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&lt;stdbool.h&gt;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displayMatrix(int matrix[4][4])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4; i++)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j = 0; j &lt; 4; j++)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printf("%d\t", matrix[i][j]);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printf("\n");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isSymmetric(int matrix[4][4])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  int B[4][4];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4; i++)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for (int j = 0; j &lt; 4; j++)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B[i][j] = matrix[j][i];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(B==matrix)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true;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false;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srand(time(0));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matrix1[4][4];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matrix2[4][4];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matrix3[4][4];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Fill matrix1 with random values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4; i++)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j = 0; j &lt; 4; j++)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matrix1[i][j] = rand() % 9 + 1;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Fill matrix2 with random values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4; i++)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j = 0; j &lt; 4; j++)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matrix2[i][j] = rand() % 9 + 1;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Replacing the main diagonal elements of the second matrix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4; i++)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matrix2[i][i] = matrix1[i][i];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printf("Matrix 1\n");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displayMatrix(matrix1);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printf("\nMatrix 2\n");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displayMatrix(matrix2);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 Matrix 3 \n");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displayMatrix(matrix3);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(isSymmetric(matrix3)==true)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printf("\nThe matrix 3 is symmetric");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printf("\nThe  matrix  3 is not symmetric");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