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5DAA" w14:textId="77777777" w:rsidR="00DC1D3C" w:rsidRDefault="00000000">
      <w:pPr>
        <w:bidi/>
        <w:spacing w:before="280"/>
        <w:jc w:val="right"/>
        <w:rPr>
          <w:rFonts w:hint="eastAsia"/>
        </w:rPr>
      </w:pPr>
      <w:r>
        <w:rPr>
          <w:b/>
          <w:sz w:val="40"/>
          <w:rtl/>
        </w:rPr>
        <w:t>گزارش فردی: تحلیل تک‌متغیره و مقایسه قد نامزدهای MVP</w:t>
      </w:r>
    </w:p>
    <w:p w14:paraId="78220404" w14:textId="77C3A24F" w:rsidR="00DC1D3C" w:rsidRDefault="00000000" w:rsidP="0032756B">
      <w:pPr>
        <w:bidi/>
        <w:spacing w:after="120" w:line="336" w:lineRule="auto"/>
        <w:jc w:val="right"/>
        <w:rPr>
          <w:rFonts w:hint="eastAsia"/>
        </w:rPr>
      </w:pPr>
      <w:r>
        <w:rPr>
          <w:rtl/>
        </w:rPr>
        <w:t>بازه تحلیل: فصل‌های ۲۰۱۹-۲۰ تا ۲۰۲۳-۲۴</w:t>
      </w:r>
    </w:p>
    <w:p w14:paraId="1FB98FCA" w14:textId="4BF6F628" w:rsidR="00DC1D3C" w:rsidRDefault="0032756B" w:rsidP="0032756B">
      <w:pPr>
        <w:bidi/>
        <w:spacing w:before="280"/>
        <w:jc w:val="right"/>
        <w:rPr>
          <w:rFonts w:hint="eastAsia"/>
        </w:rPr>
      </w:pPr>
      <w:r>
        <w:rPr>
          <w:rFonts w:hint="cs"/>
          <w:b/>
          <w:sz w:val="32"/>
          <w:rtl/>
        </w:rPr>
        <w:t>1</w:t>
      </w:r>
      <w:r w:rsidR="00000000">
        <w:rPr>
          <w:b/>
          <w:sz w:val="32"/>
          <w:rtl/>
        </w:rPr>
        <w:t>. ویژگی‌های بدنی (۴.۱)</w:t>
      </w:r>
    </w:p>
    <w:p w14:paraId="2CCE0E2D" w14:textId="77777777" w:rsidR="00DC1D3C" w:rsidRDefault="00000000">
      <w:pPr>
        <w:bidi/>
        <w:spacing w:after="120" w:line="336" w:lineRule="auto"/>
        <w:jc w:val="right"/>
        <w:rPr>
          <w:rFonts w:hint="eastAsia"/>
        </w:rPr>
      </w:pPr>
      <w:r>
        <w:rPr>
          <w:rtl/>
        </w:rPr>
        <w:t>برای هر متغیر آمار توصیفی (میانگین، میانه، انحراف معیار، چارک‌ها، چولگی، کشیدگی، پرت به روش IQR) و آزمون نرمال بودن D'Agostino گرفته شد.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DC1D3C" w14:paraId="6B49E7BF" w14:textId="77777777">
        <w:tc>
          <w:tcPr>
            <w:tcW w:w="1949" w:type="dxa"/>
          </w:tcPr>
          <w:p w14:paraId="7802AD5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متغیر</w:t>
            </w:r>
          </w:p>
        </w:tc>
        <w:tc>
          <w:tcPr>
            <w:tcW w:w="1949" w:type="dxa"/>
          </w:tcPr>
          <w:p w14:paraId="19C19A89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میانگین</w:t>
            </w:r>
          </w:p>
        </w:tc>
        <w:tc>
          <w:tcPr>
            <w:tcW w:w="1949" w:type="dxa"/>
          </w:tcPr>
          <w:p w14:paraId="335233D7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میانه</w:t>
            </w:r>
          </w:p>
        </w:tc>
        <w:tc>
          <w:tcPr>
            <w:tcW w:w="1949" w:type="dxa"/>
          </w:tcPr>
          <w:p w14:paraId="739B902D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انحراف معیار</w:t>
            </w:r>
          </w:p>
        </w:tc>
        <w:tc>
          <w:tcPr>
            <w:tcW w:w="1949" w:type="dxa"/>
          </w:tcPr>
          <w:p w14:paraId="31F6FCB8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چولگی</w:t>
            </w:r>
          </w:p>
        </w:tc>
      </w:tr>
      <w:tr w:rsidR="00DC1D3C" w14:paraId="3EB6BE60" w14:textId="77777777">
        <w:tc>
          <w:tcPr>
            <w:tcW w:w="1949" w:type="dxa"/>
          </w:tcPr>
          <w:p w14:paraId="0D4C807A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قد (cm)</w:t>
            </w:r>
          </w:p>
        </w:tc>
        <w:tc>
          <w:tcPr>
            <w:tcW w:w="1949" w:type="dxa"/>
          </w:tcPr>
          <w:p w14:paraId="4AE985F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198.9</w:t>
            </w:r>
          </w:p>
        </w:tc>
        <w:tc>
          <w:tcPr>
            <w:tcW w:w="1949" w:type="dxa"/>
          </w:tcPr>
          <w:p w14:paraId="7BC6013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198.1</w:t>
            </w:r>
          </w:p>
        </w:tc>
        <w:tc>
          <w:tcPr>
            <w:tcW w:w="1949" w:type="dxa"/>
          </w:tcPr>
          <w:p w14:paraId="76289D2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8.35</w:t>
            </w:r>
          </w:p>
        </w:tc>
        <w:tc>
          <w:tcPr>
            <w:tcW w:w="1949" w:type="dxa"/>
          </w:tcPr>
          <w:p w14:paraId="0F22A23D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0.01</w:t>
            </w:r>
          </w:p>
        </w:tc>
      </w:tr>
      <w:tr w:rsidR="00DC1D3C" w14:paraId="25756B6C" w14:textId="77777777">
        <w:tc>
          <w:tcPr>
            <w:tcW w:w="1949" w:type="dxa"/>
          </w:tcPr>
          <w:p w14:paraId="03B235E8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وزن (kg)</w:t>
            </w:r>
          </w:p>
        </w:tc>
        <w:tc>
          <w:tcPr>
            <w:tcW w:w="1949" w:type="dxa"/>
          </w:tcPr>
          <w:p w14:paraId="66CAAE44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98.2</w:t>
            </w:r>
          </w:p>
        </w:tc>
        <w:tc>
          <w:tcPr>
            <w:tcW w:w="1949" w:type="dxa"/>
          </w:tcPr>
          <w:p w14:paraId="088C4E42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97.5</w:t>
            </w:r>
          </w:p>
        </w:tc>
        <w:tc>
          <w:tcPr>
            <w:tcW w:w="1949" w:type="dxa"/>
          </w:tcPr>
          <w:p w14:paraId="09A2EE8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11.07</w:t>
            </w:r>
          </w:p>
        </w:tc>
        <w:tc>
          <w:tcPr>
            <w:tcW w:w="1949" w:type="dxa"/>
          </w:tcPr>
          <w:p w14:paraId="4AA48B00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0.40</w:t>
            </w:r>
          </w:p>
        </w:tc>
      </w:tr>
      <w:tr w:rsidR="00DC1D3C" w14:paraId="64448B8C" w14:textId="77777777">
        <w:tc>
          <w:tcPr>
            <w:tcW w:w="1949" w:type="dxa"/>
          </w:tcPr>
          <w:p w14:paraId="24A6E1B5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سن</w:t>
            </w:r>
          </w:p>
        </w:tc>
        <w:tc>
          <w:tcPr>
            <w:tcW w:w="1949" w:type="dxa"/>
          </w:tcPr>
          <w:p w14:paraId="312D9D9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25.7</w:t>
            </w:r>
          </w:p>
        </w:tc>
        <w:tc>
          <w:tcPr>
            <w:tcW w:w="1949" w:type="dxa"/>
          </w:tcPr>
          <w:p w14:paraId="3E02A216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25.0</w:t>
            </w:r>
          </w:p>
        </w:tc>
        <w:tc>
          <w:tcPr>
            <w:tcW w:w="1949" w:type="dxa"/>
          </w:tcPr>
          <w:p w14:paraId="0610FABD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4.17</w:t>
            </w:r>
          </w:p>
        </w:tc>
        <w:tc>
          <w:tcPr>
            <w:tcW w:w="1949" w:type="dxa"/>
          </w:tcPr>
          <w:p w14:paraId="546FE8D8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0.73</w:t>
            </w:r>
          </w:p>
        </w:tc>
      </w:tr>
      <w:tr w:rsidR="00DC1D3C" w14:paraId="59F75721" w14:textId="77777777">
        <w:tc>
          <w:tcPr>
            <w:tcW w:w="1949" w:type="dxa"/>
          </w:tcPr>
          <w:p w14:paraId="34AA54F9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تجربه</w:t>
            </w:r>
          </w:p>
        </w:tc>
        <w:tc>
          <w:tcPr>
            <w:tcW w:w="1949" w:type="dxa"/>
          </w:tcPr>
          <w:p w14:paraId="058AA98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4.1</w:t>
            </w:r>
          </w:p>
        </w:tc>
        <w:tc>
          <w:tcPr>
            <w:tcW w:w="1949" w:type="dxa"/>
          </w:tcPr>
          <w:p w14:paraId="3395738F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3.0</w:t>
            </w:r>
          </w:p>
        </w:tc>
        <w:tc>
          <w:tcPr>
            <w:tcW w:w="1949" w:type="dxa"/>
          </w:tcPr>
          <w:p w14:paraId="077F098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4.03</w:t>
            </w:r>
          </w:p>
        </w:tc>
        <w:tc>
          <w:tcPr>
            <w:tcW w:w="1949" w:type="dxa"/>
          </w:tcPr>
          <w:p w14:paraId="2F9DF61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1.15</w:t>
            </w:r>
          </w:p>
        </w:tc>
      </w:tr>
    </w:tbl>
    <w:p w14:paraId="00D6675B" w14:textId="77777777" w:rsidR="00DC1D3C" w:rsidRDefault="00DC1D3C">
      <w:pPr>
        <w:rPr>
          <w:rFonts w:hint="eastAsia"/>
        </w:rPr>
      </w:pPr>
    </w:p>
    <w:p w14:paraId="3C47C3C8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هیستوگرام با KDE: برای دیدن شکل توزیع.</w:t>
      </w:r>
    </w:p>
    <w:p w14:paraId="282EB291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نمودار جعبه‌ای: برای خلاصه پنج‌عددی و پرت‌ها.</w:t>
      </w:r>
    </w:p>
    <w:p w14:paraId="22851AA0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نمودار Q-Q: برای سنجش نرمال بودن به صورت بصری.</w:t>
      </w:r>
    </w:p>
    <w:p w14:paraId="675B3D92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نمودار میله‌ای برای پست و کشور تولد، و نمودار جعبه‌ای قد به تفکیک فصل.</w:t>
      </w:r>
    </w:p>
    <w:p w14:paraId="3255F4E3" w14:textId="77777777" w:rsidR="00DC1D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00C9EF" wp14:editId="234FDC8C">
            <wp:extent cx="5400000" cy="27072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830E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قد تنها متغیر نرمال است (p=0.26). وزن کمی راست‌چوله است. سن و تجربه راست‌چوله‌اند چون بازیکن جوان زیاد است.</w:t>
      </w:r>
    </w:p>
    <w:p w14:paraId="76D07AB6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قد در پنج فصل ثابت است (میانگین ۱۹۸٫۴ تا ۱۹۹٫۲)، پس ادغام فصل‌ها برای قد قابل قبول است.</w:t>
      </w:r>
    </w:p>
    <w:p w14:paraId="37009506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lastRenderedPageBreak/>
        <w:t>• مقادیر پرت (مثل قدهای بالای ۲۲۰) واقعی‌اند و حذف نشدند.</w:t>
      </w:r>
    </w:p>
    <w:p w14:paraId="2C61D93A" w14:textId="0022C06E" w:rsidR="00DC1D3C" w:rsidRDefault="0032756B">
      <w:pPr>
        <w:bidi/>
        <w:spacing w:before="280"/>
        <w:jc w:val="right"/>
        <w:rPr>
          <w:rFonts w:hint="eastAsia"/>
        </w:rPr>
      </w:pPr>
      <w:r>
        <w:rPr>
          <w:rFonts w:hint="cs"/>
          <w:b/>
          <w:sz w:val="32"/>
          <w:rtl/>
        </w:rPr>
        <w:t>2</w:t>
      </w:r>
      <w:r w:rsidR="00000000">
        <w:rPr>
          <w:b/>
          <w:sz w:val="32"/>
          <w:rtl/>
        </w:rPr>
        <w:t>. عملکرد بازیکنان (۴.۲)</w:t>
      </w:r>
    </w:p>
    <w:p w14:paraId="40D75BF0" w14:textId="77777777" w:rsidR="00DC1D3C" w:rsidRDefault="00000000">
      <w:pPr>
        <w:bidi/>
        <w:spacing w:after="120" w:line="336" w:lineRule="auto"/>
        <w:jc w:val="right"/>
        <w:rPr>
          <w:rFonts w:hint="eastAsia"/>
        </w:rPr>
      </w:pPr>
      <w:r>
        <w:rPr>
          <w:rtl/>
        </w:rPr>
        <w:t>با فیلتر حداقل ۱۰۰۰ دقیقه (همان فیلتر معیار بازیکنان برتر)، ۱۲۹۸ بازیکن-فصل باقی ماند. امتیاز، ریباند، پاس، توپ‌ربایی، بلاک و دقیقه در هر بازی ساخته شد و در کنار PER، TS%، USG%، WS، WS/48، BPM و VORP بررسی شد.</w:t>
      </w:r>
    </w:p>
    <w:p w14:paraId="20EEE62C" w14:textId="77777777" w:rsidR="00DC1D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CCB11D" wp14:editId="4CB37F99">
            <wp:extent cx="5760000" cy="4373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F39D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آمار شمارشی راست‌چوله است (چولگی ۰٫۸۸ تا ۱٫۲۸ و بلاک ۲٫۲۹) چون چند ستاره دم راست را می‌سازند.</w:t>
      </w:r>
    </w:p>
    <w:p w14:paraId="278E8868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دقیقه بازی و TS% تقریبا قرینه‌اند. میانگین PER برابر ۱۵٫۳ با میانگین لیگ سازگار است.</w:t>
      </w:r>
    </w:p>
    <w:p w14:paraId="2213C45E" w14:textId="3DA0022B" w:rsidR="00DC1D3C" w:rsidRDefault="0032756B">
      <w:pPr>
        <w:bidi/>
        <w:spacing w:before="280"/>
        <w:jc w:val="right"/>
        <w:rPr>
          <w:rFonts w:hint="eastAsia"/>
        </w:rPr>
      </w:pPr>
      <w:r>
        <w:rPr>
          <w:rFonts w:hint="cs"/>
          <w:b/>
          <w:sz w:val="32"/>
          <w:rtl/>
        </w:rPr>
        <w:t>3</w:t>
      </w:r>
      <w:r w:rsidR="00000000">
        <w:rPr>
          <w:b/>
          <w:sz w:val="32"/>
          <w:rtl/>
        </w:rPr>
        <w:t>. مقایسه قد نامزدهای MVP و ۵۰ بازیکن برتر (۶.۱)</w:t>
      </w:r>
    </w:p>
    <w:p w14:paraId="6B6101AB" w14:textId="77777777" w:rsidR="00DC1D3C" w:rsidRDefault="00000000">
      <w:pPr>
        <w:bidi/>
        <w:spacing w:after="120" w:line="336" w:lineRule="auto"/>
        <w:jc w:val="right"/>
        <w:rPr>
          <w:rFonts w:hint="eastAsia"/>
        </w:rPr>
      </w:pPr>
      <w:r>
        <w:rPr>
          <w:rtl/>
        </w:rPr>
        <w:t>قد نامزدهای MVP هر فصل (از فایل رای‌گیری) با قد ۵۰ بازیکن برتر همان فصل مقایسه شد. پنج فصل ادغام شد: ۶۱ نامزد و ۲۵۰ بازیکن برتر.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DC1D3C" w14:paraId="30E13515" w14:textId="77777777">
        <w:tc>
          <w:tcPr>
            <w:tcW w:w="1949" w:type="dxa"/>
          </w:tcPr>
          <w:p w14:paraId="0389EDD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گروه</w:t>
            </w:r>
          </w:p>
        </w:tc>
        <w:tc>
          <w:tcPr>
            <w:tcW w:w="1949" w:type="dxa"/>
          </w:tcPr>
          <w:p w14:paraId="5D752598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تعداد</w:t>
            </w:r>
          </w:p>
        </w:tc>
        <w:tc>
          <w:tcPr>
            <w:tcW w:w="1949" w:type="dxa"/>
          </w:tcPr>
          <w:p w14:paraId="72301AA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میانگین قد</w:t>
            </w:r>
          </w:p>
        </w:tc>
        <w:tc>
          <w:tcPr>
            <w:tcW w:w="1949" w:type="dxa"/>
          </w:tcPr>
          <w:p w14:paraId="3A7C2C40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میانه</w:t>
            </w:r>
          </w:p>
        </w:tc>
        <w:tc>
          <w:tcPr>
            <w:tcW w:w="1949" w:type="dxa"/>
          </w:tcPr>
          <w:p w14:paraId="48BA5F27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b/>
                <w:sz w:val="20"/>
                <w:rtl/>
              </w:rPr>
              <w:t>انحراف معیار</w:t>
            </w:r>
          </w:p>
        </w:tc>
      </w:tr>
      <w:tr w:rsidR="00DC1D3C" w14:paraId="7847FF7C" w14:textId="77777777">
        <w:tc>
          <w:tcPr>
            <w:tcW w:w="1949" w:type="dxa"/>
          </w:tcPr>
          <w:p w14:paraId="4ABE3F45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نامزدهای MVP</w:t>
            </w:r>
          </w:p>
        </w:tc>
        <w:tc>
          <w:tcPr>
            <w:tcW w:w="1949" w:type="dxa"/>
          </w:tcPr>
          <w:p w14:paraId="7F8E0F55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61</w:t>
            </w:r>
          </w:p>
        </w:tc>
        <w:tc>
          <w:tcPr>
            <w:tcW w:w="1949" w:type="dxa"/>
          </w:tcPr>
          <w:p w14:paraId="07EF24D9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200.7</w:t>
            </w:r>
          </w:p>
        </w:tc>
        <w:tc>
          <w:tcPr>
            <w:tcW w:w="1949" w:type="dxa"/>
          </w:tcPr>
          <w:p w14:paraId="7C653AC5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203.2</w:t>
            </w:r>
          </w:p>
        </w:tc>
        <w:tc>
          <w:tcPr>
            <w:tcW w:w="1949" w:type="dxa"/>
          </w:tcPr>
          <w:p w14:paraId="528CA2A2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9.45</w:t>
            </w:r>
          </w:p>
        </w:tc>
      </w:tr>
      <w:tr w:rsidR="00DC1D3C" w14:paraId="7483C63F" w14:textId="77777777">
        <w:tc>
          <w:tcPr>
            <w:tcW w:w="1949" w:type="dxa"/>
          </w:tcPr>
          <w:p w14:paraId="7D2121B1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lastRenderedPageBreak/>
              <w:t>۵۰ نفر برتر</w:t>
            </w:r>
          </w:p>
        </w:tc>
        <w:tc>
          <w:tcPr>
            <w:tcW w:w="1949" w:type="dxa"/>
          </w:tcPr>
          <w:p w14:paraId="7B1687FF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250</w:t>
            </w:r>
          </w:p>
        </w:tc>
        <w:tc>
          <w:tcPr>
            <w:tcW w:w="1949" w:type="dxa"/>
          </w:tcPr>
          <w:p w14:paraId="2A6C35DA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202.5</w:t>
            </w:r>
          </w:p>
        </w:tc>
        <w:tc>
          <w:tcPr>
            <w:tcW w:w="1949" w:type="dxa"/>
          </w:tcPr>
          <w:p w14:paraId="145ABB8C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204.5</w:t>
            </w:r>
          </w:p>
        </w:tc>
        <w:tc>
          <w:tcPr>
            <w:tcW w:w="1949" w:type="dxa"/>
          </w:tcPr>
          <w:p w14:paraId="77D9AB0B" w14:textId="77777777" w:rsidR="00DC1D3C" w:rsidRDefault="00000000">
            <w:pPr>
              <w:bidi/>
              <w:jc w:val="right"/>
              <w:rPr>
                <w:rFonts w:hint="eastAsia"/>
              </w:rPr>
            </w:pPr>
            <w:r>
              <w:rPr>
                <w:sz w:val="20"/>
                <w:rtl/>
              </w:rPr>
              <w:t>9.44</w:t>
            </w:r>
          </w:p>
        </w:tc>
      </w:tr>
    </w:tbl>
    <w:p w14:paraId="7E594576" w14:textId="77777777" w:rsidR="00DC1D3C" w:rsidRDefault="00DC1D3C">
      <w:pPr>
        <w:rPr>
          <w:rFonts w:hint="eastAsia"/>
        </w:rPr>
      </w:pPr>
    </w:p>
    <w:p w14:paraId="41CAB355" w14:textId="77777777" w:rsidR="00DC1D3C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32F729" wp14:editId="4740ACEC">
            <wp:extent cx="5760000" cy="1485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9A46" w14:textId="3C4A5FC1" w:rsidR="00DC1D3C" w:rsidRDefault="00000000" w:rsidP="0032756B">
      <w:pPr>
        <w:bidi/>
        <w:spacing w:before="280"/>
        <w:jc w:val="right"/>
        <w:rPr>
          <w:rFonts w:hint="eastAsia"/>
        </w:rPr>
      </w:pPr>
      <w:r>
        <w:rPr>
          <w:b/>
          <w:sz w:val="26"/>
          <w:rtl/>
        </w:rPr>
        <w:t xml:space="preserve">روش‌های آماری </w:t>
      </w:r>
    </w:p>
    <w:p w14:paraId="1A813378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Shapiro-Wilk: بررسی نرمال بودن هر گروه. هر دو نرمال نیستند (توزیع دو قله‌ای).</w:t>
      </w:r>
    </w:p>
    <w:p w14:paraId="69A0335F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Levene: بررسی برابری واریانس‌ها (p=0.85).</w:t>
      </w:r>
    </w:p>
    <w:p w14:paraId="41DFA6DE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Welch t-test: مقایسه میانگین بدون فرض برابری واریانس (t=-1.37، p=0.174).</w:t>
      </w:r>
    </w:p>
    <w:p w14:paraId="3C1166F1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Mann-Whitney U: چون نرمال نیست، به عنوان آزمون ناپارامتری (p=0.18).</w:t>
      </w:r>
    </w:p>
    <w:p w14:paraId="02A712A8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Cohen's d برابر -0.20 (اثر کوچک) و بازه بوت‌استرپ ۹۵٪ اختلاف میانگین [-۴٫۵، +۰٫۷] سانتی‌متر.</w:t>
      </w:r>
    </w:p>
    <w:p w14:paraId="5E83681C" w14:textId="77777777" w:rsidR="00DC1D3C" w:rsidRDefault="00000000">
      <w:pPr>
        <w:bidi/>
        <w:spacing w:before="280"/>
        <w:jc w:val="right"/>
        <w:rPr>
          <w:rFonts w:hint="eastAsia"/>
        </w:rPr>
      </w:pPr>
      <w:r>
        <w:rPr>
          <w:b/>
          <w:sz w:val="26"/>
          <w:rtl/>
        </w:rPr>
        <w:t>بررسی استحکام</w:t>
      </w:r>
    </w:p>
    <w:p w14:paraId="723DD309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۹۵٪ نامزدها در ۵۰ نفر برتر هم هستند و گروه‌ها مستقل نیستند. با حذف نامزدها از گروه برتر: اختلاف ۲٫۳ سانت، p=0.10.</w:t>
      </w:r>
    </w:p>
    <w:p w14:paraId="48D60172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با بازیکنان یکتا (۲۹ و ۱۰۶ نفر): اختلاف ۳ سانت، p=0.13.</w:t>
      </w:r>
    </w:p>
    <w:p w14:paraId="550251F2" w14:textId="77777777" w:rsidR="00DC1D3C" w:rsidRDefault="00000000">
      <w:pPr>
        <w:bidi/>
        <w:spacing w:line="312" w:lineRule="auto"/>
        <w:ind w:right="340"/>
        <w:jc w:val="right"/>
        <w:rPr>
          <w:rFonts w:hint="eastAsia"/>
        </w:rPr>
      </w:pPr>
      <w:r>
        <w:rPr>
          <w:rtl/>
        </w:rPr>
        <w:t>• ترکیب پست‌ها فرق دارد (کای‌دو p=0.015): پوینت‌گارد ۴۳٪ نامزدها در برابر ۲۴٪ برترها. قد در هر پست در دو گروه تقریبا برابر است.</w:t>
      </w:r>
    </w:p>
    <w:p w14:paraId="550EA175" w14:textId="77777777" w:rsidR="00DC1D3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6A916" wp14:editId="2701722F">
            <wp:extent cx="3960000" cy="22434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D89A" w14:textId="77777777" w:rsidR="00DC1D3C" w:rsidRDefault="00000000">
      <w:pPr>
        <w:bidi/>
        <w:spacing w:before="280"/>
        <w:jc w:val="right"/>
        <w:rPr>
          <w:rFonts w:hint="eastAsia"/>
        </w:rPr>
      </w:pPr>
      <w:r>
        <w:rPr>
          <w:b/>
          <w:sz w:val="26"/>
          <w:rtl/>
        </w:rPr>
        <w:t>نتیجه</w:t>
      </w:r>
    </w:p>
    <w:p w14:paraId="2B065048" w14:textId="77777777" w:rsidR="00DC1D3C" w:rsidRDefault="00000000">
      <w:pPr>
        <w:bidi/>
        <w:spacing w:after="120" w:line="336" w:lineRule="auto"/>
        <w:jc w:val="right"/>
        <w:rPr>
          <w:rFonts w:hint="eastAsia"/>
        </w:rPr>
      </w:pPr>
      <w:r>
        <w:rPr>
          <w:rtl/>
        </w:rPr>
        <w:t>تفاوت قد معناداری بین نامزدهای MVP و ۵۰ بازیکن برتر دیده نشد. نامزدها به طور میانگین حدود ۲ سانت کوتاه‌ترند ولی این تفاوت کوچک و غیرمعنادار است و بیشتر با ترکیب پست‌ها توضیح داده می‌شود.</w:t>
      </w:r>
    </w:p>
    <w:p w14:paraId="2C42A6CF" w14:textId="7C15EE6D" w:rsidR="0032756B" w:rsidRDefault="0032756B" w:rsidP="0032756B">
      <w:pPr>
        <w:bidi/>
        <w:spacing w:before="280"/>
        <w:jc w:val="center"/>
      </w:pPr>
    </w:p>
    <w:p w14:paraId="5ACFD3E4" w14:textId="0C484549" w:rsidR="00DC1D3C" w:rsidRDefault="00DC1D3C">
      <w:pPr>
        <w:bidi/>
        <w:spacing w:line="312" w:lineRule="auto"/>
        <w:ind w:right="340"/>
        <w:jc w:val="right"/>
        <w:rPr>
          <w:rFonts w:hint="eastAsia"/>
        </w:rPr>
      </w:pPr>
    </w:p>
    <w:sectPr w:rsidR="00DC1D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929306">
    <w:abstractNumId w:val="8"/>
  </w:num>
  <w:num w:numId="2" w16cid:durableId="1589273155">
    <w:abstractNumId w:val="6"/>
  </w:num>
  <w:num w:numId="3" w16cid:durableId="1743022902">
    <w:abstractNumId w:val="5"/>
  </w:num>
  <w:num w:numId="4" w16cid:durableId="1801149276">
    <w:abstractNumId w:val="4"/>
  </w:num>
  <w:num w:numId="5" w16cid:durableId="1782411792">
    <w:abstractNumId w:val="7"/>
  </w:num>
  <w:num w:numId="6" w16cid:durableId="583687757">
    <w:abstractNumId w:val="3"/>
  </w:num>
  <w:num w:numId="7" w16cid:durableId="1963264599">
    <w:abstractNumId w:val="2"/>
  </w:num>
  <w:num w:numId="8" w16cid:durableId="1994218642">
    <w:abstractNumId w:val="1"/>
  </w:num>
  <w:num w:numId="9" w16cid:durableId="186400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56B"/>
    <w:rsid w:val="003C2DDB"/>
    <w:rsid w:val="00AA1D8D"/>
    <w:rsid w:val="00B47730"/>
    <w:rsid w:val="00CB0664"/>
    <w:rsid w:val="00DC1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A73F8"/>
  <w14:defaultImageDpi w14:val="300"/>
  <w15:docId w15:val="{B8D0D3C1-CDA9-4566-8AC1-36772DAC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sareh</cp:lastModifiedBy>
  <cp:revision>2</cp:revision>
  <dcterms:created xsi:type="dcterms:W3CDTF">2026-10-27T18:55:00Z</dcterms:created>
  <dcterms:modified xsi:type="dcterms:W3CDTF">2026-10-27T18:55:00Z</dcterms:modified>
  <cp:category/>
</cp:coreProperties>
</file>