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3A6F9" w14:textId="03205FB7" w:rsidR="1FE0C521" w:rsidRDefault="1FE0C521" w:rsidP="1FE0C5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3090CF2B" w14:textId="129F615D" w:rsidR="1FE0C521" w:rsidRDefault="1FE0C521" w:rsidP="1FE0C5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7EC7DF18" w14:textId="47B149F2" w:rsidR="1FE0C521" w:rsidRDefault="1FE0C521" w:rsidP="1FE0C5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 w14:paraId="2398818F" w14:textId="47575860" w:rsidR="1FE0C521" w:rsidRDefault="1FE0C521" w:rsidP="1FE0C5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теории вероятностей и математической статистики</w:t>
      </w:r>
    </w:p>
    <w:p w14:paraId="02594BBB" w14:textId="121D970E" w:rsidR="1FE0C521" w:rsidRDefault="1FE0C521" w:rsidP="1FE0C5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B6848F" w14:textId="03AC262F" w:rsidR="1FE0C521" w:rsidRDefault="1FE0C521" w:rsidP="1FE0C5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5B7F69" w14:textId="50F2442A" w:rsidR="1FE0C521" w:rsidRDefault="1FE0C521" w:rsidP="1FE0C5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8047C6" w14:textId="6BC1D210" w:rsidR="1FE0C521" w:rsidRDefault="00245241" w:rsidP="1FE0C5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АППРОКСИМАЦИЯ ДОХОДНОСТЕЙ АКЦИЙ С ПОМОЩЬЮ МАРКОВСКИХ ПРОЦЕССОВ ВЫСШИХ ПОРЯДКОВ</w:t>
      </w:r>
    </w:p>
    <w:p w14:paraId="4C41FC9D" w14:textId="0D52C514" w:rsidR="1FE0C521" w:rsidRDefault="1FE0C521" w:rsidP="1FE0C5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019D4D" w14:textId="239ADF4C" w:rsidR="1FE0C521" w:rsidRDefault="1FE0C521" w:rsidP="1FE0C5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14:paraId="29CCD1F3" w14:textId="069277A1" w:rsidR="1FE0C521" w:rsidRDefault="1FE0C521" w:rsidP="1FE0C5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B539FE" w14:textId="3F69F4F5" w:rsidR="1FE0C521" w:rsidRDefault="1FE0C521" w:rsidP="1FE0C5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BA683" w14:textId="182CDD8C" w:rsidR="1FE0C521" w:rsidRDefault="00245241" w:rsidP="1FE0C521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Олихвера Дмитрия Юрьевича</w:t>
      </w:r>
    </w:p>
    <w:p w14:paraId="1E25C9D3" w14:textId="0FAE8293" w:rsidR="1FE0C521" w:rsidRDefault="00245241" w:rsidP="1FE0C521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</w:t>
      </w:r>
      <w:r w:rsidR="1FE0C521" w:rsidRPr="1FE0C521">
        <w:rPr>
          <w:rFonts w:ascii="Times New Roman" w:eastAsia="Times New Roman" w:hAnsi="Times New Roman" w:cs="Times New Roman"/>
          <w:sz w:val="28"/>
          <w:szCs w:val="28"/>
        </w:rPr>
        <w:t xml:space="preserve"> 3 курса,</w:t>
      </w:r>
      <w:r w:rsidR="1FE0C521">
        <w:br/>
      </w:r>
      <w:r w:rsidR="1FE0C521" w:rsidRPr="1FE0C521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="1FE0C521">
        <w:br/>
      </w:r>
      <w:r w:rsidR="1FE0C521" w:rsidRPr="1FE0C521">
        <w:rPr>
          <w:rFonts w:ascii="Times New Roman" w:eastAsia="Times New Roman" w:hAnsi="Times New Roman" w:cs="Times New Roman"/>
          <w:sz w:val="28"/>
          <w:szCs w:val="28"/>
        </w:rPr>
        <w:t>«актуарная математика»</w:t>
      </w:r>
    </w:p>
    <w:p w14:paraId="12CFD592" w14:textId="6DDFE19B" w:rsidR="1FE0C521" w:rsidRDefault="1FE0C521" w:rsidP="1FE0C521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14:paraId="4AB4DA21" w14:textId="7E4F94C2" w:rsidR="00F37D51" w:rsidRDefault="00F37D51" w:rsidP="1FE0C521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кандидат физико-математических наук, </w:t>
      </w:r>
    </w:p>
    <w:p w14:paraId="70615EE7" w14:textId="35C5D7C8" w:rsidR="1FE0C521" w:rsidRDefault="00F37D51" w:rsidP="00F37D51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П.М. Лаппо</w:t>
      </w:r>
    </w:p>
    <w:p w14:paraId="17A96226" w14:textId="4BF341CA" w:rsidR="1FE0C521" w:rsidRDefault="1FE0C521" w:rsidP="1FE0C521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</w:p>
    <w:p w14:paraId="7165C233" w14:textId="066E16CC" w:rsidR="1FE0C521" w:rsidRDefault="1FE0C521" w:rsidP="1FE0C521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</w:p>
    <w:p w14:paraId="72E2338E" w14:textId="2C694295" w:rsidR="1FE0C521" w:rsidRDefault="1FE0C521" w:rsidP="31CF7DC5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</w:p>
    <w:p w14:paraId="1BCB30C3" w14:textId="40A96DC6" w:rsidR="31CF7DC5" w:rsidRDefault="31CF7DC5" w:rsidP="31CF7DC5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</w:p>
    <w:p w14:paraId="043C2D3B" w14:textId="5A40CA0F" w:rsidR="31CF7DC5" w:rsidRDefault="31CF7DC5" w:rsidP="31CF7DC5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</w:p>
    <w:p w14:paraId="18B7ACFB" w14:textId="20615C28" w:rsidR="31CF7DC5" w:rsidRDefault="31CF7DC5" w:rsidP="31CF7DC5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</w:p>
    <w:p w14:paraId="0EE6E229" w14:textId="0AAF4E4F" w:rsidR="1FE0C521" w:rsidRDefault="1FE0C521" w:rsidP="1FE0C521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</w:p>
    <w:p w14:paraId="7B24AFF1" w14:textId="209B41A5" w:rsidR="1FE0C521" w:rsidRDefault="1FE0C521" w:rsidP="1FE0C521">
      <w:pPr>
        <w:ind w:left="5310"/>
        <w:rPr>
          <w:rFonts w:ascii="Times New Roman" w:eastAsia="Times New Roman" w:hAnsi="Times New Roman" w:cs="Times New Roman"/>
          <w:sz w:val="28"/>
          <w:szCs w:val="28"/>
        </w:rPr>
      </w:pPr>
    </w:p>
    <w:p w14:paraId="2FFE55B1" w14:textId="6A1A97E2" w:rsidR="1FE0C521" w:rsidRDefault="1FE0C521" w:rsidP="1FE0C5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sz w:val="28"/>
          <w:szCs w:val="28"/>
        </w:rPr>
        <w:lastRenderedPageBreak/>
        <w:t>Минск, 2022</w:t>
      </w:r>
    </w:p>
    <w:p w14:paraId="09171FC6" w14:textId="2861F3D6" w:rsidR="1FE0C521" w:rsidRDefault="1FE0C521" w:rsidP="1FE0C5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DE91B" w14:textId="50654159" w:rsidR="1FE0C521" w:rsidRDefault="1FE0C521" w:rsidP="1FE0C5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БЕЛОРУССКИЙ ГОСУДАРСТВЕННЫЙ УНИВЕРСИТЕТ</w:t>
      </w:r>
    </w:p>
    <w:p w14:paraId="15506525" w14:textId="6DC3F201" w:rsidR="1FE0C521" w:rsidRDefault="1FE0C521" w:rsidP="1FE0C5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прикладной математики и информатики</w:t>
      </w:r>
    </w:p>
    <w:p w14:paraId="19C26EA5" w14:textId="2D951602" w:rsidR="1FE0C521" w:rsidRDefault="1FE0C521" w:rsidP="1FE0C5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теории вероятностей и математической статистики</w:t>
      </w:r>
    </w:p>
    <w:p w14:paraId="0DA2E8FB" w14:textId="44F8695C" w:rsidR="1FE0C521" w:rsidRDefault="1FE0C521" w:rsidP="1FE0C5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6C6C5A" w14:textId="448871ED" w:rsidR="1FE0C521" w:rsidRDefault="1FE0C521" w:rsidP="1FE0C5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CBD41B" w14:textId="450BF791" w:rsidR="1FE0C521" w:rsidRDefault="1FE0C521" w:rsidP="1FE0C5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НА КУРСОВОЙ ПРОЕКТ</w:t>
      </w:r>
    </w:p>
    <w:p w14:paraId="7D57642A" w14:textId="05F62E70" w:rsidR="1FE0C521" w:rsidRDefault="00F37D51" w:rsidP="1FE0C52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1FE0C521"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3 курса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Олихвер Д.Ю</w:t>
      </w:r>
    </w:p>
    <w:p w14:paraId="52B91B0A" w14:textId="60A389FA" w:rsidR="1FE0C521" w:rsidRDefault="1FE0C521" w:rsidP="1FE0C521">
      <w:pPr>
        <w:pStyle w:val="ListParagraph"/>
        <w:numPr>
          <w:ilvl w:val="0"/>
          <w:numId w:val="11"/>
        </w:numPr>
        <w:tabs>
          <w:tab w:val="num" w:pos="180"/>
        </w:tabs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Тема    </w:t>
      </w:r>
      <w:r w:rsidR="00F37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Аппоксимация доходностей акций с помощью процессов Маркова высших порядков</w:t>
      </w:r>
    </w:p>
    <w:p w14:paraId="75E7E8E9" w14:textId="002DA576" w:rsidR="1FE0C521" w:rsidRDefault="1FE0C521" w:rsidP="1FE0C5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Срок представления ку</w:t>
      </w:r>
      <w:r w:rsidR="00F37D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рсового проекта к защите      11</w:t>
      </w: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декабря 2022 года</w:t>
      </w:r>
    </w:p>
    <w:p w14:paraId="43E7377F" w14:textId="4093B458" w:rsidR="1FE0C521" w:rsidRDefault="1FE0C521" w:rsidP="1FE0C5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Исходные данные для научного исследования</w:t>
      </w:r>
    </w:p>
    <w:p w14:paraId="275FAB7A" w14:textId="77777777" w:rsidR="002F15A8" w:rsidRDefault="002F15A8" w:rsidP="002F15A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497CCB">
          <w:rPr>
            <w:rFonts w:ascii="Times New Roman" w:eastAsia="Times New Roman" w:hAnsi="Times New Roman" w:cs="Times New Roman"/>
            <w:sz w:val="28"/>
            <w:szCs w:val="28"/>
          </w:rPr>
          <w:t>Вероятностно-статистический анализ цепей Маркова высокого порядка</w:t>
        </w:r>
      </w:hyperlink>
      <w:r w:rsidRPr="00497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 w:history="1">
        <w:r w:rsidRPr="00497CCB">
          <w:rPr>
            <w:rFonts w:ascii="Times New Roman" w:eastAsia="Times New Roman" w:hAnsi="Times New Roman" w:cs="Times New Roman"/>
            <w:sz w:val="28"/>
            <w:szCs w:val="28"/>
          </w:rPr>
          <w:t>Харин, Ю. С.</w:t>
        </w:r>
      </w:hyperlink>
      <w:r w:rsidRPr="66FCA07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42310D" w14:textId="77777777" w:rsidR="002F15A8" w:rsidRDefault="002F15A8" w:rsidP="002F15A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6FCA077">
        <w:rPr>
          <w:rFonts w:ascii="Times New Roman" w:eastAsia="Times New Roman" w:hAnsi="Times New Roman" w:cs="Times New Roman"/>
          <w:sz w:val="28"/>
          <w:szCs w:val="28"/>
        </w:rPr>
        <w:t>Харин, Ю.С. Практикум на ЭВМ по математической статистике. / М.Д. Степанова. – Мн.: изд-во «Университетское», 1987.</w:t>
      </w:r>
    </w:p>
    <w:p w14:paraId="32608F5F" w14:textId="77777777" w:rsidR="002F15A8" w:rsidRPr="00497CCB" w:rsidRDefault="002F15A8" w:rsidP="002F15A8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Цепи Маркова: </w:t>
      </w:r>
      <w:r w:rsidRPr="00497CCB">
        <w:rPr>
          <w:rFonts w:ascii="Times New Roman" w:eastAsia="Times New Roman" w:hAnsi="Times New Roman" w:cs="Times New Roman"/>
          <w:sz w:val="28"/>
          <w:szCs w:val="28"/>
        </w:rPr>
        <w:t>https://habr.com/ru/post/455762/</w:t>
      </w:r>
      <w:r w:rsidRPr="00497CCB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3D690C93" w14:textId="77777777" w:rsidR="002F15A8" w:rsidRPr="000F0E7D" w:rsidRDefault="002F15A8" w:rsidP="002F15A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497CCB">
          <w:rPr>
            <w:rFonts w:ascii="Times New Roman" w:eastAsia="Times New Roman" w:hAnsi="Times New Roman" w:cs="Times New Roman"/>
            <w:sz w:val="28"/>
            <w:szCs w:val="28"/>
          </w:rPr>
          <w:t>Теория вероятностей, математическая и прикладная статистика</w:t>
        </w:r>
      </w:hyperlink>
      <w:r w:rsidRPr="00497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hyperlink r:id="rId10" w:history="1">
        <w:r w:rsidRPr="00497CCB">
          <w:rPr>
            <w:rFonts w:ascii="Times New Roman" w:eastAsia="Times New Roman" w:hAnsi="Times New Roman" w:cs="Times New Roman"/>
            <w:sz w:val="28"/>
            <w:szCs w:val="28"/>
          </w:rPr>
          <w:t>Харин, Ю. С.</w:t>
        </w:r>
      </w:hyperlink>
      <w:r w:rsidRPr="00497CCB">
        <w:rPr>
          <w:rFonts w:ascii="Times New Roman" w:eastAsia="Times New Roman" w:hAnsi="Times New Roman" w:cs="Times New Roman"/>
          <w:i/>
          <w:iCs/>
          <w:sz w:val="28"/>
          <w:szCs w:val="28"/>
        </w:rPr>
        <w:t>; </w:t>
      </w:r>
      <w:r w:rsidRPr="00497CCB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begin"/>
      </w:r>
      <w:r w:rsidRPr="00497CCB">
        <w:rPr>
          <w:rFonts w:ascii="Times New Roman" w:eastAsia="Times New Roman" w:hAnsi="Times New Roman" w:cs="Times New Roman"/>
          <w:i/>
          <w:iCs/>
          <w:sz w:val="28"/>
          <w:szCs w:val="28"/>
        </w:rPr>
        <w:instrText xml:space="preserve"> HYPERLINK "https://elib.bsu.by/browse?type=author&amp;value=%D0%97%D1%83%D0%B5%D0%B2%2C+%D0%9D.+%D0%9C." </w:instrText>
      </w:r>
      <w:r w:rsidRPr="00497CCB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separate"/>
      </w:r>
      <w:r w:rsidRPr="00497CCB">
        <w:rPr>
          <w:rFonts w:ascii="Times New Roman" w:eastAsia="Times New Roman" w:hAnsi="Times New Roman" w:cs="Times New Roman"/>
          <w:sz w:val="28"/>
          <w:szCs w:val="28"/>
        </w:rPr>
        <w:t>Зуев, Н. М.</w:t>
      </w:r>
      <w:r w:rsidRPr="00497CCB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end"/>
      </w:r>
      <w:r w:rsidRPr="00497CCB">
        <w:rPr>
          <w:rFonts w:ascii="Times New Roman" w:eastAsia="Times New Roman" w:hAnsi="Times New Roman" w:cs="Times New Roman"/>
          <w:i/>
          <w:iCs/>
          <w:sz w:val="28"/>
          <w:szCs w:val="28"/>
        </w:rPr>
        <w:t>; </w:t>
      </w:r>
      <w:r w:rsidRPr="00497CCB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begin"/>
      </w:r>
      <w:r w:rsidRPr="00497CCB">
        <w:rPr>
          <w:rFonts w:ascii="Times New Roman" w:eastAsia="Times New Roman" w:hAnsi="Times New Roman" w:cs="Times New Roman"/>
          <w:i/>
          <w:iCs/>
          <w:sz w:val="28"/>
          <w:szCs w:val="28"/>
        </w:rPr>
        <w:instrText xml:space="preserve"> HYPERLINK "https://elib.bsu.by/browse?type=author&amp;value=%D0%96%D1%83%D0%BA%2C+%D0%95.+%D0%95." </w:instrText>
      </w:r>
      <w:r w:rsidRPr="00497CCB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separate"/>
      </w:r>
      <w:r w:rsidRPr="00497CCB">
        <w:rPr>
          <w:rFonts w:ascii="Times New Roman" w:eastAsia="Times New Roman" w:hAnsi="Times New Roman" w:cs="Times New Roman"/>
          <w:sz w:val="28"/>
          <w:szCs w:val="28"/>
        </w:rPr>
        <w:t>Жук, Е. Е.</w:t>
      </w:r>
      <w:r w:rsidRPr="00497CCB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end"/>
      </w:r>
    </w:p>
    <w:p w14:paraId="67C19116" w14:textId="3B67B4C8" w:rsidR="1FE0C521" w:rsidRDefault="1FE0C521" w:rsidP="1FE0C5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Содержание курсового проекта</w:t>
      </w:r>
    </w:p>
    <w:p w14:paraId="488FFD11" w14:textId="151C80C7" w:rsidR="1FE0C521" w:rsidRDefault="1FE0C521" w:rsidP="1FE0C52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Изучить </w:t>
      </w:r>
      <w:r w:rsidR="00976A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процессы Маркова</w:t>
      </w: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D4C5D48" w14:textId="757D69DE" w:rsidR="1FE0C521" w:rsidRDefault="1FE0C521" w:rsidP="1FE0C5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4.2 </w:t>
      </w:r>
      <w:r w:rsidR="00976A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Выяснить, можно ли прогнозировать изменение доходностей акций, используя процессы Маркова высших порядков</w:t>
      </w: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A56973" w14:textId="394C7280" w:rsidR="1FE0C521" w:rsidRDefault="1FE0C521" w:rsidP="1FE0C5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4.3 Разработать соответствующее программное обеспечение.</w:t>
      </w:r>
    </w:p>
    <w:p w14:paraId="5CF0B931" w14:textId="1E684F38" w:rsidR="1FE0C521" w:rsidRDefault="1FE0C521" w:rsidP="1FE0C5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C5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 курсового проекта  ______________________  </w:t>
      </w:r>
      <w:r w:rsidR="00F37D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П. М. Лаппо</w:t>
      </w:r>
    </w:p>
    <w:p w14:paraId="4512E27A" w14:textId="686FCECF" w:rsidR="1FE0C521" w:rsidRDefault="1FE0C521" w:rsidP="1FE0C5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A43448" w14:textId="69A938D1" w:rsidR="1FE0C521" w:rsidRDefault="1FE0C521" w:rsidP="1FE0C5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DE81DC" w14:textId="0E8F99EB" w:rsidR="1FE0C521" w:rsidRDefault="00455750" w:rsidP="1FE0C5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</w:t>
      </w:r>
      <w:r w:rsidR="3A9274DE" w:rsidRPr="3A9274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исполнению     ______________________  </w:t>
      </w:r>
      <w:r w:rsidR="00F37D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Д. Ю. Олихвер</w:t>
      </w:r>
    </w:p>
    <w:p w14:paraId="31819C03" w14:textId="4412E3F6" w:rsidR="3A9274DE" w:rsidRDefault="3A9274DE">
      <w:r>
        <w:br w:type="page"/>
      </w:r>
    </w:p>
    <w:p w14:paraId="494E44A9" w14:textId="772EF7B1" w:rsidR="1FE0C521" w:rsidRDefault="3A9274DE" w:rsidP="3A9274D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3A9274D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Оглавление</w:t>
      </w:r>
    </w:p>
    <w:sdt>
      <w:sdtPr>
        <w:id w:val="13263709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ECA3AA5" w14:textId="7941B35A" w:rsidR="1FE0C521" w:rsidRPr="00380156" w:rsidRDefault="1FE0C521" w:rsidP="1FE0C521">
          <w:pPr>
            <w:pStyle w:val="TOC1"/>
            <w:tabs>
              <w:tab w:val="right" w:leader="dot" w:pos="9555"/>
            </w:tabs>
            <w:rPr>
              <w:rStyle w:val="Hyperlink"/>
              <w:rFonts w:ascii="Times New Roman" w:hAnsi="Times New Roman" w:cs="Times New Roman"/>
              <w:sz w:val="28"/>
              <w:szCs w:val="28"/>
            </w:rPr>
          </w:pPr>
          <w:r w:rsidRPr="003801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0156">
            <w:rPr>
              <w:rFonts w:ascii="Times New Roman" w:hAnsi="Times New Roman" w:cs="Times New Roman"/>
              <w:sz w:val="28"/>
              <w:szCs w:val="28"/>
            </w:rPr>
            <w:instrText>TOC \o \z \u \h</w:instrText>
          </w:r>
          <w:r w:rsidRPr="003801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3657541">
            <w:r w:rsidR="66FCA077" w:rsidRPr="0038015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Pr="003801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144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hyperlink>
        </w:p>
        <w:p w14:paraId="461787EA" w14:textId="09988901" w:rsidR="1FE0C521" w:rsidRPr="00380156" w:rsidRDefault="001A2A04" w:rsidP="1FE0C521">
          <w:pPr>
            <w:pStyle w:val="TOC1"/>
            <w:tabs>
              <w:tab w:val="right" w:leader="dot" w:pos="9555"/>
            </w:tabs>
            <w:rPr>
              <w:rStyle w:val="Hyperlink"/>
              <w:rFonts w:ascii="Times New Roman" w:hAnsi="Times New Roman" w:cs="Times New Roman"/>
              <w:sz w:val="28"/>
              <w:szCs w:val="28"/>
            </w:rPr>
          </w:pPr>
          <w:hyperlink w:anchor="_Toc998250178">
            <w:r w:rsidR="66FCA077" w:rsidRPr="0038015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Глава 1. Изучение </w:t>
            </w:r>
            <w:r w:rsidR="002F15A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процессов Маркова</w:t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144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hyperlink>
        </w:p>
        <w:p w14:paraId="0B376DDA" w14:textId="1E69C5AE" w:rsidR="1FE0C521" w:rsidRPr="00380156" w:rsidRDefault="001A2A04" w:rsidP="1FE0C521">
          <w:pPr>
            <w:pStyle w:val="TOC1"/>
            <w:tabs>
              <w:tab w:val="right" w:leader="dot" w:pos="9555"/>
            </w:tabs>
            <w:rPr>
              <w:rStyle w:val="Hyperlink"/>
              <w:rFonts w:ascii="Times New Roman" w:hAnsi="Times New Roman" w:cs="Times New Roman"/>
              <w:sz w:val="28"/>
              <w:szCs w:val="28"/>
            </w:rPr>
          </w:pPr>
          <w:hyperlink w:anchor="_Toc478788239">
            <w:r w:rsidR="66FCA077" w:rsidRPr="0038015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Глава 2. </w:t>
            </w:r>
            <w:r w:rsidR="002F15A8" w:rsidRPr="002F15A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Использование Марковских процесов высших порядков </w:t>
            </w:r>
            <w:r w:rsidR="00F1449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для</w:t>
            </w:r>
            <w:r w:rsidR="002F15A8" w:rsidRPr="002F15A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F15A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15A8" w:rsidRPr="002F15A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аппроксимации доходностей акций</w:t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144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hyperlink>
        </w:p>
        <w:p w14:paraId="78F745D9" w14:textId="283FD16D" w:rsidR="1FE0C521" w:rsidRPr="00380156" w:rsidRDefault="001A2A04" w:rsidP="1FE0C521">
          <w:pPr>
            <w:pStyle w:val="TOC1"/>
            <w:tabs>
              <w:tab w:val="right" w:leader="dot" w:pos="9555"/>
            </w:tabs>
            <w:rPr>
              <w:rStyle w:val="Hyperlink"/>
              <w:rFonts w:ascii="Times New Roman" w:hAnsi="Times New Roman" w:cs="Times New Roman"/>
              <w:sz w:val="28"/>
              <w:szCs w:val="28"/>
            </w:rPr>
          </w:pPr>
          <w:hyperlink w:anchor="_Toc1848782814">
            <w:r w:rsidR="002F15A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Глава 3</w:t>
            </w:r>
            <w:r w:rsidR="66FCA077" w:rsidRPr="0038015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. Разработка программного обеспечения</w:t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144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hyperlink>
        </w:p>
        <w:p w14:paraId="69FEF11A" w14:textId="58425C03" w:rsidR="1FE0C521" w:rsidRPr="00380156" w:rsidRDefault="001A2A04" w:rsidP="1FE0C521">
          <w:pPr>
            <w:pStyle w:val="TOC1"/>
            <w:tabs>
              <w:tab w:val="right" w:leader="dot" w:pos="9555"/>
            </w:tabs>
            <w:rPr>
              <w:rStyle w:val="Hyperlink"/>
              <w:rFonts w:ascii="Times New Roman" w:hAnsi="Times New Roman" w:cs="Times New Roman"/>
              <w:sz w:val="28"/>
              <w:szCs w:val="28"/>
            </w:rPr>
          </w:pPr>
          <w:hyperlink w:anchor="_Toc1187113105">
            <w:r w:rsidR="66FCA077" w:rsidRPr="0038015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instrText>PAGEREF _Toc1187113105 \h</w:instrText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66FCA077" w:rsidRPr="0038015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</w:t>
            </w:r>
            <w:r w:rsidR="00F1449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</w:t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681B87A" w14:textId="616DA0DD" w:rsidR="1FE0C521" w:rsidRPr="00380156" w:rsidRDefault="001A2A04" w:rsidP="1FE0C521">
          <w:pPr>
            <w:pStyle w:val="TOC1"/>
            <w:tabs>
              <w:tab w:val="right" w:leader="dot" w:pos="9555"/>
            </w:tabs>
            <w:rPr>
              <w:rStyle w:val="Hyperlink"/>
              <w:rFonts w:ascii="Times New Roman" w:hAnsi="Times New Roman" w:cs="Times New Roman"/>
              <w:sz w:val="28"/>
              <w:szCs w:val="28"/>
            </w:rPr>
          </w:pPr>
          <w:hyperlink w:anchor="_Toc1250276365">
            <w:r w:rsidR="66FCA077" w:rsidRPr="0038015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instrText>PAGEREF _Toc1250276365 \h</w:instrText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66FCA077" w:rsidRPr="0038015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</w:t>
            </w:r>
            <w:r w:rsidR="00F1449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4</w:t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884C005" w14:textId="0A63D8F4" w:rsidR="1FE0C521" w:rsidRPr="00380156" w:rsidRDefault="001A2A04" w:rsidP="1FE0C521">
          <w:pPr>
            <w:pStyle w:val="TOC1"/>
            <w:tabs>
              <w:tab w:val="right" w:leader="dot" w:pos="9555"/>
            </w:tabs>
            <w:rPr>
              <w:rStyle w:val="Hyperlink"/>
              <w:rFonts w:ascii="Times New Roman" w:hAnsi="Times New Roman" w:cs="Times New Roman"/>
              <w:sz w:val="28"/>
              <w:szCs w:val="28"/>
            </w:rPr>
          </w:pPr>
          <w:hyperlink w:anchor="_Toc1951499379">
            <w:r w:rsidR="66FCA077" w:rsidRPr="0038015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ПРИЛОЖЕНИЕ А</w:t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instrText>PAGEREF _Toc1951499379 \h</w:instrText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66FCA077" w:rsidRPr="0038015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</w:t>
            </w:r>
            <w:r w:rsidR="00F1449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5</w:t>
            </w:r>
            <w:r w:rsidR="1FE0C521" w:rsidRPr="0038015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 w:rsidR="1FE0C521" w:rsidRPr="0038015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F45E64" w14:textId="5AD9505A" w:rsidR="66FCA077" w:rsidRDefault="66FCA077">
      <w:r>
        <w:br w:type="page"/>
      </w:r>
    </w:p>
    <w:p w14:paraId="4CA3CD2B" w14:textId="0EB109B5" w:rsidR="1FE0C521" w:rsidRDefault="66FCA077" w:rsidP="1FE0C521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0" w:name="_Toc1643657541"/>
      <w:r w:rsidRPr="66FCA07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</w:p>
    <w:p w14:paraId="2E827361" w14:textId="77777777" w:rsidR="00457C1A" w:rsidRPr="00457C1A" w:rsidRDefault="00457C1A" w:rsidP="00457C1A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C1A">
        <w:rPr>
          <w:rFonts w:ascii="Times New Roman" w:eastAsia="Times New Roman" w:hAnsi="Times New Roman" w:cs="Times New Roman"/>
          <w:sz w:val="28"/>
          <w:szCs w:val="28"/>
        </w:rPr>
        <w:t>Роль рынка цепных бумаг проявляется в результатах его функционирования для экономики, населения, государства. Основная роль рынка ценных бумаг проявляется через воздействие на социально-экономическое развитие страны путем: обеспечения непрерывности процесса кругооборота капитала за счет привлечения денежных средств, которые находятся в свободном обращении в форме инвестиций, с целью развития компаний; свободного перелива капитала между секторами рыночной экономики (из убыточных отраслей в развивающиеся), что создает наиболее благоприятные условия для расширения производства (увеличения запасов, обновления и создания дополнительных основных фондов); предоставления множества инструментов инвестирования с разными условиями и соглашениями (включая продажу акций, облигаций, евронот, еврооблигаций, варрантов и т.д.); содействия платежному и денежному обороту (вексель, чек), перераспределению и экономному использованию материальных и денежных ресурсов, повышению платежеспособного спроса населения, покрытию дефицита федерального бюджета, развитию внешнеэкономических связей.</w:t>
      </w:r>
    </w:p>
    <w:p w14:paraId="5D910E81" w14:textId="77777777" w:rsidR="00457C1A" w:rsidRPr="00457C1A" w:rsidRDefault="00457C1A" w:rsidP="00457C1A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C1A">
        <w:rPr>
          <w:rFonts w:ascii="Times New Roman" w:eastAsia="Times New Roman" w:hAnsi="Times New Roman" w:cs="Times New Roman"/>
          <w:sz w:val="28"/>
          <w:szCs w:val="28"/>
        </w:rPr>
        <w:t>Давая общую оценку значения ценных бумаг в экономике можно выделить следующие важнейшие моменты. Во-первых, ценные бумаги выступают гибким инструментом инвестирования свободны денежных средств юридических и физических лиц. Во-вторых, размещение ценных бумаг - эффективный способ мобилизации ресурсов для развития производства и удовлетворения других общественных потребностей. В-третьих, ценные бумага активно участвуют в обслуживании товарного и денежного обращения.</w:t>
      </w:r>
    </w:p>
    <w:p w14:paraId="20E64288" w14:textId="32A763AB" w:rsidR="00457C1A" w:rsidRPr="00457C1A" w:rsidRDefault="00457C1A" w:rsidP="00457C1A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C1A">
        <w:rPr>
          <w:rFonts w:ascii="Times New Roman" w:eastAsia="Times New Roman" w:hAnsi="Times New Roman" w:cs="Times New Roman"/>
          <w:sz w:val="28"/>
          <w:szCs w:val="28"/>
        </w:rPr>
        <w:t xml:space="preserve">Целью работы является аппроксимация доходностей акций рассматривая динамику изменения цен на акции при помощи процессов Маркова высших порядков. Для достижения цели мною сформулированы задачи работы: рассмотреть понятие и сущность </w:t>
      </w:r>
      <w:r w:rsidR="007B0C1E">
        <w:rPr>
          <w:rFonts w:ascii="Times New Roman" w:eastAsia="Times New Roman" w:hAnsi="Times New Roman" w:cs="Times New Roman"/>
          <w:sz w:val="28"/>
          <w:szCs w:val="28"/>
        </w:rPr>
        <w:t>процессов Маркова</w:t>
      </w:r>
      <w:r w:rsidR="007B0C1E" w:rsidRPr="007B0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0C1E">
        <w:rPr>
          <w:rFonts w:ascii="Times New Roman" w:eastAsia="Times New Roman" w:hAnsi="Times New Roman" w:cs="Times New Roman"/>
          <w:sz w:val="28"/>
          <w:szCs w:val="28"/>
        </w:rPr>
        <w:t>и процессов Маркова высших порядков</w:t>
      </w:r>
      <w:r w:rsidRPr="00457C1A">
        <w:rPr>
          <w:rFonts w:ascii="Times New Roman" w:eastAsia="Times New Roman" w:hAnsi="Times New Roman" w:cs="Times New Roman"/>
          <w:sz w:val="28"/>
          <w:szCs w:val="28"/>
        </w:rPr>
        <w:t>; охарактеризовать </w:t>
      </w:r>
      <w:r w:rsidR="007B0C1E">
        <w:rPr>
          <w:rFonts w:ascii="Times New Roman" w:eastAsia="Times New Roman" w:hAnsi="Times New Roman" w:cs="Times New Roman"/>
          <w:sz w:val="28"/>
          <w:szCs w:val="28"/>
        </w:rPr>
        <w:t>возможность использовать цепи Маркова для прогноза доходностей акций</w:t>
      </w:r>
      <w:r w:rsidRPr="00457C1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B0C1E">
        <w:rPr>
          <w:rFonts w:ascii="Times New Roman" w:eastAsia="Times New Roman" w:hAnsi="Times New Roman" w:cs="Times New Roman"/>
          <w:sz w:val="28"/>
          <w:szCs w:val="28"/>
        </w:rPr>
        <w:t>разработать программное обеспечение для аппроксимации доходностей акций</w:t>
      </w:r>
      <w:r w:rsidRPr="00457C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624D48" w14:textId="6EB95F96" w:rsidR="66FCA077" w:rsidRDefault="66FCA077" w:rsidP="66FCA077">
      <w:pPr>
        <w:spacing w:after="360"/>
        <w:jc w:val="center"/>
      </w:pPr>
      <w:r>
        <w:br w:type="page"/>
      </w:r>
    </w:p>
    <w:p w14:paraId="639F1C9F" w14:textId="1E7E298B" w:rsidR="1FE0C521" w:rsidRPr="007B0C1E" w:rsidRDefault="66FCA077" w:rsidP="66FCA077">
      <w:pPr>
        <w:pStyle w:val="Heading1"/>
        <w:spacing w:after="360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1" w:name="_Toc998250178"/>
      <w:r w:rsidRPr="66FCA07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Глава 1. Изучение </w:t>
      </w:r>
      <w:bookmarkEnd w:id="1"/>
      <w:r w:rsidR="007B0C1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процессов Маркова</w:t>
      </w:r>
    </w:p>
    <w:p w14:paraId="7DC388B5" w14:textId="1FE332F7" w:rsidR="007B0C1E" w:rsidRDefault="007B0C1E" w:rsidP="66FCA077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t>Существуют хорошо известные семейства случайных процессов: гауссовы процессы, пуассоновские процессы, авторегрессивные модели, модели скользящего среднего, цепи Маркова и другие. Каждое из этих отдельных случаев имеет определённые свойства, позволяющие нам лучше исследовать и понимать их.</w:t>
      </w:r>
      <w:r w:rsidRPr="004B451F">
        <w:rPr>
          <w:rFonts w:ascii="Times New Roman" w:eastAsia="Times New Roman" w:hAnsi="Times New Roman" w:cs="Times New Roman"/>
          <w:sz w:val="28"/>
          <w:szCs w:val="28"/>
        </w:rPr>
        <w:br/>
      </w:r>
      <w:r w:rsidRPr="004B451F">
        <w:rPr>
          <w:rFonts w:ascii="Times New Roman" w:eastAsia="Times New Roman" w:hAnsi="Times New Roman" w:cs="Times New Roman"/>
          <w:sz w:val="28"/>
          <w:szCs w:val="28"/>
        </w:rPr>
        <w:br/>
        <w:t>Одно из свойств, сильно упрощающее исследование случайного процесса — это «марковское свойство». Если объяснять очень неформальным языком, то марковское свойство сообщает нам, что если мы знаем значение, полученное каким-то случайным процессом в заданный момент времени, то не получим никакой дополнительной информации о будущем поведении процесса, собирая другие сведения о его прошлом. Более математическим языком: в любой момент времени условное распределение будущих состояний процесса с заданными текущим и прошлыми состояниями зависит только от текущего состояния, но не от прошлых состояний (свойство отсутствия памяти). Случайный процесс с марковским свойством называется марковским процессом.</w:t>
      </w:r>
    </w:p>
    <w:p w14:paraId="6A26F91B" w14:textId="77D8D5A7" w:rsidR="004B451F" w:rsidRDefault="004B451F" w:rsidP="004B451F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93B37" w14:textId="77777777" w:rsidR="004B451F" w:rsidRDefault="004B451F" w:rsidP="66FCA077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t>Марковское свойство обозначает, что если мы знаем текущее состояние в заданный момент времени, то нам не нужна никакая дополнительная информация о будущем, собираемая из прошлого.</w:t>
      </w:r>
      <w:r w:rsidRPr="004B451F">
        <w:rPr>
          <w:rFonts w:ascii="Times New Roman" w:eastAsia="Times New Roman" w:hAnsi="Times New Roman" w:cs="Times New Roman"/>
          <w:sz w:val="28"/>
          <w:szCs w:val="28"/>
        </w:rPr>
        <w:br/>
      </w:r>
      <w:r w:rsidRPr="004B451F">
        <w:rPr>
          <w:rFonts w:ascii="Times New Roman" w:eastAsia="Times New Roman" w:hAnsi="Times New Roman" w:cs="Times New Roman"/>
          <w:sz w:val="28"/>
          <w:szCs w:val="28"/>
        </w:rPr>
        <w:br/>
        <w:t>На основании этого определения мы можем сформулировать определение «однородных цепей Маркова с дискретным временем» (в дальнейшем для простоты мы их будем называть «цепями Маркова»). </w:t>
      </w:r>
      <w:r w:rsidRPr="004B451F">
        <w:rPr>
          <w:rFonts w:ascii="Times New Roman" w:eastAsia="Times New Roman" w:hAnsi="Times New Roman" w:cs="Times New Roman"/>
          <w:b/>
          <w:bCs/>
          <w:sz w:val="28"/>
          <w:szCs w:val="28"/>
        </w:rPr>
        <w:t>Цепь Маркова</w:t>
      </w:r>
      <w:r w:rsidRPr="004B451F">
        <w:rPr>
          <w:rFonts w:ascii="Times New Roman" w:eastAsia="Times New Roman" w:hAnsi="Times New Roman" w:cs="Times New Roman"/>
          <w:sz w:val="28"/>
          <w:szCs w:val="28"/>
        </w:rPr>
        <w:t> — это марковский процесс с дискретным временем и дискретным пространством состояний. Итак, цепь Маркова — это дискретная последовательность состояний, каждое из которых берётся из дискретного пространства состояний (конечного или бесконечного), удовлетворяющее марковскому свойству.</w:t>
      </w:r>
      <w:r w:rsidRPr="004B451F">
        <w:rPr>
          <w:rFonts w:ascii="Times New Roman" w:eastAsia="Times New Roman" w:hAnsi="Times New Roman" w:cs="Times New Roman"/>
          <w:sz w:val="28"/>
          <w:szCs w:val="28"/>
        </w:rPr>
        <w:br/>
      </w:r>
      <w:r w:rsidRPr="004B451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823066F" w14:textId="77777777" w:rsidR="004B451F" w:rsidRDefault="004B451F" w:rsidP="66FCA077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81633" w14:textId="77777777" w:rsidR="004B451F" w:rsidRDefault="004B451F" w:rsidP="66FCA077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AC2615" w14:textId="77777777" w:rsidR="004B451F" w:rsidRDefault="004B451F" w:rsidP="66FCA077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31C600" w14:textId="696D42E4" w:rsidR="004B451F" w:rsidRPr="004B451F" w:rsidRDefault="004B451F" w:rsidP="66FCA077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Математически мы можем обозначить цепь Маркова так: </w:t>
      </w:r>
    </w:p>
    <w:p w14:paraId="01F50713" w14:textId="77777777" w:rsidR="004B451F" w:rsidRDefault="004B451F" w:rsidP="004B451F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49DBA8F" wp14:editId="31DA51B5">
            <wp:extent cx="3181350" cy="239456"/>
            <wp:effectExtent l="0" t="0" r="0" b="8255"/>
            <wp:docPr id="1" name="Picture 1" descr="https://habrastorage.org/r/w1560/getpro/habr/post_images/114/3b7/fc3/1143b7fc371f3142534c2b886bf3e6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getpro/habr/post_images/114/3b7/fc3/1143b7fc371f3142534c2b886bf3e69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23" cy="2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07CC" w14:textId="7B26376C" w:rsidR="004B451F" w:rsidRPr="004B451F" w:rsidRDefault="004B451F" w:rsidP="004B451F">
      <w:pPr>
        <w:spacing w:after="360"/>
        <w:ind w:firstLine="180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t>где в каждый момент времени процесс берёт свои значения из дискретного множества E, такого, что</w:t>
      </w:r>
      <w:r w:rsidRPr="004B451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2C3E485" w14:textId="54A23348" w:rsidR="004B451F" w:rsidRPr="004B451F" w:rsidRDefault="004B451F" w:rsidP="004B451F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AE58BF" wp14:editId="17668E8B">
            <wp:extent cx="2000250" cy="193573"/>
            <wp:effectExtent l="0" t="0" r="0" b="0"/>
            <wp:docPr id="3" name="Picture 3" descr="https://habrastorage.org/r/w1560/getpro/habr/post_images/886/a22/d76/886a22d7671798102ee3d94fe9868b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r/w1560/getpro/habr/post_images/886/a22/d76/886a22d7671798102ee3d94fe9868b8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295" cy="21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79C3" w14:textId="77777777" w:rsidR="004B451F" w:rsidRPr="004B451F" w:rsidRDefault="004B451F" w:rsidP="004B451F">
      <w:pPr>
        <w:spacing w:after="360"/>
        <w:ind w:firstLine="180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br/>
        <w:t>Тогда марковское свойство подразумевает, что у нас есть</w:t>
      </w:r>
      <w:r w:rsidRPr="004B451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5A61790" w14:textId="25965918" w:rsidR="004B451F" w:rsidRPr="004B451F" w:rsidRDefault="004B451F" w:rsidP="004B451F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68F6085" wp14:editId="0B805C8C">
            <wp:extent cx="6115050" cy="168163"/>
            <wp:effectExtent l="0" t="0" r="0" b="3810"/>
            <wp:docPr id="2" name="Picture 2" descr="https://habrastorage.org/r/w1560/getpro/habr/post_images/edc/8bf/384/edc8bf38422705e72c9dd7d094b249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r/w1560/getpro/habr/post_images/edc/8bf/384/edc8bf38422705e72c9dd7d094b249d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9050" cy="37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BDBF" w14:textId="77777777" w:rsidR="004B451F" w:rsidRPr="004B451F" w:rsidRDefault="004B451F" w:rsidP="004B451F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C56F1D" w14:textId="77777777" w:rsidR="004B451F" w:rsidRPr="004B451F" w:rsidRDefault="004B451F" w:rsidP="004B451F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t>И затем проявляется упрощение, определяемое марковским допущением. И в самом деле, в случае длинных цепей мы получим для последних состояний сильно условные вероятности. Однако в случае цепей Маркова мы можем упростить это выражение, воспользовавшись тем, что</w:t>
      </w:r>
      <w:r w:rsidRPr="004B451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64498EE" w14:textId="74F0F8B2" w:rsidR="004B451F" w:rsidRPr="004B451F" w:rsidRDefault="004B451F" w:rsidP="004B451F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F3C38FD" wp14:editId="3339C2D0">
            <wp:extent cx="5924550" cy="274010"/>
            <wp:effectExtent l="0" t="0" r="0" b="0"/>
            <wp:docPr id="7" name="Picture 7" descr="https://habrastorage.org/r/w1560/getpro/habr/post_images/0ab/7f6/568/0ab7f6568e28bb562ebb287252422d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r/w1560/getpro/habr/post_images/0ab/7f6/568/0ab7f6568e28bb562ebb287252422d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538" cy="32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C3CC" w14:textId="77777777" w:rsidR="004B451F" w:rsidRPr="004B451F" w:rsidRDefault="004B451F" w:rsidP="004B451F">
      <w:pPr>
        <w:spacing w:after="360"/>
        <w:ind w:firstLine="180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Pr="004B451F">
        <w:rPr>
          <w:rFonts w:ascii="Times New Roman" w:eastAsia="Times New Roman" w:hAnsi="Times New Roman" w:cs="Times New Roman"/>
          <w:sz w:val="28"/>
          <w:szCs w:val="28"/>
        </w:rPr>
        <w:t>получив</w:t>
      </w:r>
      <w:proofErr w:type="spellEnd"/>
      <w:proofErr w:type="gramEnd"/>
      <w:r w:rsidRPr="004B4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451F">
        <w:rPr>
          <w:rFonts w:ascii="Times New Roman" w:eastAsia="Times New Roman" w:hAnsi="Times New Roman" w:cs="Times New Roman"/>
          <w:sz w:val="28"/>
          <w:szCs w:val="28"/>
        </w:rPr>
        <w:t>таким</w:t>
      </w:r>
      <w:proofErr w:type="spellEnd"/>
      <w:r w:rsidRPr="004B4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451F">
        <w:rPr>
          <w:rFonts w:ascii="Times New Roman" w:eastAsia="Times New Roman" w:hAnsi="Times New Roman" w:cs="Times New Roman"/>
          <w:sz w:val="28"/>
          <w:szCs w:val="28"/>
        </w:rPr>
        <w:t>образом</w:t>
      </w:r>
      <w:proofErr w:type="spellEnd"/>
      <w:r w:rsidRPr="004B451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8831AB6" w14:textId="4EAD0525" w:rsidR="004B451F" w:rsidRPr="004B451F" w:rsidRDefault="004B451F" w:rsidP="004B451F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630AF7" wp14:editId="349E822B">
            <wp:extent cx="6048375" cy="423386"/>
            <wp:effectExtent l="0" t="0" r="0" b="0"/>
            <wp:docPr id="6" name="Picture 6" descr="https://habrastorage.org/r/w1560/getpro/habr/post_images/b6c/700/30a/b6c70030a8627d87c39dab96c1475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r/w1560/getpro/habr/post_images/b6c/700/30a/b6c70030a8627d87c39dab96c147513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088" cy="44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6A60" w14:textId="77777777" w:rsidR="00466E50" w:rsidRDefault="004B451F" w:rsidP="00466E50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br/>
        <w:t xml:space="preserve">Так как они полностью характеризуют вероятностную динамику процесса, многие сложные события можно вычислить только на основании исходного распределения вероятностей q0 и матрицы переходной вероятности p. Стоит также привести ещё одну базовую связь: выражение распределения вероятностей во время n+1, выраженное относительно распределения </w:t>
      </w:r>
    </w:p>
    <w:p w14:paraId="1DEA70D9" w14:textId="6A818DBF" w:rsidR="004B451F" w:rsidRPr="004B451F" w:rsidRDefault="004B451F" w:rsidP="00466E50">
      <w:pPr>
        <w:spacing w:after="360"/>
        <w:ind w:firstLine="180"/>
        <w:rPr>
          <w:rFonts w:ascii="Times New Roman" w:eastAsia="Times New Roman" w:hAnsi="Times New Roman" w:cs="Times New Roman"/>
          <w:sz w:val="28"/>
          <w:szCs w:val="28"/>
        </w:rPr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lastRenderedPageBreak/>
        <w:t>вероятностей во время n</w:t>
      </w:r>
      <w:r w:rsidRPr="004B451F">
        <w:rPr>
          <w:rFonts w:ascii="Times New Roman" w:eastAsia="Times New Roman" w:hAnsi="Times New Roman" w:cs="Times New Roman"/>
          <w:sz w:val="28"/>
          <w:szCs w:val="28"/>
        </w:rPr>
        <w:br/>
      </w:r>
      <w:r w:rsidR="00466E50">
        <w:rPr>
          <w:noProof/>
          <w:lang w:val="en-US"/>
        </w:rPr>
        <w:drawing>
          <wp:inline distT="0" distB="0" distL="0" distR="0" wp14:anchorId="6C6151FC" wp14:editId="1A167C39">
            <wp:extent cx="3822492" cy="9715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2604" cy="9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0F2F" w14:textId="77777777" w:rsidR="00466E50" w:rsidRDefault="00466E50" w:rsidP="66FCA077">
      <w:pPr>
        <w:spacing w:after="360"/>
        <w:ind w:firstLine="180"/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30FFA2D" wp14:editId="6E6B3DB7">
            <wp:extent cx="4507953" cy="8572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6752" cy="8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E50">
        <w:rPr>
          <w:noProof/>
          <w:lang w:val="en-US"/>
        </w:rPr>
        <w:t xml:space="preserve"> </w:t>
      </w:r>
    </w:p>
    <w:p w14:paraId="76AC27D1" w14:textId="576571D9" w:rsidR="004B451F" w:rsidRDefault="00466E50" w:rsidP="66FCA077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7376C04" wp14:editId="37973990">
            <wp:extent cx="2828925" cy="91313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744" cy="93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64F7" w14:textId="2187B9AB" w:rsidR="00ED4B66" w:rsidRPr="004B451F" w:rsidRDefault="00ED4B66" w:rsidP="66FCA077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66">
        <w:rPr>
          <w:rFonts w:ascii="Times New Roman" w:eastAsia="Times New Roman" w:hAnsi="Times New Roman" w:cs="Times New Roman"/>
          <w:b/>
          <w:sz w:val="28"/>
          <w:szCs w:val="28"/>
        </w:rPr>
        <w:t>Марковские процессы высших порядков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логическим продолжением Марковских процессов первого порядка. В отличие от марковских процессов первого порядка, здесь рассматривают не только состояние исследуемого объекта на данный момент, но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ED4B66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предыдущих состояний, 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D4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B5039">
        <w:rPr>
          <w:rFonts w:ascii="Times New Roman" w:eastAsia="Times New Roman" w:hAnsi="Times New Roman" w:cs="Times New Roman"/>
          <w:sz w:val="28"/>
          <w:szCs w:val="28"/>
        </w:rPr>
        <w:t xml:space="preserve"> порядкок процесса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Так, если рассматривать степень 5, то помимо текущего состояния нужно обратиться к </w:t>
      </w:r>
      <w:r w:rsidR="001B21DC">
        <w:rPr>
          <w:rFonts w:ascii="Times New Roman" w:eastAsia="Times New Roman" w:hAnsi="Times New Roman" w:cs="Times New Roman"/>
          <w:sz w:val="28"/>
          <w:szCs w:val="28"/>
        </w:rPr>
        <w:t>4 предыдущим состояниям.</w:t>
      </w:r>
    </w:p>
    <w:p w14:paraId="0F890052" w14:textId="77777777" w:rsidR="00ED4B66" w:rsidRDefault="00ED4B66" w:rsidP="004B451F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B891E7" w14:textId="7BDE0594" w:rsidR="1FE0C521" w:rsidRDefault="1FE0C521" w:rsidP="004B451F">
      <w:pPr>
        <w:spacing w:after="360"/>
        <w:ind w:firstLine="180"/>
        <w:jc w:val="both"/>
      </w:pPr>
      <w:r w:rsidRPr="004B451F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4B451F">
        <w:lastRenderedPageBreak/>
        <w:t xml:space="preserve"> </w:t>
      </w:r>
    </w:p>
    <w:p w14:paraId="2E159E89" w14:textId="77970E47" w:rsidR="1FE0C521" w:rsidRDefault="66FCA077" w:rsidP="66FCA077">
      <w:pPr>
        <w:pStyle w:val="Heading1"/>
        <w:spacing w:after="360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2" w:name="_Toc478788239"/>
      <w:r w:rsidRPr="66FCA07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Глава 2. </w:t>
      </w:r>
      <w:bookmarkEnd w:id="2"/>
      <w:r w:rsidR="00ED4B6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Использование Марковских процесов </w:t>
      </w:r>
      <w:r w:rsidR="002F15A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высших порядков </w:t>
      </w:r>
      <w:r w:rsidR="00F1449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для</w:t>
      </w:r>
      <w:r w:rsidR="00ED4B6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аппроксимации доходностей акций</w:t>
      </w:r>
      <w:r w:rsidR="00ED4B66" w:rsidRPr="00ED4B6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37FF2902" w14:textId="77777777" w:rsidR="003F4994" w:rsidRDefault="00E75531" w:rsidP="00A714D5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5531">
        <w:rPr>
          <w:rFonts w:ascii="Times New Roman" w:eastAsia="Times New Roman" w:hAnsi="Times New Roman" w:cs="Times New Roman"/>
          <w:sz w:val="28"/>
          <w:szCs w:val="28"/>
        </w:rPr>
        <w:t xml:space="preserve">Для анализа был выбран медийный конгломерат Kering SA. Данные для анализа </w:t>
      </w:r>
      <w:r w:rsidR="00A714D5">
        <w:rPr>
          <w:rFonts w:ascii="Times New Roman" w:eastAsia="Times New Roman" w:hAnsi="Times New Roman" w:cs="Times New Roman"/>
          <w:sz w:val="28"/>
          <w:szCs w:val="28"/>
        </w:rPr>
        <w:t xml:space="preserve">были взяты за период 2005-12-12 </w:t>
      </w:r>
      <w:r w:rsidR="00A714D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– 2022-12-9 </w:t>
      </w:r>
      <w:r w:rsidR="003F4994">
        <w:rPr>
          <w:rFonts w:ascii="Times New Roman" w:eastAsia="Times New Roman" w:hAnsi="Times New Roman" w:cs="Times New Roman"/>
          <w:sz w:val="28"/>
          <w:szCs w:val="28"/>
        </w:rPr>
        <w:t xml:space="preserve">с периодичность в одну неделю </w:t>
      </w:r>
      <w:r w:rsidR="00A714D5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E75531">
        <w:rPr>
          <w:rFonts w:ascii="Times New Roman" w:eastAsia="Times New Roman" w:hAnsi="Times New Roman" w:cs="Times New Roman"/>
          <w:sz w:val="28"/>
          <w:szCs w:val="28"/>
        </w:rPr>
        <w:t>представлены в следующем виде:</w:t>
      </w:r>
      <w:r w:rsidR="00A714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376D19" w14:textId="70884D02" w:rsidR="00A714D5" w:rsidRPr="003F4994" w:rsidRDefault="00E75531" w:rsidP="00A714D5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gramStart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>,Open,High,Low,Close,Adj</w:t>
      </w:r>
      <w:proofErr w:type="spellEnd"/>
      <w:proofErr w:type="gramEnd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>Close,Volume</w:t>
      </w:r>
      <w:proofErr w:type="spellEnd"/>
    </w:p>
    <w:p w14:paraId="4D8217CE" w14:textId="32C16F2A" w:rsidR="00A714D5" w:rsidRPr="00A714D5" w:rsidRDefault="00A714D5" w:rsidP="00A714D5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 2005-12-12,86.577</w:t>
      </w:r>
      <w:r w:rsidRPr="00A714D5">
        <w:rPr>
          <w:rFonts w:ascii="Times New Roman" w:eastAsia="Times New Roman" w:hAnsi="Times New Roman" w:cs="Times New Roman"/>
          <w:sz w:val="28"/>
          <w:szCs w:val="28"/>
        </w:rPr>
        <w:t>,86.949493,83.928795,84.718826,49.856682,2440378</w:t>
      </w:r>
    </w:p>
    <w:p w14:paraId="514C4D58" w14:textId="2FD8EFF7" w:rsidR="001B21DC" w:rsidRDefault="001B21DC" w:rsidP="00A714D5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1DC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Марковских процессов </w:t>
      </w:r>
      <w:r w:rsidR="00A714D5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Pr="001B21DC">
        <w:rPr>
          <w:rFonts w:ascii="Times New Roman" w:eastAsia="Times New Roman" w:hAnsi="Times New Roman" w:cs="Times New Roman"/>
          <w:sz w:val="28"/>
          <w:szCs w:val="28"/>
        </w:rPr>
        <w:t xml:space="preserve"> порядка для аппроксимации доходностей используется следующим образом: </w:t>
      </w:r>
    </w:p>
    <w:p w14:paraId="6BCE8F5F" w14:textId="44464752" w:rsidR="001B21DC" w:rsidRPr="00A714D5" w:rsidRDefault="003F4994" w:rsidP="00A714D5">
      <w:pPr>
        <w:pStyle w:val="ListParagraph"/>
        <w:numPr>
          <w:ilvl w:val="0"/>
          <w:numId w:val="13"/>
        </w:num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</w:t>
      </w:r>
      <w:r w:rsidR="001B21DC">
        <w:rPr>
          <w:rFonts w:ascii="Times New Roman" w:eastAsia="Times New Roman" w:hAnsi="Times New Roman" w:cs="Times New Roman"/>
          <w:sz w:val="28"/>
          <w:szCs w:val="28"/>
        </w:rPr>
        <w:t xml:space="preserve"> данных динамики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ценн на акции </w:t>
      </w:r>
      <w:r w:rsidR="00A714D5">
        <w:rPr>
          <w:rFonts w:ascii="Times New Roman" w:eastAsia="Times New Roman" w:hAnsi="Times New Roman" w:cs="Times New Roman"/>
          <w:sz w:val="28"/>
          <w:szCs w:val="28"/>
        </w:rPr>
        <w:t>с</w:t>
      </w:r>
      <w:r w:rsidR="001B21DC" w:rsidRPr="00A714D5">
        <w:rPr>
          <w:rFonts w:ascii="Times New Roman" w:eastAsia="Times New Roman" w:hAnsi="Times New Roman" w:cs="Times New Roman"/>
          <w:sz w:val="28"/>
          <w:szCs w:val="28"/>
        </w:rPr>
        <w:t xml:space="preserve">читается доходность для времени </w:t>
      </w:r>
      <w:r w:rsidR="001B21DC" w:rsidRPr="00A714D5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</w:p>
    <w:p w14:paraId="1C7E2E1D" w14:textId="1B095F76" w:rsidR="001B21DC" w:rsidRDefault="00DF5088" w:rsidP="001A2A04">
      <w:pPr>
        <w:pStyle w:val="ListParagraph"/>
        <w:numPr>
          <w:ilvl w:val="0"/>
          <w:numId w:val="13"/>
        </w:num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Доходности разбиваются на зоны</w:t>
      </w:r>
    </w:p>
    <w:p w14:paraId="075DC694" w14:textId="15B5A692" w:rsidR="001B21DC" w:rsidRDefault="003F4994" w:rsidP="001A2A04">
      <w:pPr>
        <w:pStyle w:val="ListParagraph"/>
        <w:numPr>
          <w:ilvl w:val="0"/>
          <w:numId w:val="13"/>
        </w:num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</w:t>
      </w:r>
      <w:r w:rsidR="000F0E7D">
        <w:rPr>
          <w:rFonts w:ascii="Times New Roman" w:eastAsia="Times New Roman" w:hAnsi="Times New Roman" w:cs="Times New Roman"/>
          <w:sz w:val="28"/>
          <w:szCs w:val="28"/>
        </w:rPr>
        <w:t xml:space="preserve">я каждой посчитанной доходности, а конкретно ее зоны, считается переход из зоны доходности в момент времени </w:t>
      </w:r>
      <w:r w:rsidR="000F0E7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0F0E7D" w:rsidRPr="000F0E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0E7D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F0E7D" w:rsidRPr="000F0E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0E7D">
        <w:rPr>
          <w:rFonts w:ascii="Times New Roman" w:eastAsia="Times New Roman" w:hAnsi="Times New Roman" w:cs="Times New Roman"/>
          <w:sz w:val="28"/>
          <w:szCs w:val="28"/>
        </w:rPr>
        <w:t xml:space="preserve">1 в зону доходности в момент </w:t>
      </w:r>
      <w:r w:rsidR="000F0E7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0F0E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A48119" w14:textId="1445A829" w:rsidR="00EA6092" w:rsidRPr="00EA6092" w:rsidRDefault="00DF5088" w:rsidP="00EA6092">
      <w:pPr>
        <w:pStyle w:val="ListParagraph"/>
        <w:numPr>
          <w:ilvl w:val="0"/>
          <w:numId w:val="13"/>
        </w:num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полученных переходов формируется </w:t>
      </w:r>
      <w:r w:rsidR="00FC4E11">
        <w:rPr>
          <w:rFonts w:ascii="Times New Roman" w:eastAsia="Times New Roman" w:hAnsi="Times New Roman" w:cs="Times New Roman"/>
          <w:sz w:val="28"/>
          <w:szCs w:val="28"/>
        </w:rPr>
        <w:t xml:space="preserve">вероятные последовательности </w:t>
      </w:r>
    </w:p>
    <w:p w14:paraId="160036D6" w14:textId="4755737F" w:rsidR="003F4994" w:rsidRPr="00976A22" w:rsidRDefault="003F4994" w:rsidP="00976A22">
      <w:pPr>
        <w:spacing w:after="36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A22">
        <w:rPr>
          <w:rFonts w:ascii="Times New Roman" w:eastAsia="Times New Roman" w:hAnsi="Times New Roman" w:cs="Times New Roman"/>
          <w:sz w:val="28"/>
          <w:szCs w:val="28"/>
        </w:rPr>
        <w:t>Конечная аппроксимация алгоритма выглядит следующим образом:</w:t>
      </w:r>
    </w:p>
    <w:p w14:paraId="787AC8A9" w14:textId="77777777" w:rsidR="003F4994" w:rsidRPr="003F4994" w:rsidRDefault="003F4994" w:rsidP="003F4994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Probability of next sequence to be (3, 4, 4, </w:t>
      </w:r>
      <w:proofErr w:type="gramStart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>) is 0.027777777777777776. Profitability for next week: [0.06760930595444994, 0.10595405724911736]</w:t>
      </w:r>
    </w:p>
    <w:p w14:paraId="197104F7" w14:textId="77777777" w:rsidR="003F4994" w:rsidRPr="003F4994" w:rsidRDefault="003F4994" w:rsidP="003F4994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Probability of next sequence to be (3, 4, 4, </w:t>
      </w:r>
      <w:proofErr w:type="gramStart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>) is 0.1111111111111111. Profitability for next week: [0.029264554659782532, 0.06760930595444994]</w:t>
      </w:r>
    </w:p>
    <w:p w14:paraId="1FD83E17" w14:textId="77777777" w:rsidR="003F4994" w:rsidRPr="003F4994" w:rsidRDefault="003F4994" w:rsidP="003F4994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Probability of next sequence to be (3, 4, 4, </w:t>
      </w:r>
      <w:proofErr w:type="gramStart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>) is 0.3333333333333333. Profitability for next week: [-0.00908019663488488, 0.029264554659782532]</w:t>
      </w:r>
    </w:p>
    <w:p w14:paraId="45D2C156" w14:textId="0B65EFF6" w:rsidR="003F4994" w:rsidRPr="003F4994" w:rsidRDefault="003F4994" w:rsidP="003F4994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Probability of next sequence to be (3, 4, 4, </w:t>
      </w:r>
      <w:proofErr w:type="gramStart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is 0.5. </w:t>
      </w:r>
      <w:r w:rsidRPr="003F4994">
        <w:rPr>
          <w:rFonts w:ascii="Times New Roman" w:eastAsia="Times New Roman" w:hAnsi="Times New Roman" w:cs="Times New Roman"/>
          <w:sz w:val="28"/>
          <w:szCs w:val="28"/>
        </w:rPr>
        <w:t xml:space="preserve">Profitability for next week: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3F4994">
        <w:rPr>
          <w:rFonts w:ascii="Times New Roman" w:eastAsia="Times New Roman" w:hAnsi="Times New Roman" w:cs="Times New Roman"/>
          <w:sz w:val="28"/>
          <w:szCs w:val="28"/>
        </w:rPr>
        <w:t>[-0.04742494792955229, -0.00908019663488488]</w:t>
      </w:r>
    </w:p>
    <w:p w14:paraId="5F845AFB" w14:textId="77777777" w:rsidR="00BB5039" w:rsidRDefault="003F4994" w:rsidP="003F4994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Probability of next sequence to be (3, 4, 4, </w:t>
      </w:r>
      <w:proofErr w:type="gramStart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3F49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is 0.027777777777777776. </w:t>
      </w:r>
      <w:r w:rsidRPr="003F4994">
        <w:rPr>
          <w:rFonts w:ascii="Times New Roman" w:eastAsia="Times New Roman" w:hAnsi="Times New Roman" w:cs="Times New Roman"/>
          <w:sz w:val="28"/>
          <w:szCs w:val="28"/>
        </w:rPr>
        <w:t>Profitability for next week: [-0.0857696992242197, -0.04742494792955229]</w:t>
      </w:r>
      <w:r w:rsidR="005C5D3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9450302" w14:textId="42480213" w:rsidR="00261C8E" w:rsidRDefault="005C5D3B" w:rsidP="003F4994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5D3B">
        <w:rPr>
          <w:rFonts w:ascii="Times New Roman" w:eastAsia="Times New Roman" w:hAnsi="Times New Roman" w:cs="Times New Roman"/>
          <w:sz w:val="28"/>
          <w:szCs w:val="28"/>
        </w:rPr>
        <w:t xml:space="preserve"> где (3, 4, 4, 1)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C5D3B">
        <w:rPr>
          <w:rFonts w:ascii="Times New Roman" w:eastAsia="Times New Roman" w:hAnsi="Times New Roman" w:cs="Times New Roman"/>
          <w:sz w:val="28"/>
          <w:szCs w:val="28"/>
        </w:rPr>
        <w:t xml:space="preserve"> (3, 4, 4, 2)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C5D3B">
        <w:rPr>
          <w:rFonts w:ascii="Times New Roman" w:eastAsia="Times New Roman" w:hAnsi="Times New Roman" w:cs="Times New Roman"/>
          <w:sz w:val="28"/>
          <w:szCs w:val="28"/>
        </w:rPr>
        <w:t xml:space="preserve"> (3, 4, 4,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C5D3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C5D3B">
        <w:rPr>
          <w:rFonts w:ascii="Times New Roman" w:eastAsia="Times New Roman" w:hAnsi="Times New Roman" w:cs="Times New Roman"/>
          <w:sz w:val="28"/>
          <w:szCs w:val="28"/>
        </w:rPr>
        <w:t xml:space="preserve"> (3, 4, 4,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C5D3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B5C3E">
        <w:rPr>
          <w:rFonts w:ascii="Times New Roman" w:eastAsia="Times New Roman" w:hAnsi="Times New Roman" w:cs="Times New Roman"/>
          <w:sz w:val="28"/>
          <w:szCs w:val="28"/>
        </w:rPr>
        <w:t>вероятная последовательность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первые три цифры – текущее и два предыдущих состояния, а последняя цифра – зона доходности, в которую с определенной </w:t>
      </w:r>
      <w:r w:rsidR="00936A02">
        <w:rPr>
          <w:rFonts w:ascii="Times New Roman" w:eastAsia="Times New Roman" w:hAnsi="Times New Roman" w:cs="Times New Roman"/>
          <w:sz w:val="28"/>
          <w:szCs w:val="28"/>
        </w:rPr>
        <w:t>вероятностью доходность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попадет при следующем моменте времени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C5D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FC4E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B59000" w14:textId="378A5328" w:rsidR="00261C8E" w:rsidRDefault="00261C8E" w:rsidP="003F4994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 можно трактовать ответ</w:t>
      </w:r>
      <w:r w:rsidR="00884696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884696" w:rsidRPr="008846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84696">
        <w:rPr>
          <w:rFonts w:ascii="Times New Roman" w:eastAsia="Times New Roman" w:hAnsi="Times New Roman" w:cs="Times New Roman"/>
          <w:sz w:val="28"/>
          <w:szCs w:val="28"/>
        </w:rPr>
        <w:t>зона доходности</w:t>
      </w:r>
      <w:r w:rsidR="00BB5039" w:rsidRPr="00BB50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ϵ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[</m:t>
        </m:r>
        <m:r>
          <w:rPr>
            <w:rFonts w:ascii="Cambria Math" w:eastAsia="Times New Roman" w:hAnsi="Cambria Math" w:cs="Times New Roman"/>
            <w:sz w:val="28"/>
            <w:szCs w:val="28"/>
          </w:rPr>
          <m:t>1 , t+1]</m:t>
        </m:r>
      </m:oMath>
      <w:r w:rsidR="00884696" w:rsidRPr="00884696">
        <w:rPr>
          <w:rFonts w:ascii="Times New Roman" w:eastAsia="Times New Roman" w:hAnsi="Times New Roman" w:cs="Times New Roman"/>
          <w:sz w:val="28"/>
          <w:szCs w:val="28"/>
        </w:rPr>
        <w:t>,</w:t>
      </w:r>
      <w:r w:rsidR="0088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469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884696" w:rsidRPr="0088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4696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84696" w:rsidRPr="00884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4696">
        <w:rPr>
          <w:rFonts w:ascii="Times New Roman" w:eastAsia="Times New Roman" w:hAnsi="Times New Roman" w:cs="Times New Roman"/>
          <w:sz w:val="28"/>
          <w:szCs w:val="28"/>
        </w:rPr>
        <w:t>текущий момент времени</w:t>
      </w:r>
      <w:r w:rsidR="00936A02" w:rsidRPr="00936A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 w:rsidR="00936A02">
        <w:rPr>
          <w:rFonts w:ascii="Times New Roman" w:eastAsia="Times New Roman" w:hAnsi="Times New Roman" w:cs="Times New Roman"/>
          <w:i/>
          <w:sz w:val="28"/>
          <w:szCs w:val="28"/>
        </w:rPr>
        <w:t xml:space="preserve"> – </w:t>
      </w:r>
      <w:r w:rsidR="00936A02" w:rsidRPr="00936A02">
        <w:rPr>
          <w:rFonts w:ascii="Times New Roman" w:eastAsia="Times New Roman" w:hAnsi="Times New Roman" w:cs="Times New Roman"/>
          <w:sz w:val="28"/>
          <w:szCs w:val="28"/>
        </w:rPr>
        <w:t>минимальная возможная доходность</w:t>
      </w:r>
      <w:r w:rsidR="00936A02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936A02">
        <w:rPr>
          <w:rFonts w:ascii="Times New Roman" w:eastAsia="Times New Roman" w:hAnsi="Times New Roman" w:cs="Times New Roman"/>
          <w:i/>
          <w:sz w:val="28"/>
          <w:szCs w:val="28"/>
        </w:rPr>
        <w:t xml:space="preserve"> – </w:t>
      </w:r>
      <w:r w:rsidR="00936A02" w:rsidRPr="00936A02">
        <w:rPr>
          <w:rFonts w:ascii="Times New Roman" w:eastAsia="Times New Roman" w:hAnsi="Times New Roman" w:cs="Times New Roman"/>
          <w:sz w:val="28"/>
          <w:szCs w:val="28"/>
        </w:rPr>
        <w:t>максимальная возможная доходность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6D4703C" w14:textId="5C629204" w:rsidR="00EA6092" w:rsidRPr="00EA6092" w:rsidRDefault="00261C8E" w:rsidP="00EA6092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4696">
        <w:rPr>
          <w:rFonts w:ascii="Times New Roman" w:eastAsia="Times New Roman" w:hAnsi="Times New Roman" w:cs="Times New Roman"/>
          <w:i/>
          <w:sz w:val="28"/>
          <w:szCs w:val="28"/>
        </w:rPr>
        <w:t xml:space="preserve">Вероятность того, что после </w:t>
      </w:r>
      <w:r w:rsidR="00BB5039">
        <w:rPr>
          <w:rFonts w:ascii="Times New Roman" w:eastAsia="Times New Roman" w:hAnsi="Times New Roman" w:cs="Times New Roman"/>
          <w:i/>
          <w:sz w:val="28"/>
          <w:szCs w:val="28"/>
        </w:rPr>
        <w:t>последовательности</w:t>
      </w:r>
      <w:r w:rsidRPr="0088469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EB46A2" w:rsidRPr="00884696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</w:t>
      </w:r>
      <w:r w:rsidR="00BB5039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</w:t>
      </w:r>
      <w:r w:rsidR="00EB46A2" w:rsidRPr="0088469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BB50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884696" w:rsidRPr="00884696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 w:rsidRPr="00884696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="00884696" w:rsidRPr="0088469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b>
        </m:sSub>
      </m:oMath>
      <w:r w:rsidR="00884696" w:rsidRPr="00884696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884696">
        <w:rPr>
          <w:rFonts w:ascii="Times New Roman" w:eastAsia="Times New Roman" w:hAnsi="Times New Roman" w:cs="Times New Roman"/>
          <w:i/>
          <w:sz w:val="28"/>
          <w:szCs w:val="28"/>
        </w:rPr>
        <w:t xml:space="preserve"> …,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  <w:bookmarkStart w:id="3" w:name="_GoBack"/>
            <w:bookmarkEnd w:id="3"/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936A02" w:rsidRPr="00936A02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936A02" w:rsidRPr="00936A02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88469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936A02">
        <w:rPr>
          <w:rFonts w:ascii="Times New Roman" w:eastAsia="Times New Roman" w:hAnsi="Times New Roman" w:cs="Times New Roman"/>
          <w:i/>
          <w:sz w:val="28"/>
          <w:szCs w:val="28"/>
        </w:rPr>
        <w:t xml:space="preserve">доходность </w:t>
      </w:r>
      <w:r w:rsidRPr="00884696">
        <w:rPr>
          <w:rFonts w:ascii="Times New Roman" w:eastAsia="Times New Roman" w:hAnsi="Times New Roman" w:cs="Times New Roman"/>
          <w:i/>
          <w:sz w:val="28"/>
          <w:szCs w:val="28"/>
        </w:rPr>
        <w:t xml:space="preserve">перейдет в определенное состояние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t+1</m:t>
            </m:r>
          </m:sub>
        </m:sSub>
      </m:oMath>
      <w:r w:rsidR="00BB50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84696">
        <w:rPr>
          <w:rFonts w:ascii="Times New Roman" w:eastAsia="Times New Roman" w:hAnsi="Times New Roman" w:cs="Times New Roman"/>
          <w:i/>
          <w:sz w:val="28"/>
          <w:szCs w:val="28"/>
        </w:rPr>
        <w:t xml:space="preserve">является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t-D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t-D+1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…, 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t-1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d>
      </m:oMath>
      <w:r w:rsidR="00884696" w:rsidRPr="00884696">
        <w:rPr>
          <w:rFonts w:ascii="Times New Roman" w:eastAsia="Times New Roman" w:hAnsi="Times New Roman" w:cs="Times New Roman"/>
          <w:i/>
          <w:sz w:val="28"/>
          <w:szCs w:val="28"/>
        </w:rPr>
        <w:t xml:space="preserve">. Доходность будет находится в </w:t>
      </w:r>
      <w:r w:rsidR="00936A02">
        <w:rPr>
          <w:rFonts w:ascii="Times New Roman" w:eastAsia="Times New Roman" w:hAnsi="Times New Roman" w:cs="Times New Roman"/>
          <w:i/>
          <w:sz w:val="28"/>
          <w:szCs w:val="28"/>
        </w:rPr>
        <w:t xml:space="preserve">отрезке </w:t>
      </w:r>
      <w:r w:rsidR="00936A02" w:rsidRPr="00936A02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 w:rsidR="00936A02" w:rsidRPr="00936A02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936A02" w:rsidRPr="00936A02">
        <w:rPr>
          <w:rFonts w:ascii="Times New Roman" w:eastAsia="Times New Roman" w:hAnsi="Times New Roman" w:cs="Times New Roman"/>
          <w:i/>
          <w:sz w:val="28"/>
          <w:szCs w:val="28"/>
        </w:rPr>
        <w:t>]</w:t>
      </w:r>
      <w:r w:rsidR="00884696" w:rsidRPr="00884696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69C121BE" w14:textId="3B10988E" w:rsidR="00EA6092" w:rsidRPr="00EA6092" w:rsidRDefault="00EA6092" w:rsidP="00EA6092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6092">
        <w:rPr>
          <w:rFonts w:ascii="Times New Roman" w:eastAsia="Times New Roman" w:hAnsi="Times New Roman" w:cs="Times New Roman"/>
          <w:sz w:val="28"/>
          <w:szCs w:val="28"/>
        </w:rPr>
        <w:t xml:space="preserve">Расчет доходностей происходит по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i-1</m:t>
                </m:r>
              </m:sub>
            </m:sSub>
          </m:den>
        </m:f>
      </m:oMath>
      <w:r w:rsidRPr="00EA6092">
        <w:rPr>
          <w:rFonts w:ascii="Times New Roman" w:eastAsia="Times New Roman" w:hAnsi="Times New Roman" w:cs="Times New Roman"/>
          <w:sz w:val="28"/>
          <w:szCs w:val="28"/>
        </w:rPr>
        <w:t xml:space="preserve">,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 w:rsidRPr="00EA609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A6092">
        <w:rPr>
          <w:rFonts w:ascii="Times New Roman" w:eastAsia="Times New Roman" w:hAnsi="Times New Roman" w:cs="Times New Roman"/>
          <w:sz w:val="28"/>
          <w:szCs w:val="28"/>
        </w:rPr>
        <w:t xml:space="preserve"> – доходность в момент </w:t>
      </w:r>
      <w:proofErr w:type="spellStart"/>
      <w:r w:rsidRPr="00EA609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A60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A6092">
        <w:rPr>
          <w:rFonts w:ascii="Times New Roman" w:eastAsia="Times New Roman" w:hAnsi="Times New Roman" w:cs="Times New Roman"/>
          <w:sz w:val="28"/>
          <w:szCs w:val="28"/>
        </w:rPr>
        <w:t xml:space="preserve"> цена в момент времени </w:t>
      </w:r>
      <w:proofErr w:type="spellStart"/>
      <w:r w:rsidRPr="00EA609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A6092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iϵ[2, 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  <w:r w:rsidRPr="00EA6092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14:paraId="0FFEB832" w14:textId="4F2339D1" w:rsidR="00EA6092" w:rsidRPr="00D26BA3" w:rsidRDefault="00EA6092" w:rsidP="00936A02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Вероятность следующей последовательности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t-D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t-D+1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…, 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t-1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высчитывается по формуле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sub>
            </m:sSub>
          </m:den>
        </m:f>
      </m:oMath>
      <w:r w:rsidRPr="00EA60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sub>
        </m:sSub>
      </m:oMath>
      <w:r w:rsidR="00D26BA3" w:rsidRPr="00D26BA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26BA3">
        <w:rPr>
          <w:rFonts w:ascii="Times New Roman" w:eastAsia="Times New Roman" w:hAnsi="Times New Roman" w:cs="Times New Roman"/>
          <w:sz w:val="28"/>
          <w:szCs w:val="28"/>
        </w:rPr>
        <w:t xml:space="preserve">количество последовательностей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D26BA3" w:rsidRPr="00D26BA3">
        <w:rPr>
          <w:rFonts w:ascii="Times New Roman" w:eastAsia="Times New Roman" w:hAnsi="Times New Roman" w:cs="Times New Roman"/>
          <w:sz w:val="28"/>
          <w:szCs w:val="28"/>
        </w:rPr>
        <w:t>,</w:t>
      </w:r>
      <w:r w:rsidR="00D26B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sub>
        </m:sSub>
      </m:oMath>
      <w:r w:rsidR="00D26BA3">
        <w:rPr>
          <w:rFonts w:ascii="Times New Roman" w:eastAsia="Times New Roman" w:hAnsi="Times New Roman" w:cs="Times New Roman"/>
          <w:sz w:val="28"/>
          <w:szCs w:val="28"/>
        </w:rPr>
        <w:t xml:space="preserve">–количество последовательностей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D26BA3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t-D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j-D</m:t>
            </m:r>
          </m:sub>
        </m:sSub>
      </m:oMath>
      <w:r w:rsidR="003E3855"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соответственно.</w:t>
      </w:r>
    </w:p>
    <w:p w14:paraId="68219809" w14:textId="55EBCB67" w:rsidR="005C5D3B" w:rsidRPr="005C5D3B" w:rsidRDefault="00FC4E11" w:rsidP="003F4994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вероятностей всех исходов должна равняться единице.</w:t>
      </w:r>
    </w:p>
    <w:p w14:paraId="379B1E21" w14:textId="77777777" w:rsidR="00777A26" w:rsidRDefault="00777A26" w:rsidP="0024619B">
      <w:pPr>
        <w:spacing w:after="360"/>
        <w:rPr>
          <w:b/>
          <w:sz w:val="24"/>
          <w:szCs w:val="24"/>
        </w:rPr>
      </w:pPr>
    </w:p>
    <w:p w14:paraId="5665877F" w14:textId="77777777" w:rsidR="00550F97" w:rsidRPr="00D76D00" w:rsidRDefault="00550F97" w:rsidP="00D76D00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E41A86" w14:textId="77777777" w:rsidR="00550F97" w:rsidRPr="00D76D00" w:rsidRDefault="00550F97" w:rsidP="00D76D00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748A97" w14:textId="5EF90017" w:rsidR="66FCA077" w:rsidRDefault="66FCA077" w:rsidP="66FCA077">
      <w:pPr>
        <w:spacing w:after="360"/>
      </w:pPr>
      <w:r>
        <w:br w:type="page"/>
      </w:r>
    </w:p>
    <w:p w14:paraId="5EED8A38" w14:textId="57D39449" w:rsidR="66FCA077" w:rsidRDefault="00550F97" w:rsidP="66FCA077">
      <w:pPr>
        <w:pStyle w:val="Heading1"/>
        <w:spacing w:after="360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4" w:name="_Toc1848782814"/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Глава 3</w:t>
      </w:r>
      <w:r w:rsidR="66FCA077" w:rsidRPr="66FCA07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. Разработка программного обеспечения</w:t>
      </w:r>
      <w:bookmarkEnd w:id="4"/>
    </w:p>
    <w:p w14:paraId="2D41F35D" w14:textId="77777777" w:rsidR="00FC4E11" w:rsidRDefault="00FC4E11" w:rsidP="00FC4E11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Pr="003F49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аппроксимации очень сильно зависит от количества выбранного количества зон</w:t>
      </w:r>
      <w:r w:rsidRPr="003F49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разбиения доходностей (далее</w:t>
      </w:r>
      <w:r w:rsidRPr="003F49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6D00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3F499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порядка Марковского процесса </w:t>
      </w:r>
      <w:r w:rsidRPr="003F499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далее </w:t>
      </w:r>
      <w:r w:rsidRPr="00D76D00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3F4994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56221498" w14:textId="76E406C4" w:rsidR="00FC4E11" w:rsidRDefault="00FC4E11" w:rsidP="00FC4E11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примере выше </w:t>
      </w:r>
      <w:r w:rsidRPr="00D76D00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B735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7 и </w:t>
      </w:r>
      <w:r w:rsidRPr="00D76D00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7355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3. При аппроксимации с параметрами, больше указанных в примере, несмотря на более узкий диапазон возможной доходности, возникает вероятность отсутствия прогноза вовсе. Так при той же выборке с параметрами </w:t>
      </w:r>
      <w:r w:rsidRPr="00D76D00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5C5D3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9 и </w:t>
      </w:r>
      <w:r w:rsidRPr="00D76D00"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6 вовсе нет аппроксимации, из за отсутствия </w:t>
      </w:r>
      <w:r w:rsidR="00976A22">
        <w:rPr>
          <w:rFonts w:ascii="Times New Roman" w:eastAsia="Times New Roman" w:hAnsi="Times New Roman" w:cs="Times New Roman"/>
          <w:sz w:val="28"/>
          <w:szCs w:val="28"/>
        </w:rPr>
        <w:t>последней последовательности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предыдущих данных. Также при высоких значениях </w:t>
      </w:r>
      <w:r w:rsidRPr="00D76D00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0B5C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D76D00"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возникают вероятные последовательности со 100</w:t>
      </w:r>
      <w:r w:rsidRPr="000B5C3E">
        <w:rPr>
          <w:rFonts w:ascii="Times New Roman" w:eastAsia="Times New Roman" w:hAnsi="Times New Roman" w:cs="Times New Roman"/>
          <w:sz w:val="28"/>
          <w:szCs w:val="28"/>
        </w:rPr>
        <w:t xml:space="preserve">%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исходом, что </w:t>
      </w:r>
      <w:r w:rsidR="002A569F">
        <w:rPr>
          <w:rFonts w:ascii="Times New Roman" w:eastAsia="Times New Roman" w:hAnsi="Times New Roman" w:cs="Times New Roman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569F">
        <w:rPr>
          <w:rFonts w:ascii="Times New Roman" w:eastAsia="Times New Roman" w:hAnsi="Times New Roman" w:cs="Times New Roman"/>
          <w:sz w:val="28"/>
          <w:szCs w:val="28"/>
        </w:rPr>
        <w:t>являться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неверным:</w:t>
      </w:r>
    </w:p>
    <w:p w14:paraId="747CF4F1" w14:textId="77777777" w:rsidR="00FC4E11" w:rsidRPr="000B5C3E" w:rsidRDefault="00FC4E11" w:rsidP="00FC4E11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C3E">
        <w:t xml:space="preserve"> </w:t>
      </w:r>
      <w:r w:rsidRPr="000B5C3E">
        <w:rPr>
          <w:rFonts w:ascii="Times New Roman" w:eastAsia="Times New Roman" w:hAnsi="Times New Roman" w:cs="Times New Roman"/>
          <w:sz w:val="28"/>
          <w:szCs w:val="28"/>
        </w:rPr>
        <w:t>(3, 4, 2, 3, 4, 4, 2, 2) - 1.0</w:t>
      </w:r>
    </w:p>
    <w:p w14:paraId="78CDA6B3" w14:textId="77777777" w:rsidR="00FC4E11" w:rsidRPr="000B5C3E" w:rsidRDefault="00FC4E11" w:rsidP="00FC4E11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C3E">
        <w:rPr>
          <w:rFonts w:ascii="Times New Roman" w:eastAsia="Times New Roman" w:hAnsi="Times New Roman" w:cs="Times New Roman"/>
          <w:sz w:val="28"/>
          <w:szCs w:val="28"/>
        </w:rPr>
        <w:t>(4, 2, 3, 4, 4, 2, 2, 0) - 1.0</w:t>
      </w:r>
    </w:p>
    <w:p w14:paraId="048129A0" w14:textId="77777777" w:rsidR="00FC4E11" w:rsidRPr="000B5C3E" w:rsidRDefault="00FC4E11" w:rsidP="00FC4E11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C3E">
        <w:rPr>
          <w:rFonts w:ascii="Times New Roman" w:eastAsia="Times New Roman" w:hAnsi="Times New Roman" w:cs="Times New Roman"/>
          <w:sz w:val="28"/>
          <w:szCs w:val="28"/>
        </w:rPr>
        <w:t>(2, 3, 4, 4, 2, 2, 0, 2) - 1.0</w:t>
      </w:r>
    </w:p>
    <w:p w14:paraId="6A2697B2" w14:textId="77777777" w:rsidR="00FC4E11" w:rsidRPr="000B5C3E" w:rsidRDefault="00FC4E11" w:rsidP="00FC4E11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C3E">
        <w:rPr>
          <w:rFonts w:ascii="Times New Roman" w:eastAsia="Times New Roman" w:hAnsi="Times New Roman" w:cs="Times New Roman"/>
          <w:sz w:val="28"/>
          <w:szCs w:val="28"/>
        </w:rPr>
        <w:t>(3, 4, 4, 2, 2, 0, 2, 3) - 1.0</w:t>
      </w:r>
    </w:p>
    <w:p w14:paraId="659666D2" w14:textId="77777777" w:rsidR="00FC4E11" w:rsidRPr="000B5C3E" w:rsidRDefault="00FC4E11" w:rsidP="00FC4E11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C3E">
        <w:rPr>
          <w:rFonts w:ascii="Times New Roman" w:eastAsia="Times New Roman" w:hAnsi="Times New Roman" w:cs="Times New Roman"/>
          <w:sz w:val="28"/>
          <w:szCs w:val="28"/>
        </w:rPr>
        <w:t>(4, 4, 2, 2, 0, 2, 3, 3) - 1.0</w:t>
      </w:r>
    </w:p>
    <w:p w14:paraId="55F37A5A" w14:textId="77777777" w:rsidR="00FC4E11" w:rsidRPr="000B5C3E" w:rsidRDefault="00FC4E11" w:rsidP="00FC4E11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C3E">
        <w:rPr>
          <w:rFonts w:ascii="Times New Roman" w:eastAsia="Times New Roman" w:hAnsi="Times New Roman" w:cs="Times New Roman"/>
          <w:sz w:val="28"/>
          <w:szCs w:val="28"/>
        </w:rPr>
        <w:t>(4, 2, 2, 0, 2, 3, 3, 2) - 1.0</w:t>
      </w:r>
    </w:p>
    <w:p w14:paraId="78A9B665" w14:textId="77777777" w:rsidR="00FC4E11" w:rsidRDefault="00FC4E11" w:rsidP="00FC4E11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5C3E">
        <w:rPr>
          <w:rFonts w:ascii="Times New Roman" w:eastAsia="Times New Roman" w:hAnsi="Times New Roman" w:cs="Times New Roman"/>
          <w:sz w:val="28"/>
          <w:szCs w:val="28"/>
        </w:rPr>
        <w:t>(2, 2, 0, 2, 3, 3, 2, 3) - 1.0</w:t>
      </w:r>
    </w:p>
    <w:p w14:paraId="21C72985" w14:textId="77777777" w:rsidR="00FC4E11" w:rsidRDefault="00FC4E11" w:rsidP="00FC4E11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Выбор </w:t>
      </w:r>
      <w:r w:rsidRPr="00D76D00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0B5C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D76D00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0B5C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алгоритма аппроксимации являются очень важными для точности алгоритма. При использовании алгоритма с выборкой доходностей по неделям за 15 лет возникают грубые неточности.</w:t>
      </w:r>
    </w:p>
    <w:p w14:paraId="4FFD5ED5" w14:textId="77777777" w:rsidR="00B665E0" w:rsidRDefault="00B665E0" w:rsidP="00B665E0">
      <w:pPr>
        <w:spacing w:after="360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работы алгоритма были удалены последние строки из данных цен на акции, таким образом получив возможность проверить точность аппроксимации алгоритма, имея реальную доходность акций за следующий период.</w:t>
      </w:r>
    </w:p>
    <w:p w14:paraId="43EED0CC" w14:textId="77777777" w:rsidR="00FC4E11" w:rsidRDefault="00FC4E11" w:rsidP="00B665E0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96D1FA" w14:textId="77777777" w:rsidR="00FC4E11" w:rsidRDefault="00FC4E11" w:rsidP="00B665E0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2BF8B4" w14:textId="2E5FDC65" w:rsidR="00B665E0" w:rsidRDefault="00B665E0" w:rsidP="00B665E0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2A0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1A2A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2005-12-12 – 2022-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1A2A0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28</w:t>
      </w:r>
      <w:r w:rsidRPr="001A2A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1A2A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7,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1A2A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3</w:t>
      </w:r>
    </w:p>
    <w:p w14:paraId="1FF0FDBD" w14:textId="77777777" w:rsidR="00B665E0" w:rsidRPr="0024619B" w:rsidRDefault="00B665E0" w:rsidP="00B665E0">
      <w:pPr>
        <w:spacing w:after="360"/>
        <w:rPr>
          <w:lang w:val="en-US"/>
        </w:rPr>
      </w:pPr>
      <w:r w:rsidRPr="0024619B">
        <w:rPr>
          <w:lang w:val="en-US"/>
        </w:rPr>
        <w:t xml:space="preserve">Probability of next sequence to be (2, 2, 2, </w:t>
      </w:r>
      <w:proofErr w:type="gramStart"/>
      <w:r w:rsidRPr="0024619B">
        <w:rPr>
          <w:lang w:val="en-US"/>
        </w:rPr>
        <w:t>1</w:t>
      </w:r>
      <w:proofErr w:type="gramEnd"/>
      <w:r w:rsidRPr="0024619B">
        <w:rPr>
          <w:lang w:val="en-US"/>
        </w:rPr>
        <w:t>) is 0.05357142857142857. Profitability for next week: [0.04569801950035428, 0.09499841402206952]</w:t>
      </w:r>
    </w:p>
    <w:p w14:paraId="7B430829" w14:textId="77777777" w:rsidR="00B665E0" w:rsidRPr="0024619B" w:rsidRDefault="00B665E0" w:rsidP="00B665E0">
      <w:pPr>
        <w:spacing w:after="360"/>
        <w:rPr>
          <w:lang w:val="en-US"/>
        </w:rPr>
      </w:pPr>
      <w:r w:rsidRPr="0024619B">
        <w:rPr>
          <w:lang w:val="en-US"/>
        </w:rPr>
        <w:t xml:space="preserve">Probability of next sequence to be (2, 2, 2, </w:t>
      </w:r>
      <w:proofErr w:type="gramStart"/>
      <w:r w:rsidRPr="0024619B">
        <w:rPr>
          <w:lang w:val="en-US"/>
        </w:rPr>
        <w:t>2</w:t>
      </w:r>
      <w:proofErr w:type="gramEnd"/>
      <w:r w:rsidRPr="0024619B">
        <w:rPr>
          <w:lang w:val="en-US"/>
        </w:rPr>
        <w:t>) is 0.6488095238095238. Profitability for next week: [-0.0036023750213609596, 0.04569801950035428]</w:t>
      </w:r>
    </w:p>
    <w:p w14:paraId="559CF831" w14:textId="77777777" w:rsidR="00B665E0" w:rsidRPr="00B665E0" w:rsidRDefault="00B665E0" w:rsidP="00B665E0">
      <w:pPr>
        <w:spacing w:after="360"/>
        <w:rPr>
          <w:b/>
          <w:sz w:val="24"/>
          <w:szCs w:val="24"/>
          <w:lang w:val="en-US"/>
        </w:rPr>
      </w:pPr>
      <w:r w:rsidRPr="0024619B">
        <w:rPr>
          <w:lang w:val="en-US"/>
        </w:rPr>
        <w:t xml:space="preserve">Probability of next sequence to be (2, 2, 2, </w:t>
      </w:r>
      <w:proofErr w:type="gramStart"/>
      <w:r w:rsidRPr="0024619B">
        <w:rPr>
          <w:lang w:val="en-US"/>
        </w:rPr>
        <w:t>3</w:t>
      </w:r>
      <w:proofErr w:type="gramEnd"/>
      <w:r w:rsidRPr="0024619B">
        <w:rPr>
          <w:lang w:val="en-US"/>
        </w:rPr>
        <w:t xml:space="preserve">) is 0.2976190476190476. Profitability for next week: [-0.05290276954307621, -0.0036023750213609596]. </w:t>
      </w:r>
      <w:r>
        <w:rPr>
          <w:lang w:val="en-US"/>
        </w:rPr>
        <w:t xml:space="preserve">                                                                                      </w:t>
      </w:r>
      <w:r w:rsidRPr="0024619B">
        <w:rPr>
          <w:b/>
        </w:rPr>
        <w:t>Реальная</w:t>
      </w:r>
      <w:r w:rsidRPr="0024619B">
        <w:rPr>
          <w:b/>
          <w:lang w:val="en-US"/>
        </w:rPr>
        <w:t xml:space="preserve"> </w:t>
      </w:r>
      <w:r w:rsidRPr="0024619B">
        <w:rPr>
          <w:b/>
        </w:rPr>
        <w:t>доходность</w:t>
      </w:r>
      <w:r w:rsidRPr="0024619B">
        <w:rPr>
          <w:b/>
          <w:lang w:val="en-US"/>
        </w:rPr>
        <w:t xml:space="preserve"> </w:t>
      </w:r>
      <w:r w:rsidRPr="0024619B">
        <w:rPr>
          <w:b/>
        </w:rPr>
        <w:t>составила</w:t>
      </w:r>
      <w:r>
        <w:rPr>
          <w:lang w:val="en-US"/>
        </w:rPr>
        <w:t xml:space="preserve">: </w:t>
      </w:r>
      <w:r w:rsidRPr="0024619B">
        <w:rPr>
          <w:sz w:val="24"/>
          <w:szCs w:val="24"/>
          <w:lang w:val="en-US"/>
        </w:rPr>
        <w:t>~0.023</w:t>
      </w:r>
      <w:r>
        <w:rPr>
          <w:sz w:val="24"/>
          <w:szCs w:val="24"/>
          <w:lang w:val="en-US"/>
        </w:rPr>
        <w:t xml:space="preserve">. </w:t>
      </w:r>
      <w:r w:rsidRPr="0024619B">
        <w:rPr>
          <w:b/>
          <w:sz w:val="24"/>
          <w:szCs w:val="24"/>
        </w:rPr>
        <w:t>Аппроксимация</w:t>
      </w:r>
      <w:r w:rsidRPr="00B665E0">
        <w:rPr>
          <w:b/>
          <w:sz w:val="24"/>
          <w:szCs w:val="24"/>
          <w:lang w:val="en-US"/>
        </w:rPr>
        <w:t xml:space="preserve"> </w:t>
      </w:r>
      <w:r w:rsidRPr="0024619B">
        <w:rPr>
          <w:b/>
          <w:sz w:val="24"/>
          <w:szCs w:val="24"/>
        </w:rPr>
        <w:t>верна</w:t>
      </w:r>
    </w:p>
    <w:p w14:paraId="01EA4DD7" w14:textId="77777777" w:rsidR="00B665E0" w:rsidRDefault="00B665E0" w:rsidP="00B665E0">
      <w:pPr>
        <w:spacing w:after="360"/>
        <w:rPr>
          <w:lang w:val="en-US"/>
        </w:rPr>
      </w:pPr>
    </w:p>
    <w:p w14:paraId="14B8E303" w14:textId="77777777" w:rsidR="00B665E0" w:rsidRPr="0024619B" w:rsidRDefault="00B665E0" w:rsidP="00B665E0">
      <w:pPr>
        <w:spacing w:after="360"/>
        <w:rPr>
          <w:noProof/>
          <w:lang w:val="en-US"/>
        </w:rPr>
      </w:pPr>
      <w:r w:rsidRPr="001A2A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1A2A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2005-12-12 – 2022-12-05,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1A2A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7,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1A2A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  <w:r w:rsidRPr="001A2A04">
        <w:rPr>
          <w:noProof/>
          <w:lang w:val="en-US"/>
        </w:rPr>
        <w:t xml:space="preserve"> </w:t>
      </w:r>
      <w:r w:rsidRPr="0024619B">
        <w:rPr>
          <w:noProof/>
          <w:lang w:val="en-US"/>
        </w:rPr>
        <w:t>Probability of next sequence to be (2, 2, 3, 1) is 0.046511627906976744. Profitability for next week: [0.04569801950035428, 0.09499841402206952]</w:t>
      </w:r>
    </w:p>
    <w:p w14:paraId="13E99C86" w14:textId="77777777" w:rsidR="00B665E0" w:rsidRPr="0024619B" w:rsidRDefault="00B665E0" w:rsidP="00B665E0">
      <w:pPr>
        <w:spacing w:after="360"/>
        <w:rPr>
          <w:noProof/>
          <w:lang w:val="en-US"/>
        </w:rPr>
      </w:pPr>
      <w:r w:rsidRPr="0024619B">
        <w:rPr>
          <w:noProof/>
          <w:lang w:val="en-US"/>
        </w:rPr>
        <w:t>Probability of next sequence to be (2, 2, 3, 2) is 0.37209302325581395. Profitability for next week: [-0.0036023750213609596, 0.04569801950035428]</w:t>
      </w:r>
    </w:p>
    <w:p w14:paraId="04266E2A" w14:textId="77777777" w:rsidR="00B665E0" w:rsidRPr="0024619B" w:rsidRDefault="00B665E0" w:rsidP="00B665E0">
      <w:pPr>
        <w:spacing w:after="360"/>
        <w:rPr>
          <w:noProof/>
          <w:lang w:val="en-US"/>
        </w:rPr>
      </w:pPr>
      <w:r w:rsidRPr="0024619B">
        <w:rPr>
          <w:noProof/>
          <w:lang w:val="en-US"/>
        </w:rPr>
        <w:t>Probability of next sequence to be (2, 2, 3, 3) is 0.4883720930232558. Profitability for next week: [-0.05290276954307621, -0.0036023750213609596]</w:t>
      </w:r>
    </w:p>
    <w:p w14:paraId="515CFE8C" w14:textId="77777777" w:rsidR="00B665E0" w:rsidRPr="0024619B" w:rsidRDefault="00B665E0" w:rsidP="00B665E0">
      <w:pPr>
        <w:spacing w:after="360"/>
        <w:rPr>
          <w:noProof/>
          <w:lang w:val="en-US"/>
        </w:rPr>
      </w:pPr>
      <w:r w:rsidRPr="0024619B">
        <w:rPr>
          <w:noProof/>
          <w:lang w:val="en-US"/>
        </w:rPr>
        <w:t>Probability of next sequence to be (2, 2, 3, 4) is 0.08139534883720931. Profitability for next week: [-0.10220316406479146, -0.05290276954307621]</w:t>
      </w:r>
    </w:p>
    <w:p w14:paraId="779E3106" w14:textId="77777777" w:rsidR="00B665E0" w:rsidRPr="0024619B" w:rsidRDefault="00B665E0" w:rsidP="00B665E0">
      <w:pPr>
        <w:spacing w:after="360"/>
        <w:rPr>
          <w:noProof/>
        </w:rPr>
      </w:pPr>
      <w:r w:rsidRPr="0024619B">
        <w:rPr>
          <w:noProof/>
          <w:lang w:val="en-US"/>
        </w:rPr>
        <w:t>Probability of next sequence to be (2, 2, 3, 5) is 0.011627906976744186. Profitability</w:t>
      </w:r>
      <w:r w:rsidRPr="0024619B">
        <w:rPr>
          <w:noProof/>
        </w:rPr>
        <w:t xml:space="preserve"> </w:t>
      </w:r>
      <w:r w:rsidRPr="0024619B">
        <w:rPr>
          <w:noProof/>
          <w:lang w:val="en-US"/>
        </w:rPr>
        <w:t>for</w:t>
      </w:r>
      <w:r w:rsidRPr="0024619B">
        <w:rPr>
          <w:noProof/>
        </w:rPr>
        <w:t xml:space="preserve"> </w:t>
      </w:r>
      <w:r w:rsidRPr="0024619B">
        <w:rPr>
          <w:noProof/>
          <w:lang w:val="en-US"/>
        </w:rPr>
        <w:t>next</w:t>
      </w:r>
      <w:r w:rsidRPr="0024619B">
        <w:rPr>
          <w:noProof/>
        </w:rPr>
        <w:t xml:space="preserve"> </w:t>
      </w:r>
      <w:r w:rsidRPr="0024619B">
        <w:rPr>
          <w:noProof/>
          <w:lang w:val="en-US"/>
        </w:rPr>
        <w:t>week</w:t>
      </w:r>
      <w:r w:rsidRPr="0024619B">
        <w:rPr>
          <w:noProof/>
        </w:rPr>
        <w:t xml:space="preserve">: [-0.1515035585865067, -0.10220316406479146]                                                                                         </w:t>
      </w:r>
      <w:r w:rsidRPr="0024619B">
        <w:rPr>
          <w:b/>
        </w:rPr>
        <w:t>Реальная доходность составила</w:t>
      </w:r>
      <w:r w:rsidRPr="0024619B">
        <w:t xml:space="preserve">: </w:t>
      </w:r>
      <w:r w:rsidRPr="0024619B">
        <w:rPr>
          <w:sz w:val="24"/>
          <w:szCs w:val="24"/>
        </w:rPr>
        <w:t>~0.0</w:t>
      </w:r>
      <w:r>
        <w:rPr>
          <w:sz w:val="24"/>
          <w:szCs w:val="24"/>
        </w:rPr>
        <w:t>0427</w:t>
      </w:r>
      <w:r w:rsidRPr="0024619B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Алгоритм попал во вторую по вероятности область</w:t>
      </w:r>
    </w:p>
    <w:p w14:paraId="0ACBB02A" w14:textId="77777777" w:rsidR="00B665E0" w:rsidRPr="0024619B" w:rsidRDefault="00B665E0" w:rsidP="00B665E0">
      <w:pPr>
        <w:spacing w:after="360"/>
        <w:rPr>
          <w:rFonts w:ascii="Times New Roman" w:eastAsia="Times New Roman" w:hAnsi="Times New Roman" w:cs="Times New Roman"/>
          <w:sz w:val="28"/>
          <w:szCs w:val="28"/>
        </w:rPr>
      </w:pPr>
      <w:r w:rsidRPr="0024619B">
        <w:rPr>
          <w:rFonts w:ascii="Times New Roman" w:eastAsia="Times New Roman" w:hAnsi="Times New Roman" w:cs="Times New Roman"/>
          <w:sz w:val="28"/>
          <w:szCs w:val="28"/>
        </w:rPr>
        <w:t>3.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2005-12-12 – 2022-11-21</w:t>
      </w:r>
      <w:r w:rsidRPr="002461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24619B">
        <w:rPr>
          <w:rFonts w:ascii="Times New Roman" w:eastAsia="Times New Roman" w:hAnsi="Times New Roman" w:cs="Times New Roman"/>
          <w:sz w:val="28"/>
          <w:szCs w:val="28"/>
        </w:rPr>
        <w:t xml:space="preserve"> = 7,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24619B">
        <w:rPr>
          <w:rFonts w:ascii="Times New Roman" w:eastAsia="Times New Roman" w:hAnsi="Times New Roman" w:cs="Times New Roman"/>
          <w:sz w:val="28"/>
          <w:szCs w:val="28"/>
        </w:rPr>
        <w:t xml:space="preserve"> = 3</w:t>
      </w:r>
    </w:p>
    <w:p w14:paraId="4331EDD6" w14:textId="77777777" w:rsidR="00B665E0" w:rsidRPr="001A2A04" w:rsidRDefault="00B665E0" w:rsidP="00B665E0">
      <w:pPr>
        <w:spacing w:after="360"/>
        <w:rPr>
          <w:noProof/>
          <w:lang w:val="en-US"/>
        </w:rPr>
      </w:pPr>
      <w:r w:rsidRPr="001A2A04">
        <w:rPr>
          <w:noProof/>
          <w:lang w:val="en-US"/>
        </w:rPr>
        <w:t>Probability of next sequence to be (1, 2, 2, 1) is 0.125. Profitability for next week: [0.04569801950035428, 0.09499841402206952]</w:t>
      </w:r>
    </w:p>
    <w:p w14:paraId="6D7DF585" w14:textId="77777777" w:rsidR="00B665E0" w:rsidRPr="001A2A04" w:rsidRDefault="00B665E0" w:rsidP="00B665E0">
      <w:pPr>
        <w:spacing w:after="360"/>
        <w:rPr>
          <w:noProof/>
          <w:lang w:val="en-US"/>
        </w:rPr>
      </w:pPr>
      <w:r w:rsidRPr="001A2A04">
        <w:rPr>
          <w:noProof/>
          <w:lang w:val="en-US"/>
        </w:rPr>
        <w:t>Probability of next sequence to be (1, 2, 2, 2) is 0.625. Profitability for next week: [-0.0036023750213609596, 0.04569801950035428]</w:t>
      </w:r>
    </w:p>
    <w:p w14:paraId="1440D3CC" w14:textId="77777777" w:rsidR="00B665E0" w:rsidRPr="001A2A04" w:rsidRDefault="00B665E0" w:rsidP="00B665E0">
      <w:pPr>
        <w:spacing w:after="360"/>
        <w:rPr>
          <w:noProof/>
          <w:lang w:val="en-US"/>
        </w:rPr>
      </w:pPr>
      <w:r w:rsidRPr="001A2A04">
        <w:rPr>
          <w:noProof/>
          <w:lang w:val="en-US"/>
        </w:rPr>
        <w:t>Probability of next sequence to be (1, 2, 2, 3) is 0.1875. Profitability for next week: [-0.05290276954307621, -0.0036023750213609596]</w:t>
      </w:r>
    </w:p>
    <w:p w14:paraId="160A02EB" w14:textId="77777777" w:rsidR="00B665E0" w:rsidRPr="00B665E0" w:rsidRDefault="00B665E0" w:rsidP="00B665E0">
      <w:pPr>
        <w:spacing w:after="360"/>
        <w:rPr>
          <w:b/>
          <w:sz w:val="24"/>
          <w:szCs w:val="24"/>
          <w:lang w:val="en-US"/>
        </w:rPr>
      </w:pPr>
      <w:r w:rsidRPr="001A2A04">
        <w:rPr>
          <w:noProof/>
          <w:lang w:val="en-US"/>
        </w:rPr>
        <w:t>Probability of next sequence to be (1, 2, 2, 5) is 0.0625. Profitability</w:t>
      </w:r>
      <w:r w:rsidRPr="0024619B">
        <w:rPr>
          <w:noProof/>
        </w:rPr>
        <w:t xml:space="preserve"> </w:t>
      </w:r>
      <w:r w:rsidRPr="001A2A04">
        <w:rPr>
          <w:noProof/>
          <w:lang w:val="en-US"/>
        </w:rPr>
        <w:t>for</w:t>
      </w:r>
      <w:r w:rsidRPr="0024619B">
        <w:rPr>
          <w:noProof/>
        </w:rPr>
        <w:t xml:space="preserve"> </w:t>
      </w:r>
      <w:r w:rsidRPr="001A2A04">
        <w:rPr>
          <w:noProof/>
          <w:lang w:val="en-US"/>
        </w:rPr>
        <w:t>next</w:t>
      </w:r>
      <w:r w:rsidRPr="0024619B">
        <w:rPr>
          <w:noProof/>
        </w:rPr>
        <w:t xml:space="preserve"> </w:t>
      </w:r>
      <w:r w:rsidRPr="001A2A04">
        <w:rPr>
          <w:noProof/>
          <w:lang w:val="en-US"/>
        </w:rPr>
        <w:t>week</w:t>
      </w:r>
      <w:r w:rsidRPr="0024619B">
        <w:rPr>
          <w:noProof/>
        </w:rPr>
        <w:t xml:space="preserve">: [-0.1515035585865067, -0.10220316406479146]                                                                                                                                               </w:t>
      </w:r>
      <w:r w:rsidRPr="0024619B">
        <w:rPr>
          <w:b/>
        </w:rPr>
        <w:t>Реальная доходность составила</w:t>
      </w:r>
      <w:r w:rsidRPr="0024619B">
        <w:t xml:space="preserve">: </w:t>
      </w:r>
      <w:r w:rsidRPr="0024619B">
        <w:rPr>
          <w:sz w:val="24"/>
          <w:szCs w:val="24"/>
        </w:rPr>
        <w:t xml:space="preserve">~0.03481. </w:t>
      </w:r>
      <w:r w:rsidRPr="0024619B">
        <w:rPr>
          <w:b/>
          <w:sz w:val="24"/>
          <w:szCs w:val="24"/>
        </w:rPr>
        <w:t>Аппроксимация</w:t>
      </w:r>
      <w:r w:rsidRPr="00B665E0">
        <w:rPr>
          <w:b/>
          <w:sz w:val="24"/>
          <w:szCs w:val="24"/>
          <w:lang w:val="en-US"/>
        </w:rPr>
        <w:t xml:space="preserve"> </w:t>
      </w:r>
      <w:r w:rsidRPr="0024619B">
        <w:rPr>
          <w:b/>
          <w:sz w:val="24"/>
          <w:szCs w:val="24"/>
        </w:rPr>
        <w:t>верна</w:t>
      </w:r>
    </w:p>
    <w:p w14:paraId="191EA1A1" w14:textId="77777777" w:rsidR="00B665E0" w:rsidRPr="0024619B" w:rsidRDefault="00B665E0" w:rsidP="00B665E0">
      <w:pPr>
        <w:spacing w:after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4</w:t>
      </w:r>
      <w:r w:rsidRPr="002461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24619B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2461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2005-12-12 – 2022-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24619B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14</w:t>
      </w:r>
      <w:r w:rsidRPr="002461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2461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7,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2461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3</w:t>
      </w:r>
    </w:p>
    <w:p w14:paraId="472B5011" w14:textId="77777777" w:rsidR="00B665E0" w:rsidRPr="001A2A04" w:rsidRDefault="00B665E0" w:rsidP="00B665E0">
      <w:pPr>
        <w:spacing w:after="360"/>
        <w:rPr>
          <w:noProof/>
          <w:lang w:val="en-US"/>
        </w:rPr>
      </w:pPr>
      <w:r w:rsidRPr="001A2A04">
        <w:rPr>
          <w:noProof/>
          <w:lang w:val="en-US"/>
        </w:rPr>
        <w:t>Probability of next sequence to be (1, 2, 2, 1) is 0.125. Profitability for next week: [0.04569801950035428, 0.09499841402206952]</w:t>
      </w:r>
    </w:p>
    <w:p w14:paraId="63AB66F4" w14:textId="77777777" w:rsidR="00B665E0" w:rsidRPr="001A2A04" w:rsidRDefault="00B665E0" w:rsidP="00B665E0">
      <w:pPr>
        <w:spacing w:after="360"/>
        <w:rPr>
          <w:noProof/>
          <w:lang w:val="en-US"/>
        </w:rPr>
      </w:pPr>
      <w:r w:rsidRPr="001A2A04">
        <w:rPr>
          <w:noProof/>
          <w:lang w:val="en-US"/>
        </w:rPr>
        <w:t>Probability of next sequence to be (1, 2, 2, 2) is 0.625. Profitability for next week: [-0.0036023750213609596, 0.04569801950035428]</w:t>
      </w:r>
    </w:p>
    <w:p w14:paraId="4199831F" w14:textId="77777777" w:rsidR="00B665E0" w:rsidRPr="001A2A04" w:rsidRDefault="00B665E0" w:rsidP="00B665E0">
      <w:pPr>
        <w:spacing w:after="360"/>
        <w:rPr>
          <w:noProof/>
          <w:lang w:val="en-US"/>
        </w:rPr>
      </w:pPr>
      <w:r w:rsidRPr="001A2A04">
        <w:rPr>
          <w:noProof/>
          <w:lang w:val="en-US"/>
        </w:rPr>
        <w:t>Probability of next sequence to be (1, 2, 2, 3) is 0.1875. Profitability for next week: [-0.05290276954307621, -0.0036023750213609596]</w:t>
      </w:r>
    </w:p>
    <w:p w14:paraId="394805FE" w14:textId="77777777" w:rsidR="00B665E0" w:rsidRPr="001B21DC" w:rsidRDefault="00B665E0" w:rsidP="00B665E0">
      <w:pPr>
        <w:spacing w:after="360"/>
        <w:rPr>
          <w:rFonts w:ascii="Times New Roman" w:eastAsia="Times New Roman" w:hAnsi="Times New Roman" w:cs="Times New Roman"/>
          <w:sz w:val="28"/>
          <w:szCs w:val="28"/>
        </w:rPr>
      </w:pPr>
      <w:r w:rsidRPr="001A2A04">
        <w:rPr>
          <w:noProof/>
          <w:lang w:val="en-US"/>
        </w:rPr>
        <w:t>Probability of next sequence to be (1, 2, 2, 5) is 0.0625. Profitability</w:t>
      </w:r>
      <w:r w:rsidRPr="0024619B">
        <w:rPr>
          <w:noProof/>
        </w:rPr>
        <w:t xml:space="preserve"> </w:t>
      </w:r>
      <w:r w:rsidRPr="001A2A04">
        <w:rPr>
          <w:noProof/>
          <w:lang w:val="en-US"/>
        </w:rPr>
        <w:t>for</w:t>
      </w:r>
      <w:r w:rsidRPr="0024619B">
        <w:rPr>
          <w:noProof/>
        </w:rPr>
        <w:t xml:space="preserve"> </w:t>
      </w:r>
      <w:r w:rsidRPr="001A2A04">
        <w:rPr>
          <w:noProof/>
          <w:lang w:val="en-US"/>
        </w:rPr>
        <w:t>next</w:t>
      </w:r>
      <w:r w:rsidRPr="0024619B">
        <w:rPr>
          <w:noProof/>
        </w:rPr>
        <w:t xml:space="preserve"> </w:t>
      </w:r>
      <w:r w:rsidRPr="001A2A04">
        <w:rPr>
          <w:noProof/>
          <w:lang w:val="en-US"/>
        </w:rPr>
        <w:t>week</w:t>
      </w:r>
      <w:r w:rsidRPr="0024619B">
        <w:rPr>
          <w:noProof/>
        </w:rPr>
        <w:t xml:space="preserve">: [-0.1515035585865067, -0.10220316406479146]                                                                                                                                               </w:t>
      </w:r>
      <w:r w:rsidRPr="0024619B">
        <w:rPr>
          <w:b/>
        </w:rPr>
        <w:t>Реальная доходность составила</w:t>
      </w:r>
      <w:r w:rsidRPr="0024619B">
        <w:t xml:space="preserve">: </w:t>
      </w:r>
      <w:r w:rsidRPr="0024619B">
        <w:rPr>
          <w:sz w:val="24"/>
          <w:szCs w:val="24"/>
        </w:rPr>
        <w:t>~0.0</w:t>
      </w:r>
      <w:r>
        <w:rPr>
          <w:sz w:val="24"/>
          <w:szCs w:val="24"/>
        </w:rPr>
        <w:t>4222</w:t>
      </w:r>
      <w:r w:rsidRPr="0024619B">
        <w:rPr>
          <w:sz w:val="24"/>
          <w:szCs w:val="24"/>
        </w:rPr>
        <w:t xml:space="preserve">. </w:t>
      </w:r>
      <w:r w:rsidRPr="0024619B">
        <w:rPr>
          <w:b/>
          <w:sz w:val="24"/>
          <w:szCs w:val="24"/>
        </w:rPr>
        <w:t>Аппроксимация верна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0D89C9" w14:textId="48AACE46" w:rsidR="1FE0C521" w:rsidRDefault="1FE0C521" w:rsidP="66FCA077">
      <w:r>
        <w:br w:type="page"/>
      </w:r>
    </w:p>
    <w:p w14:paraId="1FA43208" w14:textId="46166217" w:rsidR="1FE0C521" w:rsidRDefault="66FCA077" w:rsidP="66FCA077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5" w:name="_Toc1187113105"/>
      <w:r w:rsidRPr="66FCA07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Заключение</w:t>
      </w:r>
      <w:bookmarkEnd w:id="5"/>
    </w:p>
    <w:p w14:paraId="58725FC2" w14:textId="5D3A8FB4" w:rsidR="1FE0C521" w:rsidRDefault="66FCA077" w:rsidP="66FCA077">
      <w:pPr>
        <w:ind w:firstLine="567"/>
        <w:jc w:val="both"/>
      </w:pPr>
      <w:r w:rsidRPr="66FCA0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данной работе выявлено </w:t>
      </w:r>
      <w:r w:rsidR="005149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 ли использовать подход с процессами Маркова высших порядков для аппроксимации доходностей акций</w:t>
      </w:r>
      <w:r w:rsidRPr="66FCA0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8897871" w14:textId="48AF27BF" w:rsidR="1FE0C521" w:rsidRDefault="00514961" w:rsidP="66FCA077">
      <w:pPr>
        <w:ind w:firstLine="567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время ознакомления с материалами были изучены другие примениения процессов Маркова высших порядков в других сферах, например прогнозирование погоды.</w:t>
      </w:r>
    </w:p>
    <w:p w14:paraId="343AC7FC" w14:textId="5EBA5202" w:rsidR="1FE0C521" w:rsidRDefault="66FCA077" w:rsidP="66FCA077">
      <w:pPr>
        <w:ind w:firstLine="567"/>
        <w:jc w:val="both"/>
      </w:pPr>
      <w:r w:rsidRPr="66FCA0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работы был</w:t>
      </w:r>
      <w:r w:rsidR="005149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спроектирован алгоритм, который позволяет с определенной погрешностью спрогнозировать доходность акций на следующую неделю. Тем не менее нельзя постоянно основываться на прогнозы алгоритма, потому, что цены зависят от множества факторов.  В современном мире это стоит особенно остро, ведь даже одно интервью, одна запись или война могут как значительно повысить</w:t>
      </w:r>
      <w:r w:rsidR="003E3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 </w:t>
      </w:r>
      <w:r w:rsidR="005149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понизить цену акций. </w:t>
      </w:r>
    </w:p>
    <w:p w14:paraId="2156296F" w14:textId="2B5DF01B" w:rsidR="1FE0C521" w:rsidRDefault="1FE0C521" w:rsidP="66FCA077">
      <w:r>
        <w:br w:type="page"/>
      </w:r>
    </w:p>
    <w:p w14:paraId="1CD5FE80" w14:textId="763D7A5A" w:rsidR="1FE0C521" w:rsidRDefault="66FCA077" w:rsidP="66FCA07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250276365"/>
      <w:r w:rsidRPr="66FCA07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Список использованных источников</w:t>
      </w:r>
      <w:bookmarkEnd w:id="6"/>
    </w:p>
    <w:p w14:paraId="54F09DE6" w14:textId="28FCCDB9" w:rsidR="004761C7" w:rsidRDefault="004761C7" w:rsidP="004761C7">
      <w:pPr>
        <w:pStyle w:val="ListParagraph"/>
        <w:ind w:left="99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526AC7" w14:textId="77777777" w:rsidR="004761C7" w:rsidRDefault="004761C7" w:rsidP="004761C7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9" w:history="1">
        <w:r w:rsidRPr="00497CCB">
          <w:rPr>
            <w:rFonts w:ascii="Times New Roman" w:eastAsia="Times New Roman" w:hAnsi="Times New Roman" w:cs="Times New Roman"/>
            <w:sz w:val="28"/>
            <w:szCs w:val="28"/>
          </w:rPr>
          <w:t>Вероятностно-статистический анализ цепей Маркова высокого порядка</w:t>
        </w:r>
      </w:hyperlink>
      <w:r w:rsidRPr="00497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0" w:history="1">
        <w:r w:rsidRPr="00497CCB">
          <w:rPr>
            <w:rFonts w:ascii="Times New Roman" w:eastAsia="Times New Roman" w:hAnsi="Times New Roman" w:cs="Times New Roman"/>
            <w:sz w:val="28"/>
            <w:szCs w:val="28"/>
          </w:rPr>
          <w:t>Харин, Ю. С.</w:t>
        </w:r>
      </w:hyperlink>
      <w:r w:rsidRPr="66FCA07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D7279D" w14:textId="77777777" w:rsidR="004761C7" w:rsidRDefault="004761C7" w:rsidP="004761C7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6FCA077">
        <w:rPr>
          <w:rFonts w:ascii="Times New Roman" w:eastAsia="Times New Roman" w:hAnsi="Times New Roman" w:cs="Times New Roman"/>
          <w:sz w:val="28"/>
          <w:szCs w:val="28"/>
        </w:rPr>
        <w:t>Харин, Ю.С. Практикум на ЭВМ по математической статистике. / М.Д. Степанова. – Мн.: изд-во «Университетское», 1987.</w:t>
      </w:r>
    </w:p>
    <w:p w14:paraId="78178B46" w14:textId="77777777" w:rsidR="004761C7" w:rsidRPr="00497CCB" w:rsidRDefault="004761C7" w:rsidP="004761C7">
      <w:pPr>
        <w:pStyle w:val="ListParagraph"/>
        <w:numPr>
          <w:ilvl w:val="0"/>
          <w:numId w:val="17"/>
        </w:numPr>
        <w:jc w:val="both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Цепи Маркова: </w:t>
      </w:r>
      <w:r w:rsidRPr="00497CCB">
        <w:rPr>
          <w:rFonts w:ascii="Times New Roman" w:eastAsia="Times New Roman" w:hAnsi="Times New Roman" w:cs="Times New Roman"/>
          <w:sz w:val="28"/>
          <w:szCs w:val="28"/>
        </w:rPr>
        <w:t>https://habr.com/ru/post/455762/</w:t>
      </w:r>
      <w:r w:rsidRPr="00497CCB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3A46E315" w14:textId="77777777" w:rsidR="004761C7" w:rsidRPr="000F0E7D" w:rsidRDefault="004761C7" w:rsidP="004761C7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1" w:history="1">
        <w:r w:rsidRPr="00497CCB">
          <w:rPr>
            <w:rFonts w:ascii="Times New Roman" w:eastAsia="Times New Roman" w:hAnsi="Times New Roman" w:cs="Times New Roman"/>
            <w:sz w:val="28"/>
            <w:szCs w:val="28"/>
          </w:rPr>
          <w:t>Теория вероятностей, математическая и прикладная статистика</w:t>
        </w:r>
      </w:hyperlink>
      <w:r w:rsidRPr="00497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hyperlink r:id="rId22" w:history="1">
        <w:r w:rsidRPr="00497CCB">
          <w:rPr>
            <w:rFonts w:ascii="Times New Roman" w:eastAsia="Times New Roman" w:hAnsi="Times New Roman" w:cs="Times New Roman"/>
            <w:sz w:val="28"/>
            <w:szCs w:val="28"/>
          </w:rPr>
          <w:t>Харин, Ю. С.</w:t>
        </w:r>
      </w:hyperlink>
      <w:r w:rsidRPr="00497CCB">
        <w:rPr>
          <w:rFonts w:ascii="Times New Roman" w:eastAsia="Times New Roman" w:hAnsi="Times New Roman" w:cs="Times New Roman"/>
          <w:i/>
          <w:iCs/>
          <w:sz w:val="28"/>
          <w:szCs w:val="28"/>
        </w:rPr>
        <w:t>; </w:t>
      </w:r>
      <w:hyperlink r:id="rId23" w:history="1">
        <w:r w:rsidRPr="00497CCB">
          <w:rPr>
            <w:rFonts w:ascii="Times New Roman" w:eastAsia="Times New Roman" w:hAnsi="Times New Roman" w:cs="Times New Roman"/>
            <w:sz w:val="28"/>
            <w:szCs w:val="28"/>
          </w:rPr>
          <w:t>Зуев, Н. М.</w:t>
        </w:r>
      </w:hyperlink>
      <w:r w:rsidRPr="00497CCB">
        <w:rPr>
          <w:rFonts w:ascii="Times New Roman" w:eastAsia="Times New Roman" w:hAnsi="Times New Roman" w:cs="Times New Roman"/>
          <w:i/>
          <w:iCs/>
          <w:sz w:val="28"/>
          <w:szCs w:val="28"/>
        </w:rPr>
        <w:t>; </w:t>
      </w:r>
      <w:hyperlink r:id="rId24" w:history="1">
        <w:r w:rsidRPr="00497CCB">
          <w:rPr>
            <w:rFonts w:ascii="Times New Roman" w:eastAsia="Times New Roman" w:hAnsi="Times New Roman" w:cs="Times New Roman"/>
            <w:sz w:val="28"/>
            <w:szCs w:val="28"/>
          </w:rPr>
          <w:t>Жук, Е. Е.</w:t>
        </w:r>
      </w:hyperlink>
    </w:p>
    <w:p w14:paraId="4C8270C6" w14:textId="77777777" w:rsidR="004761C7" w:rsidRDefault="004761C7" w:rsidP="004761C7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Цепи Маркова: </w:t>
      </w:r>
      <w:hyperlink r:id="rId25" w:history="1">
        <w:r w:rsidRPr="001C14D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https://thecode.media/markov-chain/</w:t>
        </w:r>
      </w:hyperlink>
    </w:p>
    <w:p w14:paraId="432D3518" w14:textId="77777777" w:rsidR="004761C7" w:rsidRDefault="004761C7" w:rsidP="004761C7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Higher Order Markov Chains: </w:t>
      </w:r>
      <w:hyperlink r:id="rId26" w:history="1">
        <w:r w:rsidRPr="001C14D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https://link.springer.com/chapter/10.1007/0-387-29337-X_6</w:t>
        </w:r>
      </w:hyperlink>
    </w:p>
    <w:p w14:paraId="056CEEAE" w14:textId="77777777" w:rsidR="004761C7" w:rsidRPr="004761C7" w:rsidRDefault="004761C7" w:rsidP="004761C7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E15169" w14:textId="7440A450" w:rsidR="004761C7" w:rsidRDefault="004761C7" w:rsidP="004761C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EC78FC" w14:textId="183CD7F0" w:rsidR="004761C7" w:rsidRDefault="004761C7" w:rsidP="004761C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34C549" w14:textId="77777777" w:rsidR="004761C7" w:rsidRPr="004761C7" w:rsidRDefault="004761C7" w:rsidP="004761C7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D5BA0B" w14:textId="75A4865D" w:rsidR="66FCA077" w:rsidRPr="000F0E7D" w:rsidRDefault="66FCA077">
      <w:pPr>
        <w:rPr>
          <w:lang w:val="en-US"/>
        </w:rPr>
      </w:pPr>
      <w:r w:rsidRPr="000F0E7D">
        <w:rPr>
          <w:lang w:val="en-US"/>
        </w:rPr>
        <w:br w:type="page"/>
      </w:r>
    </w:p>
    <w:p w14:paraId="21EF7356" w14:textId="2F2B02A3" w:rsidR="1FE0C521" w:rsidRDefault="66FCA077" w:rsidP="003724FD">
      <w:pPr>
        <w:pStyle w:val="Heading1"/>
        <w:ind w:left="2832" w:firstLine="708"/>
        <w:rPr>
          <w:rFonts w:ascii="Times New Roman" w:eastAsia="Times New Roman" w:hAnsi="Times New Roman" w:cs="Times New Roman"/>
          <w:color w:val="auto"/>
        </w:rPr>
      </w:pPr>
      <w:bookmarkStart w:id="7" w:name="_Toc1951499379"/>
      <w:r w:rsidRPr="66FCA077">
        <w:rPr>
          <w:rFonts w:ascii="Times New Roman" w:eastAsia="Times New Roman" w:hAnsi="Times New Roman" w:cs="Times New Roman"/>
          <w:color w:val="auto"/>
        </w:rPr>
        <w:lastRenderedPageBreak/>
        <w:t>ПРИЛОЖЕНИЕ А</w:t>
      </w:r>
      <w:bookmarkEnd w:id="7"/>
    </w:p>
    <w:p w14:paraId="4F7B432B" w14:textId="7BF2EC28" w:rsidR="1FE0C521" w:rsidRDefault="66FCA077" w:rsidP="66FCA0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6FCA077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на языке </w:t>
      </w:r>
      <w:r w:rsidRPr="66FCA0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</w:p>
    <w:p w14:paraId="251FBAC8" w14:textId="77777777" w:rsidR="003724FD" w:rsidRPr="003724FD" w:rsidRDefault="003724FD" w:rsidP="003724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 =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"KER.PA.csv"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max_ 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min_ 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2147483647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Zones_amount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Degree 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duration 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zones = []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profitabilities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avgs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 =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().split(</w:t>
      </w:r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prev_price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(s[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+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(s[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])) /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724F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find_profitability_zone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(p):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counter 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 = max_ - duration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 &gt;= min_: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 &lt;= m: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counter +=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 -= duration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counter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counter -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724F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get_zone_limits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(z):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[max_ - ((z +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duration)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 - (z * duration)]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724F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get_average_zone_profitability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(zone):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(max_ - (zone * duration) + max_ - ((zone +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duration)) /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high =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line.split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low =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line.split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avg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(high + low) /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avgs.append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avg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profitability = 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avg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prev_price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prev_price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profitabilities.append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(profitability)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prev_price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avg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profitability &gt; max_: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max_ = profitability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profitability &lt; min_: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min_ = profitability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duration = (max_ - min_) /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Zones_amount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Profitabilities</w:t>
      </w:r>
      <w:proofErr w:type="spellEnd"/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{}"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profitabilities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zones = [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find_profitability_zone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(p)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profitabilities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"Zones: {}"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.format(zones))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{}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sequences = {}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probabilities = {}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(zones) - Degree):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sequence =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tuple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(zones[j]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Degree +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z =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tuple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(sequence[:-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sequence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occurences.keys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[sequence] =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[sequence] +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[sequence] 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z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sequences.keys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sequences[z] +=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sequences[z] 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(sequences)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sequence =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tuple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(o[:-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probabilities[o] =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[o] / sequences[sequence]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"{} - {}"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.format(o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probabilities[o]))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last_sequence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zones[-Degree:]]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last_sequence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printed 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Zones_amount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last_sequence.append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prob_sequence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tuple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last_sequence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prob_sequence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probabilities.keys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"Probability of next sequence to be {} is {}. Profitability for next week: {}"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prob_sequence</w:t>
      </w:r>
      <w:proofErr w:type="spellEnd"/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         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probabilities[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                                                               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prob_sequence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         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get_zone_limits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printed +=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last_sequence.pop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724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printed == </w:t>
      </w:r>
      <w:r w:rsidRPr="003724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24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"No probability for future week due to absence of previous records for {} </w:t>
      </w:r>
      <w:proofErr w:type="spellStart"/>
      <w:r w:rsidRPr="003724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sequence"</w:t>
      </w:r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last_sequence</w:t>
      </w:r>
      <w:proofErr w:type="spellEnd"/>
      <w:r w:rsidRPr="003724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5428F8CF" w14:textId="1079A0EF" w:rsidR="66FCA077" w:rsidRPr="003724FD" w:rsidRDefault="66FCA077" w:rsidP="003724FD">
      <w:pPr>
        <w:spacing w:beforeAutospacing="1" w:after="0"/>
        <w:jc w:val="center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66FCA077" w:rsidRPr="003724FD" w:rsidSect="00380156">
      <w:footerReference w:type="default" r:id="rId27"/>
      <w:pgSz w:w="11906" w:h="16838"/>
      <w:pgMar w:top="1260" w:right="540" w:bottom="12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D2C13" w14:textId="77777777" w:rsidR="001643EB" w:rsidRDefault="001643EB" w:rsidP="00380156">
      <w:pPr>
        <w:spacing w:after="0" w:line="240" w:lineRule="auto"/>
      </w:pPr>
      <w:r>
        <w:separator/>
      </w:r>
    </w:p>
  </w:endnote>
  <w:endnote w:type="continuationSeparator" w:id="0">
    <w:p w14:paraId="09EEF4BF" w14:textId="77777777" w:rsidR="001643EB" w:rsidRDefault="001643EB" w:rsidP="0038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599948"/>
      <w:docPartObj>
        <w:docPartGallery w:val="Page Numbers (Bottom of Page)"/>
        <w:docPartUnique/>
      </w:docPartObj>
    </w:sdtPr>
    <w:sdtContent>
      <w:p w14:paraId="1D378016" w14:textId="73158251" w:rsidR="003E3855" w:rsidRDefault="003E385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1C7">
          <w:rPr>
            <w:noProof/>
          </w:rPr>
          <w:t>16</w:t>
        </w:r>
        <w:r>
          <w:fldChar w:fldCharType="end"/>
        </w:r>
      </w:p>
    </w:sdtContent>
  </w:sdt>
  <w:p w14:paraId="6BDBCF6C" w14:textId="77777777" w:rsidR="003E3855" w:rsidRDefault="003E3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ED03F" w14:textId="77777777" w:rsidR="001643EB" w:rsidRDefault="001643EB" w:rsidP="00380156">
      <w:pPr>
        <w:spacing w:after="0" w:line="240" w:lineRule="auto"/>
      </w:pPr>
      <w:r>
        <w:separator/>
      </w:r>
    </w:p>
  </w:footnote>
  <w:footnote w:type="continuationSeparator" w:id="0">
    <w:p w14:paraId="7F1A522B" w14:textId="77777777" w:rsidR="001643EB" w:rsidRDefault="001643EB" w:rsidP="0038015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0bqSZLkbueR5Z" int2:id="6EUXdElk">
      <int2:state int2:value="Rejected" int2:type="LegacyProofing"/>
    </int2:textHash>
    <int2:textHash int2:hashCode="zAunIGme1eoK/G" int2:id="wzkfdyn2">
      <int2:state int2:value="Rejected" int2:type="LegacyProofing"/>
    </int2:textHash>
    <int2:textHash int2:hashCode="x6pMSk/PXVQwrR" int2:id="k9Q4MqRy">
      <int2:state int2:value="Rejected" int2:type="LegacyProofing"/>
    </int2:textHash>
    <int2:textHash int2:hashCode="Z3oxH7CDnS1TBX" int2:id="hfaBoMnc">
      <int2:state int2:value="Rejected" int2:type="LegacyProofing"/>
    </int2:textHash>
    <int2:textHash int2:hashCode="6j+YR8Byb29RLa" int2:id="P6xvjxSW">
      <int2:state int2:value="Rejected" int2:type="LegacyProofing"/>
    </int2:textHash>
    <int2:textHash int2:hashCode="qdPr4LQmfISFVh" int2:id="Eut6JHAH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D767"/>
    <w:multiLevelType w:val="hybridMultilevel"/>
    <w:tmpl w:val="BFF23ACE"/>
    <w:lvl w:ilvl="0" w:tplc="7556F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A5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25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67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A0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4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62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08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9DED"/>
    <w:multiLevelType w:val="hybridMultilevel"/>
    <w:tmpl w:val="13AE77A4"/>
    <w:lvl w:ilvl="0" w:tplc="6B4A7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CB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EB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48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45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44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8C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4C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061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9703A"/>
    <w:multiLevelType w:val="hybridMultilevel"/>
    <w:tmpl w:val="A4B8D65A"/>
    <w:lvl w:ilvl="0" w:tplc="FC8AF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47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2F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C1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63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4B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89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5C5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E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37954"/>
    <w:multiLevelType w:val="hybridMultilevel"/>
    <w:tmpl w:val="A8E4A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2116B"/>
    <w:multiLevelType w:val="hybridMultilevel"/>
    <w:tmpl w:val="A8E4A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329E3"/>
    <w:multiLevelType w:val="hybridMultilevel"/>
    <w:tmpl w:val="F29044FA"/>
    <w:lvl w:ilvl="0" w:tplc="791E0A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EAEEF14">
      <w:start w:val="1"/>
      <w:numFmt w:val="lowerLetter"/>
      <w:lvlText w:val="%2."/>
      <w:lvlJc w:val="left"/>
      <w:pPr>
        <w:ind w:left="1440" w:hanging="360"/>
      </w:pPr>
    </w:lvl>
    <w:lvl w:ilvl="2" w:tplc="9B020D6E">
      <w:start w:val="1"/>
      <w:numFmt w:val="lowerRoman"/>
      <w:lvlText w:val="%3."/>
      <w:lvlJc w:val="right"/>
      <w:pPr>
        <w:ind w:left="2160" w:hanging="180"/>
      </w:pPr>
    </w:lvl>
    <w:lvl w:ilvl="3" w:tplc="852A17F8">
      <w:start w:val="1"/>
      <w:numFmt w:val="decimal"/>
      <w:lvlText w:val="%4."/>
      <w:lvlJc w:val="left"/>
      <w:pPr>
        <w:ind w:left="2880" w:hanging="360"/>
      </w:pPr>
    </w:lvl>
    <w:lvl w:ilvl="4" w:tplc="EAE02362">
      <w:start w:val="1"/>
      <w:numFmt w:val="lowerLetter"/>
      <w:lvlText w:val="%5."/>
      <w:lvlJc w:val="left"/>
      <w:pPr>
        <w:ind w:left="3600" w:hanging="360"/>
      </w:pPr>
    </w:lvl>
    <w:lvl w:ilvl="5" w:tplc="D39E0710">
      <w:start w:val="1"/>
      <w:numFmt w:val="lowerRoman"/>
      <w:lvlText w:val="%6."/>
      <w:lvlJc w:val="right"/>
      <w:pPr>
        <w:ind w:left="4320" w:hanging="180"/>
      </w:pPr>
    </w:lvl>
    <w:lvl w:ilvl="6" w:tplc="3D22C1C2">
      <w:start w:val="1"/>
      <w:numFmt w:val="decimal"/>
      <w:lvlText w:val="%7."/>
      <w:lvlJc w:val="left"/>
      <w:pPr>
        <w:ind w:left="5040" w:hanging="360"/>
      </w:pPr>
    </w:lvl>
    <w:lvl w:ilvl="7" w:tplc="D5A0DFEA">
      <w:start w:val="1"/>
      <w:numFmt w:val="lowerLetter"/>
      <w:lvlText w:val="%8."/>
      <w:lvlJc w:val="left"/>
      <w:pPr>
        <w:ind w:left="5760" w:hanging="360"/>
      </w:pPr>
    </w:lvl>
    <w:lvl w:ilvl="8" w:tplc="C638E6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7A1B1"/>
    <w:multiLevelType w:val="hybridMultilevel"/>
    <w:tmpl w:val="ED5A3180"/>
    <w:lvl w:ilvl="0" w:tplc="85CA3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A9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29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6A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6D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A7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40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AF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8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75A19"/>
    <w:multiLevelType w:val="hybridMultilevel"/>
    <w:tmpl w:val="A8E4A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4AC85"/>
    <w:multiLevelType w:val="hybridMultilevel"/>
    <w:tmpl w:val="69CC1D66"/>
    <w:lvl w:ilvl="0" w:tplc="3C1691A4">
      <w:start w:val="1"/>
      <w:numFmt w:val="decimal"/>
      <w:lvlText w:val="%1."/>
      <w:lvlJc w:val="left"/>
      <w:pPr>
        <w:ind w:left="720" w:hanging="360"/>
      </w:pPr>
    </w:lvl>
    <w:lvl w:ilvl="1" w:tplc="BBE8475C">
      <w:start w:val="1"/>
      <w:numFmt w:val="lowerLetter"/>
      <w:lvlText w:val="%2."/>
      <w:lvlJc w:val="left"/>
      <w:pPr>
        <w:ind w:left="1440" w:hanging="360"/>
      </w:pPr>
    </w:lvl>
    <w:lvl w:ilvl="2" w:tplc="008E92C2">
      <w:start w:val="1"/>
      <w:numFmt w:val="lowerRoman"/>
      <w:lvlText w:val="%3."/>
      <w:lvlJc w:val="right"/>
      <w:pPr>
        <w:ind w:left="2160" w:hanging="180"/>
      </w:pPr>
    </w:lvl>
    <w:lvl w:ilvl="3" w:tplc="AB323202">
      <w:start w:val="1"/>
      <w:numFmt w:val="decimal"/>
      <w:lvlText w:val="%4."/>
      <w:lvlJc w:val="left"/>
      <w:pPr>
        <w:ind w:left="2880" w:hanging="360"/>
      </w:pPr>
    </w:lvl>
    <w:lvl w:ilvl="4" w:tplc="C598F0EE">
      <w:start w:val="1"/>
      <w:numFmt w:val="lowerLetter"/>
      <w:lvlText w:val="%5."/>
      <w:lvlJc w:val="left"/>
      <w:pPr>
        <w:ind w:left="3600" w:hanging="360"/>
      </w:pPr>
    </w:lvl>
    <w:lvl w:ilvl="5" w:tplc="82D21A9C">
      <w:start w:val="1"/>
      <w:numFmt w:val="lowerRoman"/>
      <w:lvlText w:val="%6."/>
      <w:lvlJc w:val="right"/>
      <w:pPr>
        <w:ind w:left="4320" w:hanging="180"/>
      </w:pPr>
    </w:lvl>
    <w:lvl w:ilvl="6" w:tplc="5978C7DE">
      <w:start w:val="1"/>
      <w:numFmt w:val="decimal"/>
      <w:lvlText w:val="%7."/>
      <w:lvlJc w:val="left"/>
      <w:pPr>
        <w:ind w:left="5040" w:hanging="360"/>
      </w:pPr>
    </w:lvl>
    <w:lvl w:ilvl="7" w:tplc="49664914">
      <w:start w:val="1"/>
      <w:numFmt w:val="lowerLetter"/>
      <w:lvlText w:val="%8."/>
      <w:lvlJc w:val="left"/>
      <w:pPr>
        <w:ind w:left="5760" w:hanging="360"/>
      </w:pPr>
    </w:lvl>
    <w:lvl w:ilvl="8" w:tplc="DC24F07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C5175"/>
    <w:multiLevelType w:val="hybridMultilevel"/>
    <w:tmpl w:val="7F0EBBB6"/>
    <w:lvl w:ilvl="0" w:tplc="61627D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D44D0"/>
    <w:multiLevelType w:val="hybridMultilevel"/>
    <w:tmpl w:val="448E4D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81AE8A0"/>
    <w:multiLevelType w:val="hybridMultilevel"/>
    <w:tmpl w:val="97D408D2"/>
    <w:lvl w:ilvl="0" w:tplc="A53C8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A9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C8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64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08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C6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A0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A8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E8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7DBB0"/>
    <w:multiLevelType w:val="hybridMultilevel"/>
    <w:tmpl w:val="A0AEDBE0"/>
    <w:lvl w:ilvl="0" w:tplc="C3644638">
      <w:start w:val="1"/>
      <w:numFmt w:val="decimal"/>
      <w:lvlText w:val="%1."/>
      <w:lvlJc w:val="left"/>
      <w:pPr>
        <w:ind w:left="1077" w:hanging="226"/>
      </w:pPr>
    </w:lvl>
    <w:lvl w:ilvl="1" w:tplc="4D1A2F4E">
      <w:start w:val="1"/>
      <w:numFmt w:val="lowerLetter"/>
      <w:lvlText w:val="%2."/>
      <w:lvlJc w:val="left"/>
      <w:pPr>
        <w:ind w:left="1440" w:hanging="360"/>
      </w:pPr>
    </w:lvl>
    <w:lvl w:ilvl="2" w:tplc="39CEFA54">
      <w:start w:val="1"/>
      <w:numFmt w:val="lowerRoman"/>
      <w:lvlText w:val="%3."/>
      <w:lvlJc w:val="right"/>
      <w:pPr>
        <w:ind w:left="2160" w:hanging="180"/>
      </w:pPr>
    </w:lvl>
    <w:lvl w:ilvl="3" w:tplc="1F0691DA">
      <w:start w:val="1"/>
      <w:numFmt w:val="decimal"/>
      <w:lvlText w:val="%4."/>
      <w:lvlJc w:val="left"/>
      <w:pPr>
        <w:ind w:left="2880" w:hanging="360"/>
      </w:pPr>
    </w:lvl>
    <w:lvl w:ilvl="4" w:tplc="F904ABB0">
      <w:start w:val="1"/>
      <w:numFmt w:val="lowerLetter"/>
      <w:lvlText w:val="%5."/>
      <w:lvlJc w:val="left"/>
      <w:pPr>
        <w:ind w:left="3600" w:hanging="360"/>
      </w:pPr>
    </w:lvl>
    <w:lvl w:ilvl="5" w:tplc="1A70A7DC">
      <w:start w:val="1"/>
      <w:numFmt w:val="lowerRoman"/>
      <w:lvlText w:val="%6."/>
      <w:lvlJc w:val="right"/>
      <w:pPr>
        <w:ind w:left="4320" w:hanging="180"/>
      </w:pPr>
    </w:lvl>
    <w:lvl w:ilvl="6" w:tplc="46C8E7C4">
      <w:start w:val="1"/>
      <w:numFmt w:val="decimal"/>
      <w:lvlText w:val="%7."/>
      <w:lvlJc w:val="left"/>
      <w:pPr>
        <w:ind w:left="5040" w:hanging="360"/>
      </w:pPr>
    </w:lvl>
    <w:lvl w:ilvl="7" w:tplc="C6AC2DA0">
      <w:start w:val="1"/>
      <w:numFmt w:val="lowerLetter"/>
      <w:lvlText w:val="%8."/>
      <w:lvlJc w:val="left"/>
      <w:pPr>
        <w:ind w:left="5760" w:hanging="360"/>
      </w:pPr>
    </w:lvl>
    <w:lvl w:ilvl="8" w:tplc="A16899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55327"/>
    <w:multiLevelType w:val="hybridMultilevel"/>
    <w:tmpl w:val="CF8E164C"/>
    <w:lvl w:ilvl="0" w:tplc="61627D44">
      <w:start w:val="1"/>
      <w:numFmt w:val="decimal"/>
      <w:lvlText w:val="%1."/>
      <w:lvlJc w:val="left"/>
      <w:pPr>
        <w:ind w:left="990" w:hanging="360"/>
      </w:pPr>
    </w:lvl>
    <w:lvl w:ilvl="1" w:tplc="231A0C30">
      <w:start w:val="1"/>
      <w:numFmt w:val="lowerLetter"/>
      <w:lvlText w:val="%2."/>
      <w:lvlJc w:val="left"/>
      <w:pPr>
        <w:ind w:left="1800" w:hanging="360"/>
      </w:pPr>
    </w:lvl>
    <w:lvl w:ilvl="2" w:tplc="CD70EA9A">
      <w:start w:val="1"/>
      <w:numFmt w:val="lowerRoman"/>
      <w:lvlText w:val="%3."/>
      <w:lvlJc w:val="right"/>
      <w:pPr>
        <w:ind w:left="2520" w:hanging="180"/>
      </w:pPr>
    </w:lvl>
    <w:lvl w:ilvl="3" w:tplc="B13A9C78">
      <w:start w:val="1"/>
      <w:numFmt w:val="decimal"/>
      <w:lvlText w:val="%4."/>
      <w:lvlJc w:val="left"/>
      <w:pPr>
        <w:ind w:left="3240" w:hanging="360"/>
      </w:pPr>
    </w:lvl>
    <w:lvl w:ilvl="4" w:tplc="1940F46C">
      <w:start w:val="1"/>
      <w:numFmt w:val="lowerLetter"/>
      <w:lvlText w:val="%5."/>
      <w:lvlJc w:val="left"/>
      <w:pPr>
        <w:ind w:left="3960" w:hanging="360"/>
      </w:pPr>
    </w:lvl>
    <w:lvl w:ilvl="5" w:tplc="81B22D52">
      <w:start w:val="1"/>
      <w:numFmt w:val="lowerRoman"/>
      <w:lvlText w:val="%6."/>
      <w:lvlJc w:val="right"/>
      <w:pPr>
        <w:ind w:left="4680" w:hanging="180"/>
      </w:pPr>
    </w:lvl>
    <w:lvl w:ilvl="6" w:tplc="194AB122">
      <w:start w:val="1"/>
      <w:numFmt w:val="decimal"/>
      <w:lvlText w:val="%7."/>
      <w:lvlJc w:val="left"/>
      <w:pPr>
        <w:ind w:left="5400" w:hanging="360"/>
      </w:pPr>
    </w:lvl>
    <w:lvl w:ilvl="7" w:tplc="1482FB8C">
      <w:start w:val="1"/>
      <w:numFmt w:val="lowerLetter"/>
      <w:lvlText w:val="%8."/>
      <w:lvlJc w:val="left"/>
      <w:pPr>
        <w:ind w:left="6120" w:hanging="360"/>
      </w:pPr>
    </w:lvl>
    <w:lvl w:ilvl="8" w:tplc="B08C669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B07801"/>
    <w:multiLevelType w:val="multilevel"/>
    <w:tmpl w:val="F5AC7AD6"/>
    <w:lvl w:ilvl="0">
      <w:start w:val="4"/>
      <w:numFmt w:val="decimal"/>
      <w:lvlText w:val="%1.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97941"/>
    <w:multiLevelType w:val="hybridMultilevel"/>
    <w:tmpl w:val="1584B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61369D"/>
    <w:multiLevelType w:val="hybridMultilevel"/>
    <w:tmpl w:val="3A3204D6"/>
    <w:lvl w:ilvl="0" w:tplc="D550E434">
      <w:start w:val="1"/>
      <w:numFmt w:val="decimal"/>
      <w:lvlText w:val="%1."/>
      <w:lvlJc w:val="left"/>
      <w:pPr>
        <w:ind w:left="720" w:hanging="360"/>
      </w:pPr>
    </w:lvl>
    <w:lvl w:ilvl="1" w:tplc="307A40B6">
      <w:start w:val="1"/>
      <w:numFmt w:val="lowerLetter"/>
      <w:lvlText w:val="%2."/>
      <w:lvlJc w:val="left"/>
      <w:pPr>
        <w:ind w:left="1440" w:hanging="360"/>
      </w:pPr>
    </w:lvl>
    <w:lvl w:ilvl="2" w:tplc="FDF2C108">
      <w:start w:val="1"/>
      <w:numFmt w:val="lowerRoman"/>
      <w:lvlText w:val="%3."/>
      <w:lvlJc w:val="right"/>
      <w:pPr>
        <w:ind w:left="2160" w:hanging="180"/>
      </w:pPr>
    </w:lvl>
    <w:lvl w:ilvl="3" w:tplc="EB98CB92">
      <w:start w:val="1"/>
      <w:numFmt w:val="decimal"/>
      <w:lvlText w:val="%4."/>
      <w:lvlJc w:val="left"/>
      <w:pPr>
        <w:ind w:left="2880" w:hanging="360"/>
      </w:pPr>
    </w:lvl>
    <w:lvl w:ilvl="4" w:tplc="3580FF4E">
      <w:start w:val="1"/>
      <w:numFmt w:val="lowerLetter"/>
      <w:lvlText w:val="%5."/>
      <w:lvlJc w:val="left"/>
      <w:pPr>
        <w:ind w:left="3600" w:hanging="360"/>
      </w:pPr>
    </w:lvl>
    <w:lvl w:ilvl="5" w:tplc="DD84B7AE">
      <w:start w:val="1"/>
      <w:numFmt w:val="lowerRoman"/>
      <w:lvlText w:val="%6."/>
      <w:lvlJc w:val="right"/>
      <w:pPr>
        <w:ind w:left="4320" w:hanging="180"/>
      </w:pPr>
    </w:lvl>
    <w:lvl w:ilvl="6" w:tplc="44446A4C">
      <w:start w:val="1"/>
      <w:numFmt w:val="decimal"/>
      <w:lvlText w:val="%7."/>
      <w:lvlJc w:val="left"/>
      <w:pPr>
        <w:ind w:left="5040" w:hanging="360"/>
      </w:pPr>
    </w:lvl>
    <w:lvl w:ilvl="7" w:tplc="798EB5C4">
      <w:start w:val="1"/>
      <w:numFmt w:val="lowerLetter"/>
      <w:lvlText w:val="%8."/>
      <w:lvlJc w:val="left"/>
      <w:pPr>
        <w:ind w:left="5760" w:hanging="360"/>
      </w:pPr>
    </w:lvl>
    <w:lvl w:ilvl="8" w:tplc="9F0AAE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14"/>
  </w:num>
  <w:num w:numId="10">
    <w:abstractNumId w:val="12"/>
  </w:num>
  <w:num w:numId="11">
    <w:abstractNumId w:val="5"/>
  </w:num>
  <w:num w:numId="12">
    <w:abstractNumId w:val="10"/>
  </w:num>
  <w:num w:numId="13">
    <w:abstractNumId w:val="3"/>
  </w:num>
  <w:num w:numId="14">
    <w:abstractNumId w:val="15"/>
  </w:num>
  <w:num w:numId="15">
    <w:abstractNumId w:val="4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BB45D"/>
    <w:rsid w:val="000B5C3E"/>
    <w:rsid w:val="000F0E7D"/>
    <w:rsid w:val="001643EB"/>
    <w:rsid w:val="001A2A04"/>
    <w:rsid w:val="001B21DC"/>
    <w:rsid w:val="001F4D13"/>
    <w:rsid w:val="001F5DB9"/>
    <w:rsid w:val="00245241"/>
    <w:rsid w:val="0024619B"/>
    <w:rsid w:val="00261C8E"/>
    <w:rsid w:val="002A569F"/>
    <w:rsid w:val="002F15A8"/>
    <w:rsid w:val="003724FD"/>
    <w:rsid w:val="00380156"/>
    <w:rsid w:val="003E3855"/>
    <w:rsid w:val="003F4994"/>
    <w:rsid w:val="00455750"/>
    <w:rsid w:val="00457C1A"/>
    <w:rsid w:val="00466E50"/>
    <w:rsid w:val="004761C7"/>
    <w:rsid w:val="00497CCB"/>
    <w:rsid w:val="004B451F"/>
    <w:rsid w:val="00514961"/>
    <w:rsid w:val="00550F97"/>
    <w:rsid w:val="005C5D3B"/>
    <w:rsid w:val="00777A26"/>
    <w:rsid w:val="007B0C1E"/>
    <w:rsid w:val="00884696"/>
    <w:rsid w:val="00913395"/>
    <w:rsid w:val="00936A02"/>
    <w:rsid w:val="00937373"/>
    <w:rsid w:val="00976A22"/>
    <w:rsid w:val="00A714D5"/>
    <w:rsid w:val="00B665E0"/>
    <w:rsid w:val="00B73554"/>
    <w:rsid w:val="00BB5039"/>
    <w:rsid w:val="00D26BA3"/>
    <w:rsid w:val="00D76D00"/>
    <w:rsid w:val="00DF5088"/>
    <w:rsid w:val="00E63899"/>
    <w:rsid w:val="00E75531"/>
    <w:rsid w:val="00EA6092"/>
    <w:rsid w:val="00EB46A2"/>
    <w:rsid w:val="00EC0C18"/>
    <w:rsid w:val="00ED4B66"/>
    <w:rsid w:val="00F06778"/>
    <w:rsid w:val="00F14498"/>
    <w:rsid w:val="00F37D51"/>
    <w:rsid w:val="00FC388C"/>
    <w:rsid w:val="00FC4E11"/>
    <w:rsid w:val="156A2972"/>
    <w:rsid w:val="177D0CFE"/>
    <w:rsid w:val="1FE0C521"/>
    <w:rsid w:val="31CF7DC5"/>
    <w:rsid w:val="3A9274DE"/>
    <w:rsid w:val="3F3A1E1A"/>
    <w:rsid w:val="66FCA077"/>
    <w:rsid w:val="7F1BB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B45D"/>
  <w15:chartTrackingRefBased/>
  <w15:docId w15:val="{2F3657BD-FC3B-4CAD-AA17-BD665547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156"/>
  </w:style>
  <w:style w:type="paragraph" w:styleId="Footer">
    <w:name w:val="footer"/>
    <w:basedOn w:val="Normal"/>
    <w:link w:val="FooterChar"/>
    <w:uiPriority w:val="99"/>
    <w:unhideWhenUsed/>
    <w:rsid w:val="00380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1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4FD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57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B0C1E"/>
    <w:rPr>
      <w:b/>
      <w:bCs/>
    </w:rPr>
  </w:style>
  <w:style w:type="character" w:styleId="Emphasis">
    <w:name w:val="Emphasis"/>
    <w:basedOn w:val="DefaultParagraphFont"/>
    <w:uiPriority w:val="20"/>
    <w:qFormat/>
    <w:rsid w:val="00497CC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B46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.bsu.by/browse?type=author&amp;value=%D0%A5%D0%B0%D1%80%D0%B8%D0%BD%2C+%D0%AE.+%D0%A1.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link.springer.com/chapter/10.1007/0-387-29337-X_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ib.bsu.by/handle/123456789/110455" TargetMode="External"/><Relationship Id="rId7" Type="http://schemas.openxmlformats.org/officeDocument/2006/relationships/hyperlink" Target="https://elib.bsu.by/handle/123456789/17034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thecode.media/markov-chai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elib.bsu.by/browse?type=author&amp;value=%D0%A5%D0%B0%D1%80%D0%B8%D0%BD%2C+%D0%AE.+%D0%A1.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elib.bsu.by/browse?type=author&amp;value=%D0%96%D1%83%D0%BA%2C+%D0%95.+%D0%95.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elib.bsu.by/browse?type=author&amp;value=%D0%97%D1%83%D0%B5%D0%B2%2C+%D0%9D.+%D0%9C.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lib.bsu.by/browse?type=author&amp;value=%D0%A5%D0%B0%D1%80%D0%B8%D0%BD%2C+%D0%AE.+%D0%A1." TargetMode="External"/><Relationship Id="rId19" Type="http://schemas.openxmlformats.org/officeDocument/2006/relationships/hyperlink" Target="https://elib.bsu.by/handle/123456789/17034" TargetMode="External"/><Relationship Id="rId31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hyperlink" Target="https://elib.bsu.by/handle/123456789/11045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elib.bsu.by/browse?type=author&amp;value=%D0%A5%D0%B0%D1%80%D0%B8%D0%BD%2C+%D0%AE.+%D0%A1.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A8"/>
    <w:rsid w:val="0082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A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16</Pages>
  <Words>3021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Dzmitry Alikhver</cp:lastModifiedBy>
  <cp:revision>8</cp:revision>
  <dcterms:created xsi:type="dcterms:W3CDTF">2022-12-11T14:13:00Z</dcterms:created>
  <dcterms:modified xsi:type="dcterms:W3CDTF">2022-12-12T10:05:00Z</dcterms:modified>
</cp:coreProperties>
</file>