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781E9" w14:textId="705AB7F9" w:rsidR="0056444F" w:rsidRDefault="0056444F" w:rsidP="0056444F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bookmarkStart w:id="0" w:name="OLE_LINK10"/>
      <w:bookmarkStart w:id="1" w:name="OLE_LINK11"/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علی لاریان </w:t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tab/>
      </w: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۴۰۰۳۰۸۰۴</w:t>
      </w:r>
    </w:p>
    <w:p w14:paraId="569E19A3" w14:textId="0C566472" w:rsidR="0056444F" w:rsidRDefault="0056444F" w:rsidP="0056444F">
      <w:pPr>
        <w:bidi/>
        <w:jc w:val="center"/>
        <w:rPr>
          <w:rFonts w:ascii="IRANSans" w:hAnsi="IRANSans" w:cs="IRANSans" w:hint="c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تمرین اول یادگیری تقویتی</w:t>
      </w:r>
    </w:p>
    <w:p w14:paraId="7C2A9500" w14:textId="77777777" w:rsidR="0056444F" w:rsidRDefault="0056444F" w:rsidP="0056444F">
      <w:pPr>
        <w:bidi/>
        <w:rPr>
          <w:rFonts w:ascii="IRANSans" w:hAnsi="IRANSans" w:cs="IRANSans"/>
          <w:b/>
          <w:bCs/>
          <w:sz w:val="20"/>
          <w:szCs w:val="20"/>
          <w:lang w:bidi="fa-IR"/>
        </w:rPr>
      </w:pPr>
    </w:p>
    <w:p w14:paraId="5EE56590" w14:textId="77777777" w:rsidR="0056444F" w:rsidRDefault="0056444F" w:rsidP="0056444F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14:paraId="54940393" w14:textId="18FDE275" w:rsidR="00DF5C9F" w:rsidRPr="00DF5C9F" w:rsidRDefault="00DF5C9F" w:rsidP="0056444F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bookmarkStart w:id="2" w:name="OLE_LINK1"/>
      <w:bookmarkStart w:id="3" w:name="OLE_LINK2"/>
      <w:r w:rsidRPr="00DF5C9F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سوال ۱.</w:t>
      </w:r>
    </w:p>
    <w:bookmarkEnd w:id="0"/>
    <w:bookmarkEnd w:id="1"/>
    <w:p w14:paraId="265E7D11" w14:textId="0B244590" w:rsidR="00DF5C9F" w:rsidRDefault="00DF5C9F" w:rsidP="00DF5C9F">
      <w:pPr>
        <w:bidi/>
        <w:rPr>
          <w:rFonts w:ascii="IRANSans" w:hAnsi="IRANSans" w:cs="IRANSans"/>
          <w:rtl/>
          <w:lang w:bidi="fa-IR"/>
        </w:rPr>
      </w:pPr>
    </w:p>
    <w:p w14:paraId="28B11332" w14:textId="5417E3F4" w:rsidR="006A146C" w:rsidRDefault="0056444F" w:rsidP="006A146C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با توجه به سیاست مطرح شده در سوال، مقادیر ارزیابی شده برای هر حالت به شرح زیر است:</w:t>
      </w:r>
    </w:p>
    <w:bookmarkEnd w:id="2"/>
    <w:bookmarkEnd w:id="3"/>
    <w:p w14:paraId="3922373E" w14:textId="513F62BA" w:rsidR="00DF5C9F" w:rsidRDefault="00DF5C9F" w:rsidP="00DF5C9F">
      <w:pPr>
        <w:bidi/>
        <w:rPr>
          <w:rtl/>
          <w:lang w:bidi="fa-IR"/>
        </w:rPr>
      </w:pPr>
    </w:p>
    <w:p w14:paraId="28A89417" w14:textId="77777777" w:rsidR="00DF5C9F" w:rsidRDefault="00DF5C9F" w:rsidP="00DF5C9F">
      <w:pPr>
        <w:bidi/>
        <w:rPr>
          <w:rtl/>
          <w:lang w:bidi="fa-IR"/>
        </w:rPr>
      </w:pPr>
    </w:p>
    <w:p w14:paraId="580BA15D" w14:textId="693EAB2D" w:rsidR="00C954B7" w:rsidRDefault="00C7005B" w:rsidP="002669B2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/>
          <w:b/>
          <w:bCs/>
          <w:noProof/>
          <w:sz w:val="20"/>
          <w:szCs w:val="20"/>
          <w:rtl/>
          <w:lang w:val="fa-IR" w:bidi="fa-IR"/>
        </w:rPr>
        <w:drawing>
          <wp:inline distT="0" distB="0" distL="0" distR="0" wp14:anchorId="2439D529" wp14:editId="4577B07C">
            <wp:extent cx="5727700" cy="143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2EA4" w14:textId="239F5243" w:rsidR="00C954B7" w:rsidRDefault="00C954B7" w:rsidP="00C954B7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14:paraId="71FE42F6" w14:textId="6F4CD44D" w:rsidR="00895BCB" w:rsidRPr="00895BCB" w:rsidRDefault="00895BCB" w:rsidP="00C7005B">
      <w:pPr>
        <w:bidi/>
        <w:rPr>
          <w:rFonts w:ascii="IRANSans" w:hAnsi="IRANSans" w:cs="IRANSans" w:hint="cs"/>
          <w:sz w:val="20"/>
          <w:szCs w:val="20"/>
          <w:rtl/>
          <w:lang w:bidi="fa-IR"/>
        </w:rPr>
      </w:pPr>
      <w:bookmarkStart w:id="4" w:name="OLE_LINK3"/>
      <w:bookmarkStart w:id="5" w:name="OLE_LINK4"/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در این سوال مقادیر مختلفی برای پارامتر همگرایی یعنی </w:t>
      </w:r>
      <w:r>
        <w:rPr>
          <w:rFonts w:ascii="IRANSans" w:hAnsi="IRANSans" w:cs="IRANSans"/>
          <w:sz w:val="20"/>
          <w:szCs w:val="20"/>
          <w:lang w:bidi="fa-IR"/>
        </w:rPr>
        <w:t>theta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بررسی شد. مقادیر </w:t>
      </w:r>
      <w:r>
        <w:rPr>
          <w:rFonts w:ascii="IRANSans" w:hAnsi="IRANSans" w:cs="IRANSans"/>
          <w:sz w:val="20"/>
          <w:szCs w:val="20"/>
          <w:lang w:bidi="fa-IR"/>
        </w:rPr>
        <w:t>theta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های کوچکتر از </w:t>
      </w:r>
      <w:r>
        <w:rPr>
          <w:rFonts w:ascii="IRANSans" w:hAnsi="IRANSans" w:cs="IRANSans"/>
          <w:sz w:val="20"/>
          <w:szCs w:val="20"/>
          <w:lang w:bidi="fa-IR"/>
        </w:rPr>
        <w:t>0.00001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جواب یکسان تولید کردند.</w:t>
      </w:r>
    </w:p>
    <w:bookmarkEnd w:id="4"/>
    <w:bookmarkEnd w:id="5"/>
    <w:p w14:paraId="7205691F" w14:textId="37E1F199" w:rsidR="00C7005B" w:rsidRDefault="00C7005B" w:rsidP="00895BCB">
      <w:pPr>
        <w:bidi/>
        <w:rPr>
          <w:rFonts w:ascii="IRANSans" w:hAnsi="IRANSans" w:cs="IRANSans"/>
          <w:b/>
          <w:bCs/>
          <w:sz w:val="20"/>
          <w:szCs w:val="20"/>
          <w:lang w:bidi="fa-IR"/>
        </w:rPr>
      </w:pPr>
      <w:r w:rsidRPr="00DF5C9F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سوال </w:t>
      </w: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۲</w:t>
      </w:r>
      <w:r w:rsidRPr="00DF5C9F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.</w:t>
      </w:r>
    </w:p>
    <w:p w14:paraId="1DEE1518" w14:textId="77777777" w:rsidR="00C7005B" w:rsidRPr="00C7005B" w:rsidRDefault="00C7005B" w:rsidP="00C7005B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14:paraId="50163A3A" w14:textId="713D3D70" w:rsidR="0041368B" w:rsidRDefault="00C7005B" w:rsidP="00C7005B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با استفاده از الگوریتم تکرار سیاست در این سوال، مقادیر اعمال مربوط به سیاست بهینه و ارزش هر حالت به صورت زیر بدست امده است.</w:t>
      </w:r>
    </w:p>
    <w:p w14:paraId="78AC4026" w14:textId="77777777" w:rsidR="00C7005B" w:rsidRDefault="00C7005B" w:rsidP="00C7005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6309B9BA" w14:textId="00E4BDA7" w:rsidR="00C7005B" w:rsidRDefault="00C7005B" w:rsidP="00C7005B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bookmarkStart w:id="6" w:name="OLE_LINK5"/>
      <w:bookmarkStart w:id="7" w:name="OLE_LINK6"/>
      <w:r w:rsidRPr="00C7005B">
        <w:rPr>
          <w:rFonts w:ascii="IRANSans" w:hAnsi="IRANSans" w:cs="IRANSans" w:hint="cs"/>
          <w:sz w:val="20"/>
          <w:szCs w:val="20"/>
          <w:rtl/>
          <w:lang w:bidi="fa-IR"/>
        </w:rPr>
        <w:t>اعمال بهینه در هر حالت :</w:t>
      </w:r>
    </w:p>
    <w:bookmarkEnd w:id="6"/>
    <w:bookmarkEnd w:id="7"/>
    <w:p w14:paraId="624C60E5" w14:textId="77777777" w:rsidR="00C7005B" w:rsidRDefault="00C7005B" w:rsidP="00C7005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2A3A3D7F" w14:textId="47B2801F" w:rsidR="00160B4D" w:rsidRPr="00160B4D" w:rsidRDefault="00C7005B" w:rsidP="00160B4D">
      <w:pPr>
        <w:tabs>
          <w:tab w:val="left" w:pos="1057"/>
        </w:tabs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/>
          <w:noProof/>
          <w:sz w:val="20"/>
          <w:szCs w:val="20"/>
          <w:rtl/>
          <w:lang w:val="fa-IR" w:bidi="fa-IR"/>
        </w:rPr>
        <w:drawing>
          <wp:inline distT="0" distB="0" distL="0" distR="0" wp14:anchorId="25E9FDAE" wp14:editId="1C510CEB">
            <wp:extent cx="5727700" cy="1584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2F1C" w14:textId="77777777" w:rsidR="00C7005B" w:rsidRDefault="00C7005B" w:rsidP="00160B4D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14:paraId="317BCC24" w14:textId="77777777" w:rsidR="00895BCB" w:rsidRDefault="00895BCB" w:rsidP="00C7005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17023B82" w14:textId="77777777" w:rsidR="00895BCB" w:rsidRDefault="00895BCB" w:rsidP="00895BC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77B6D72A" w14:textId="77777777" w:rsidR="00895BCB" w:rsidRDefault="00895BCB" w:rsidP="00895BC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300E6B53" w14:textId="77777777" w:rsidR="00895BCB" w:rsidRDefault="00895BCB" w:rsidP="00895BC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69A348C7" w14:textId="77777777" w:rsidR="00895BCB" w:rsidRDefault="00895BCB" w:rsidP="00895BC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0A554A64" w14:textId="77777777" w:rsidR="00895BCB" w:rsidRDefault="00895BCB" w:rsidP="00895BC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580838D9" w14:textId="77777777" w:rsidR="00895BCB" w:rsidRDefault="00895BCB" w:rsidP="00895BC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5DC2052E" w14:textId="0584F06D" w:rsidR="00C7005B" w:rsidRPr="00C7005B" w:rsidRDefault="00C7005B" w:rsidP="00895BCB">
      <w:pPr>
        <w:bidi/>
        <w:rPr>
          <w:rFonts w:ascii="IRANSans" w:hAnsi="IRANSans" w:cs="IRANSans"/>
          <w:sz w:val="20"/>
          <w:szCs w:val="20"/>
          <w:lang w:bidi="fa-IR"/>
        </w:rPr>
      </w:pPr>
      <w:bookmarkStart w:id="8" w:name="OLE_LINK7"/>
      <w:bookmarkStart w:id="9" w:name="OLE_LINK8"/>
      <w:r w:rsidRPr="00C7005B">
        <w:rPr>
          <w:rFonts w:ascii="IRANSans" w:hAnsi="IRANSans" w:cs="IRANSans" w:hint="cs"/>
          <w:sz w:val="20"/>
          <w:szCs w:val="20"/>
          <w:rtl/>
          <w:lang w:bidi="fa-IR"/>
        </w:rPr>
        <w:lastRenderedPageBreak/>
        <w:t>مقادیر بهینه برای هر حالت:</w:t>
      </w:r>
    </w:p>
    <w:bookmarkEnd w:id="8"/>
    <w:bookmarkEnd w:id="9"/>
    <w:p w14:paraId="7A544EAB" w14:textId="77777777" w:rsidR="00C7005B" w:rsidRPr="00C7005B" w:rsidRDefault="00C7005B" w:rsidP="00C7005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305AD7E2" w14:textId="311E23BD" w:rsidR="00C7005B" w:rsidRDefault="00C7005B" w:rsidP="00C7005B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/>
          <w:b/>
          <w:bCs/>
          <w:noProof/>
          <w:sz w:val="20"/>
          <w:szCs w:val="20"/>
          <w:rtl/>
          <w:lang w:val="fa-IR" w:bidi="fa-IR"/>
        </w:rPr>
        <w:drawing>
          <wp:inline distT="0" distB="0" distL="0" distR="0" wp14:anchorId="6C4DD782" wp14:editId="12143857">
            <wp:extent cx="5727700" cy="1445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261F" w14:textId="77777777" w:rsidR="00895BCB" w:rsidRDefault="00895BCB" w:rsidP="00C7005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588FB9AF" w14:textId="2B99F6E0" w:rsidR="00C7005B" w:rsidRDefault="00C7005B" w:rsidP="00895BCB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به دلیل این که فرض شده است که </w:t>
      </w:r>
      <w:r w:rsidR="001D0EED">
        <w:rPr>
          <w:rFonts w:ascii="IRANSans" w:hAnsi="IRANSans" w:cs="IRANSans" w:hint="cs"/>
          <w:sz w:val="20"/>
          <w:szCs w:val="20"/>
          <w:rtl/>
          <w:lang w:bidi="fa-IR"/>
        </w:rPr>
        <w:t xml:space="preserve">مسله مطرح شد یک </w:t>
      </w:r>
      <w:r w:rsidR="001D0EED">
        <w:rPr>
          <w:rFonts w:ascii="IRANSans" w:hAnsi="IRANSans" w:cs="IRANSans"/>
          <w:sz w:val="20"/>
          <w:szCs w:val="20"/>
          <w:lang w:bidi="fa-IR"/>
        </w:rPr>
        <w:t>finite MDP</w:t>
      </w:r>
      <w:r w:rsidR="001D0EED">
        <w:rPr>
          <w:rFonts w:ascii="IRANSans" w:hAnsi="IRANSans" w:cs="IRANSans" w:hint="cs"/>
          <w:sz w:val="20"/>
          <w:szCs w:val="20"/>
          <w:rtl/>
          <w:lang w:bidi="fa-IR"/>
        </w:rPr>
        <w:t xml:space="preserve"> است، این فرایند نه تنها منجر به همگرایی به سیاست بهینه می شود بلکه باعث همگرایی به مقدار بهینه تابع مقدار-حالت نیز می شود</w:t>
      </w:r>
      <w:r w:rsidR="00895BCB">
        <w:rPr>
          <w:rFonts w:ascii="IRANSans" w:hAnsi="IRANSans" w:cs="IRANSans" w:hint="cs"/>
          <w:sz w:val="20"/>
          <w:szCs w:val="20"/>
          <w:rtl/>
          <w:lang w:bidi="fa-IR"/>
        </w:rPr>
        <w:t>.</w:t>
      </w:r>
    </w:p>
    <w:p w14:paraId="1D831588" w14:textId="77777777" w:rsidR="00895BCB" w:rsidRDefault="00895BCB" w:rsidP="00895BCB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4F8AB232" w14:textId="16E2FFFC" w:rsidR="00895BCB" w:rsidRPr="00895BCB" w:rsidRDefault="00895BCB" w:rsidP="00895BCB">
      <w:pPr>
        <w:bidi/>
        <w:rPr>
          <w:rFonts w:ascii="IRANSans" w:hAnsi="IRANSans" w:cs="IRANSans" w:hint="c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در این سوال مقادیر مختلفی برای پارامتر همگرایی یعنی </w:t>
      </w:r>
      <w:r>
        <w:rPr>
          <w:rFonts w:ascii="IRANSans" w:hAnsi="IRANSans" w:cs="IRANSans"/>
          <w:sz w:val="20"/>
          <w:szCs w:val="20"/>
          <w:lang w:bidi="fa-IR"/>
        </w:rPr>
        <w:t>theta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بررسی شد. مقادیر </w:t>
      </w:r>
      <w:r>
        <w:rPr>
          <w:rFonts w:ascii="IRANSans" w:hAnsi="IRANSans" w:cs="IRANSans"/>
          <w:sz w:val="20"/>
          <w:szCs w:val="20"/>
          <w:lang w:bidi="fa-IR"/>
        </w:rPr>
        <w:t>theta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های کوچکتر از </w:t>
      </w:r>
      <w:r>
        <w:rPr>
          <w:rFonts w:ascii="IRANSans" w:hAnsi="IRANSans" w:cs="IRANSans"/>
          <w:sz w:val="20"/>
          <w:szCs w:val="20"/>
          <w:lang w:bidi="fa-IR"/>
        </w:rPr>
        <w:t>0.00001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جواب یکسان تولید کردند.</w:t>
      </w:r>
    </w:p>
    <w:p w14:paraId="4CA0CAA3" w14:textId="77777777" w:rsidR="00895BCB" w:rsidRPr="00C7005B" w:rsidRDefault="00895BCB" w:rsidP="00895BCB">
      <w:pPr>
        <w:bidi/>
        <w:rPr>
          <w:rFonts w:ascii="IRANSans" w:hAnsi="IRANSans" w:cs="IRANSans" w:hint="cs"/>
          <w:sz w:val="20"/>
          <w:szCs w:val="20"/>
          <w:rtl/>
          <w:lang w:bidi="fa-IR"/>
        </w:rPr>
      </w:pPr>
    </w:p>
    <w:p w14:paraId="252195B2" w14:textId="77777777" w:rsidR="00C7005B" w:rsidRDefault="00C7005B" w:rsidP="00C7005B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14:paraId="62DE66C4" w14:textId="3C982E74" w:rsidR="00160B4D" w:rsidRDefault="00160B4D" w:rsidP="00C7005B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bookmarkStart w:id="10" w:name="OLE_LINK9"/>
      <w:bookmarkStart w:id="11" w:name="OLE_LINK12"/>
      <w:r w:rsidRPr="00DF5C9F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سوال</w:t>
      </w: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 ۳</w:t>
      </w:r>
      <w:r w:rsidRPr="00DF5C9F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.</w:t>
      </w:r>
    </w:p>
    <w:bookmarkEnd w:id="10"/>
    <w:bookmarkEnd w:id="11"/>
    <w:p w14:paraId="353AF427" w14:textId="31B5581B" w:rsidR="00001BFC" w:rsidRDefault="00001BFC" w:rsidP="00001BFC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14:paraId="1501D8C8" w14:textId="0055923C" w:rsidR="00001BFC" w:rsidRDefault="00001BFC" w:rsidP="00001BFC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در این سوال با پیاده سازی الگوریتم تکرار مقدار، مقادیر زیر برای اعمال بهینه و همچنین مقدار بهینه تابع مقدار-حالت بدست امده است.</w:t>
      </w:r>
    </w:p>
    <w:p w14:paraId="6DD7B2CE" w14:textId="66A0045A" w:rsidR="00001BFC" w:rsidRDefault="00001BFC" w:rsidP="00001BFC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23D3DF97" w14:textId="0E2EE50C" w:rsidR="00001BFC" w:rsidRPr="00001BFC" w:rsidRDefault="00001BFC" w:rsidP="00001BFC">
      <w:pPr>
        <w:bidi/>
        <w:rPr>
          <w:rFonts w:ascii="IRANSans" w:hAnsi="IRANSans" w:cs="IRANSans"/>
          <w:sz w:val="20"/>
          <w:szCs w:val="20"/>
          <w:lang w:bidi="fa-IR"/>
        </w:rPr>
      </w:pPr>
      <w:r w:rsidRPr="00C7005B">
        <w:rPr>
          <w:rFonts w:ascii="IRANSans" w:hAnsi="IRANSans" w:cs="IRANSans" w:hint="cs"/>
          <w:sz w:val="20"/>
          <w:szCs w:val="20"/>
          <w:rtl/>
          <w:lang w:bidi="fa-IR"/>
        </w:rPr>
        <w:t>اعمال بهینه در هر حالت :</w:t>
      </w:r>
    </w:p>
    <w:p w14:paraId="78B8D41B" w14:textId="77777777" w:rsidR="001D0EED" w:rsidRDefault="001D0EED" w:rsidP="001D0EED">
      <w:pPr>
        <w:rPr>
          <w:rFonts w:ascii="IRANSans" w:hAnsi="IRANSans" w:cs="IRANSans"/>
          <w:b/>
          <w:bCs/>
          <w:sz w:val="20"/>
          <w:szCs w:val="20"/>
          <w:lang w:bidi="fa-IR"/>
        </w:rPr>
      </w:pPr>
    </w:p>
    <w:p w14:paraId="2E5B58AC" w14:textId="7B88828B" w:rsidR="00C7005B" w:rsidRDefault="00001BFC" w:rsidP="00C7005B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/>
          <w:b/>
          <w:bCs/>
          <w:noProof/>
          <w:sz w:val="20"/>
          <w:szCs w:val="20"/>
          <w:rtl/>
          <w:lang w:val="fa-IR" w:bidi="fa-IR"/>
        </w:rPr>
        <w:drawing>
          <wp:inline distT="0" distB="0" distL="0" distR="0" wp14:anchorId="3F050B07" wp14:editId="560EBB29">
            <wp:extent cx="5727700" cy="1547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3FE5" w14:textId="77777777" w:rsidR="00813F32" w:rsidRDefault="00813F32" w:rsidP="004B5071">
      <w:pPr>
        <w:rPr>
          <w:rFonts w:ascii="IRANSans" w:hAnsi="IRANSans" w:cs="IRANSans"/>
          <w:b/>
          <w:bCs/>
          <w:sz w:val="20"/>
          <w:szCs w:val="20"/>
          <w:lang w:bidi="fa-IR"/>
        </w:rPr>
      </w:pPr>
    </w:p>
    <w:p w14:paraId="05343C71" w14:textId="77777777" w:rsidR="00001BFC" w:rsidRPr="00C7005B" w:rsidRDefault="00001BFC" w:rsidP="00001BFC">
      <w:pPr>
        <w:bidi/>
        <w:rPr>
          <w:rFonts w:ascii="IRANSans" w:hAnsi="IRANSans" w:cs="IRANSans"/>
          <w:sz w:val="20"/>
          <w:szCs w:val="20"/>
          <w:lang w:bidi="fa-IR"/>
        </w:rPr>
      </w:pPr>
      <w:r w:rsidRPr="00C7005B">
        <w:rPr>
          <w:rFonts w:ascii="IRANSans" w:hAnsi="IRANSans" w:cs="IRANSans" w:hint="cs"/>
          <w:sz w:val="20"/>
          <w:szCs w:val="20"/>
          <w:rtl/>
          <w:lang w:bidi="fa-IR"/>
        </w:rPr>
        <w:t>مقادیر بهینه برای هر حالت:</w:t>
      </w:r>
    </w:p>
    <w:p w14:paraId="35644905" w14:textId="77777777" w:rsidR="006F3146" w:rsidRPr="00DF5C9F" w:rsidRDefault="006F3146" w:rsidP="006F3146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14:paraId="047951EC" w14:textId="6E4CDA93" w:rsidR="002669B2" w:rsidRDefault="00001BFC" w:rsidP="002669B2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/>
          <w:noProof/>
          <w:sz w:val="20"/>
          <w:szCs w:val="20"/>
          <w:rtl/>
          <w:lang w:val="fa-IR" w:bidi="fa-IR"/>
        </w:rPr>
        <w:drawing>
          <wp:inline distT="0" distB="0" distL="0" distR="0" wp14:anchorId="156A34AA" wp14:editId="119C3024">
            <wp:extent cx="5727700" cy="1440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C1F8" w14:textId="0F8C1E04" w:rsidR="002669B2" w:rsidRDefault="002669B2" w:rsidP="002669B2">
      <w:pPr>
        <w:bidi/>
        <w:rPr>
          <w:rFonts w:ascii="IRANSans" w:hAnsi="IRANSans" w:cs="IRANSans"/>
          <w:sz w:val="20"/>
          <w:szCs w:val="20"/>
          <w:rtl/>
          <w:lang w:bidi="fa-IR"/>
        </w:rPr>
      </w:pPr>
    </w:p>
    <w:p w14:paraId="0D68278B" w14:textId="68B1D9F9" w:rsidR="002669B2" w:rsidRDefault="00001BFC" w:rsidP="00196933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lastRenderedPageBreak/>
        <w:t xml:space="preserve">هر دو الگوریتم تکرار مقدار و تکرار سیاست دقیقا جواب های یکسانی </w:t>
      </w:r>
      <w:r w:rsidR="00196933">
        <w:rPr>
          <w:rFonts w:ascii="IRANSans" w:hAnsi="IRANSans" w:cs="IRANSans" w:hint="cs"/>
          <w:sz w:val="20"/>
          <w:szCs w:val="20"/>
          <w:rtl/>
          <w:lang w:bidi="fa-IR"/>
        </w:rPr>
        <w:t>برای سیاست بهینه و همچنین تابع مقدار-حالت تولید کردند.</w:t>
      </w:r>
    </w:p>
    <w:p w14:paraId="0A040A2A" w14:textId="7725557B" w:rsidR="00196933" w:rsidRDefault="00196933" w:rsidP="00196933">
      <w:p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از لحاظ زمان اجرا بر اساس ثانیه نتایج تجربی در این آزمایش نشان می دهد که الگوریتم تکرار سیاست سریعتر عمل</w:t>
      </w:r>
      <w:r>
        <w:rPr>
          <w:rFonts w:ascii="IRANSans" w:hAnsi="IRANSans" w:cs="IRANSans"/>
          <w:sz w:val="20"/>
          <w:szCs w:val="20"/>
          <w:lang w:bidi="fa-IR"/>
        </w:rPr>
        <w:t xml:space="preserve">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کرده است.</w:t>
      </w:r>
    </w:p>
    <w:p w14:paraId="6E4D5235" w14:textId="27216705" w:rsidR="00196933" w:rsidRDefault="00196933" w:rsidP="00196933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برای انجام این آزمایش هر کدام از الگوریتم ها ۱۰۰۰ بار اجرا شده و زمان اجرای آن ها میانگین گرفته شده است.</w:t>
      </w:r>
    </w:p>
    <w:p w14:paraId="477A04CE" w14:textId="7376E733" w:rsidR="00196933" w:rsidRDefault="00196933" w:rsidP="00196933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زمان اجرا برای الگوریتم تکرار سیاست ۰.۲۰۶</w:t>
      </w:r>
      <w:r>
        <w:rPr>
          <w:rFonts w:ascii="IRANSans" w:hAnsi="IRANSans" w:cs="IRANSans"/>
          <w:sz w:val="20"/>
          <w:szCs w:val="20"/>
          <w:lang w:bidi="fa-IR"/>
        </w:rPr>
        <w:t xml:space="preserve">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ثانیه بدست آمده است.</w:t>
      </w:r>
    </w:p>
    <w:p w14:paraId="3389B112" w14:textId="4216812E" w:rsidR="00196933" w:rsidRDefault="00196933" w:rsidP="00196933">
      <w:p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زمان اجرا برای الگوریتم تکرار مقدار</w:t>
      </w:r>
      <w:r w:rsidR="00705C35">
        <w:rPr>
          <w:rFonts w:ascii="IRANSans" w:hAnsi="IRANSans" w:cs="IRANSans" w:hint="cs"/>
          <w:sz w:val="20"/>
          <w:szCs w:val="20"/>
          <w:rtl/>
          <w:lang w:bidi="fa-IR"/>
        </w:rPr>
        <w:t xml:space="preserve"> ۰.۲۹۱</w:t>
      </w:r>
      <w:r w:rsidR="00705C35">
        <w:rPr>
          <w:rFonts w:ascii="IRANSans" w:hAnsi="IRANSans" w:cs="IRANSans"/>
          <w:sz w:val="20"/>
          <w:szCs w:val="20"/>
          <w:lang w:bidi="fa-IR"/>
        </w:rPr>
        <w:t xml:space="preserve"> </w:t>
      </w:r>
      <w:r w:rsidR="00705C35">
        <w:rPr>
          <w:rFonts w:ascii="IRANSans" w:hAnsi="IRANSans" w:cs="IRANSans" w:hint="cs"/>
          <w:sz w:val="20"/>
          <w:szCs w:val="20"/>
          <w:rtl/>
          <w:lang w:bidi="fa-IR"/>
        </w:rPr>
        <w:t>ثانیه بدست آمده است.</w:t>
      </w:r>
    </w:p>
    <w:p w14:paraId="2CEE81EB" w14:textId="38CB0837" w:rsidR="00086D6A" w:rsidRDefault="00086D6A" w:rsidP="00086D6A">
      <w:pPr>
        <w:bidi/>
        <w:rPr>
          <w:rFonts w:ascii="IRANSans" w:hAnsi="IRANSans" w:cs="IRANSans" w:hint="cs"/>
          <w:sz w:val="20"/>
          <w:szCs w:val="20"/>
          <w:rtl/>
          <w:lang w:bidi="fa-IR"/>
        </w:rPr>
      </w:pPr>
    </w:p>
    <w:p w14:paraId="144B69A5" w14:textId="77777777" w:rsidR="00196933" w:rsidRPr="002669B2" w:rsidRDefault="00196933" w:rsidP="00196933">
      <w:pPr>
        <w:rPr>
          <w:rFonts w:ascii="IRANSans" w:hAnsi="IRANSans" w:cs="IRANSans" w:hint="cs"/>
          <w:sz w:val="20"/>
          <w:szCs w:val="20"/>
          <w:lang w:bidi="fa-IR"/>
        </w:rPr>
      </w:pPr>
    </w:p>
    <w:p w14:paraId="59AA0877" w14:textId="5EFC6ACA" w:rsidR="00086D6A" w:rsidRDefault="00086D6A" w:rsidP="00086D6A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 w:rsidRPr="00DF5C9F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سوال</w:t>
      </w: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 </w:t>
      </w: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۴</w:t>
      </w:r>
      <w:r w:rsidRPr="00DF5C9F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.</w:t>
      </w:r>
    </w:p>
    <w:bookmarkStart w:id="12" w:name="OLE_LINK13"/>
    <w:bookmarkStart w:id="13" w:name="OLE_LINK14"/>
    <w:p w14:paraId="1499ADD0" w14:textId="04836263" w:rsidR="00086D6A" w:rsidRDefault="00086D6A" w:rsidP="00086D6A">
      <w:pPr>
        <w:bidi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0"/>
                  <w:szCs w:val="20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0"/>
                  <w:szCs w:val="20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b/>
                  <w:bCs/>
                  <w:i/>
                  <w:sz w:val="20"/>
                  <w:szCs w:val="20"/>
                  <w:lang w:bidi="fa-IR"/>
                </w:rPr>
                <w:sym w:font="Symbol" w:char="F070"/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0"/>
              <w:szCs w:val="20"/>
              <w:lang w:bidi="fa-IR"/>
            </w:rPr>
            <m:t xml:space="preserve"> </m:t>
          </m:r>
          <m:d>
            <m:dPr>
              <m:ctrlPr>
                <w:rPr>
                  <w:rFonts w:ascii="Cambria Math" w:hAnsi="Cambria Math" w:cs="IRANSans"/>
                  <w:b/>
                  <w:bCs/>
                  <w:i/>
                  <w:sz w:val="20"/>
                  <w:szCs w:val="20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IRANSans"/>
                  <w:sz w:val="20"/>
                  <w:szCs w:val="20"/>
                  <w:lang w:bidi="fa-IR"/>
                </w:rPr>
                <m:t>s</m:t>
              </m:r>
            </m:e>
          </m:d>
          <w:bookmarkEnd w:id="12"/>
          <w:bookmarkEnd w:id="13"/>
          <m:r>
            <m:rPr>
              <m:sty m:val="bi"/>
            </m:rPr>
            <w:rPr>
              <w:rFonts w:ascii="Cambria Math" w:hAnsi="Cambria Math" w:cs="IRANSans"/>
              <w:sz w:val="20"/>
              <w:szCs w:val="20"/>
              <w:lang w:bidi="fa-I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IRANSans"/>
                  <w:b/>
                  <w:bCs/>
                  <w:i/>
                  <w:sz w:val="20"/>
                  <w:szCs w:val="20"/>
                  <w:lang w:bidi="fa-I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IRANSans"/>
                  <w:sz w:val="20"/>
                  <w:szCs w:val="20"/>
                  <w:lang w:bidi="fa-IR"/>
                </w:rPr>
                <m:t>∀a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IRANSans"/>
                  <w:b/>
                  <w:bCs/>
                  <w:i/>
                  <w:sz w:val="20"/>
                  <w:szCs w:val="20"/>
                  <w:lang w:bidi="fa-IR"/>
                </w:rPr>
                <w:sym w:font="Symbol" w:char="F070"/>
              </m:r>
              <m:r>
                <m:rPr>
                  <m:sty m:val="bi"/>
                </m:rPr>
                <w:rPr>
                  <w:rFonts w:ascii="Cambria Math" w:hAnsi="Cambria Math" w:cs="IRANSans"/>
                  <w:sz w:val="20"/>
                  <w:szCs w:val="20"/>
                  <w:lang w:bidi="fa-IR"/>
                </w:rPr>
                <m:t xml:space="preserve"> (a|s)</m:t>
              </m:r>
            </m:e>
          </m:nary>
          <m:r>
            <m:rPr>
              <m:sty m:val="bi"/>
            </m:rPr>
            <w:rPr>
              <w:rFonts w:ascii="Cambria Math" w:hAnsi="Cambria Math" w:cs="IRANSans"/>
              <w:sz w:val="20"/>
              <w:szCs w:val="20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0"/>
                  <w:szCs w:val="20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0"/>
                  <w:szCs w:val="20"/>
                  <w:lang w:bidi="fa-IR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b/>
                  <w:bCs/>
                  <w:i/>
                  <w:sz w:val="20"/>
                  <w:szCs w:val="20"/>
                  <w:lang w:bidi="fa-IR"/>
                </w:rPr>
                <w:sym w:font="Symbol" w:char="F070"/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0"/>
              <w:szCs w:val="20"/>
              <w:lang w:bidi="fa-IR"/>
            </w:rPr>
            <m:t xml:space="preserve"> </m:t>
          </m:r>
          <m:d>
            <m:dPr>
              <m:ctrlPr>
                <w:rPr>
                  <w:rFonts w:ascii="Cambria Math" w:hAnsi="Cambria Math" w:cs="IRANSans"/>
                  <w:b/>
                  <w:bCs/>
                  <w:i/>
                  <w:sz w:val="20"/>
                  <w:szCs w:val="20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IRANSans"/>
                  <w:sz w:val="20"/>
                  <w:szCs w:val="20"/>
                  <w:lang w:bidi="fa-IR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IRANSans"/>
                  <w:sz w:val="20"/>
                  <w:szCs w:val="20"/>
                  <w:lang w:bidi="fa-IR"/>
                </w:rPr>
                <m:t>,a</m:t>
              </m:r>
            </m:e>
          </m:d>
        </m:oMath>
      </m:oMathPara>
    </w:p>
    <w:p w14:paraId="63ADFC2E" w14:textId="77777777" w:rsidR="00DF5C9F" w:rsidRDefault="00DF5C9F" w:rsidP="00DF5C9F">
      <w:pPr>
        <w:bidi/>
        <w:rPr>
          <w:rtl/>
          <w:lang w:bidi="fa-IR"/>
        </w:rPr>
      </w:pPr>
    </w:p>
    <w:p w14:paraId="58DED7A6" w14:textId="03FD0006" w:rsidR="00DF5C9F" w:rsidRDefault="00DF5C9F" w:rsidP="00DF5C9F">
      <w:pPr>
        <w:bidi/>
        <w:rPr>
          <w:rtl/>
          <w:lang w:bidi="fa-IR"/>
        </w:rPr>
      </w:pPr>
    </w:p>
    <w:p w14:paraId="469BD809" w14:textId="77777777" w:rsidR="00DF5C9F" w:rsidRDefault="00DF5C9F" w:rsidP="00DF5C9F">
      <w:pPr>
        <w:bidi/>
        <w:rPr>
          <w:rtl/>
          <w:lang w:bidi="fa-IR"/>
        </w:rPr>
      </w:pPr>
    </w:p>
    <w:sectPr w:rsidR="00DF5C9F" w:rsidSect="00A944C6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87D00" w14:textId="77777777" w:rsidR="00FC25DF" w:rsidRDefault="00FC25DF" w:rsidP="0056444F">
      <w:r>
        <w:separator/>
      </w:r>
    </w:p>
  </w:endnote>
  <w:endnote w:type="continuationSeparator" w:id="0">
    <w:p w14:paraId="11CCA279" w14:textId="77777777" w:rsidR="00FC25DF" w:rsidRDefault="00FC25DF" w:rsidP="0056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altName w:val="﷽﷽﷽﷽﷽﷽﷽﷽"/>
    <w:panose1 w:val="02040503050201020203"/>
    <w:charset w:val="B2"/>
    <w:family w:val="roman"/>
    <w:pitch w:val="variable"/>
    <w:sig w:usb0="8000202F" w:usb1="8000200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A3466" w14:textId="77777777" w:rsidR="00FC25DF" w:rsidRDefault="00FC25DF" w:rsidP="0056444F">
      <w:r>
        <w:separator/>
      </w:r>
    </w:p>
  </w:footnote>
  <w:footnote w:type="continuationSeparator" w:id="0">
    <w:p w14:paraId="0173284B" w14:textId="77777777" w:rsidR="00FC25DF" w:rsidRDefault="00FC25DF" w:rsidP="0056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1271E" w14:textId="610CB205" w:rsidR="0056444F" w:rsidRDefault="0056444F" w:rsidP="0056444F">
    <w:pPr>
      <w:pStyle w:val="Header"/>
      <w:tabs>
        <w:tab w:val="left" w:pos="536"/>
        <w:tab w:val="right" w:pos="9020"/>
      </w:tabs>
      <w:rPr>
        <w:lang w:bidi="fa-IR"/>
      </w:rPr>
    </w:pPr>
    <w:r>
      <w:rPr>
        <w:rtl/>
        <w:lang w:bidi="fa-IR"/>
      </w:rPr>
      <w:tab/>
    </w:r>
    <w:r>
      <w:rPr>
        <w:rtl/>
        <w:lang w:bidi="fa-IR"/>
      </w:rPr>
      <w:tab/>
    </w:r>
  </w:p>
  <w:p w14:paraId="4F99E7DD" w14:textId="754F9E82" w:rsidR="0056444F" w:rsidRDefault="0056444F" w:rsidP="0056444F">
    <w:pPr>
      <w:pStyle w:val="Header"/>
      <w:jc w:val="center"/>
      <w:rPr>
        <w:rFonts w:hint="cs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327"/>
    <w:multiLevelType w:val="hybridMultilevel"/>
    <w:tmpl w:val="1D103F32"/>
    <w:lvl w:ilvl="0" w:tplc="EC8087FA">
      <w:start w:val="1"/>
      <w:numFmt w:val="decimalFullWidth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14DA1CD8"/>
    <w:multiLevelType w:val="hybridMultilevel"/>
    <w:tmpl w:val="60E221DE"/>
    <w:lvl w:ilvl="0" w:tplc="8DEADD3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65063"/>
    <w:multiLevelType w:val="hybridMultilevel"/>
    <w:tmpl w:val="8DB4981A"/>
    <w:lvl w:ilvl="0" w:tplc="8DEADD3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B0A"/>
    <w:multiLevelType w:val="hybridMultilevel"/>
    <w:tmpl w:val="CFD478BE"/>
    <w:lvl w:ilvl="0" w:tplc="8DEADD3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C164E"/>
    <w:multiLevelType w:val="hybridMultilevel"/>
    <w:tmpl w:val="D74A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70473"/>
    <w:multiLevelType w:val="hybridMultilevel"/>
    <w:tmpl w:val="099E48B6"/>
    <w:lvl w:ilvl="0" w:tplc="5CC674D8">
      <w:start w:val="1"/>
      <w:numFmt w:val="decimalFullWidth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3B75AD4"/>
    <w:multiLevelType w:val="hybridMultilevel"/>
    <w:tmpl w:val="BC2C9D70"/>
    <w:lvl w:ilvl="0" w:tplc="DC94A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209D7"/>
    <w:multiLevelType w:val="hybridMultilevel"/>
    <w:tmpl w:val="6DC8251C"/>
    <w:lvl w:ilvl="0" w:tplc="B74EB212">
      <w:start w:val="1"/>
      <w:numFmt w:val="none"/>
      <w:lvlText w:val="%1سوال ۱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F0007"/>
    <w:multiLevelType w:val="hybridMultilevel"/>
    <w:tmpl w:val="65AC0312"/>
    <w:lvl w:ilvl="0" w:tplc="B74EB212">
      <w:start w:val="1"/>
      <w:numFmt w:val="none"/>
      <w:lvlText w:val="%1سوال ۱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1BFC"/>
    <w:rsid w:val="00086D6A"/>
    <w:rsid w:val="0011328D"/>
    <w:rsid w:val="00160B4D"/>
    <w:rsid w:val="00196933"/>
    <w:rsid w:val="001B1D0D"/>
    <w:rsid w:val="001C0848"/>
    <w:rsid w:val="001D0EED"/>
    <w:rsid w:val="00254B91"/>
    <w:rsid w:val="002669B2"/>
    <w:rsid w:val="00336DAA"/>
    <w:rsid w:val="0041368B"/>
    <w:rsid w:val="004B5071"/>
    <w:rsid w:val="0056444F"/>
    <w:rsid w:val="006427FA"/>
    <w:rsid w:val="006A146C"/>
    <w:rsid w:val="006F3146"/>
    <w:rsid w:val="00705C35"/>
    <w:rsid w:val="0076123D"/>
    <w:rsid w:val="007E0774"/>
    <w:rsid w:val="007E7562"/>
    <w:rsid w:val="00813F32"/>
    <w:rsid w:val="00823746"/>
    <w:rsid w:val="00895BCB"/>
    <w:rsid w:val="008E70AE"/>
    <w:rsid w:val="0097266B"/>
    <w:rsid w:val="00A16636"/>
    <w:rsid w:val="00A944C6"/>
    <w:rsid w:val="00B3284B"/>
    <w:rsid w:val="00BC79A6"/>
    <w:rsid w:val="00C7005B"/>
    <w:rsid w:val="00C954B7"/>
    <w:rsid w:val="00DF5C9F"/>
    <w:rsid w:val="00EA6F1B"/>
    <w:rsid w:val="00F34B52"/>
    <w:rsid w:val="00FA0118"/>
    <w:rsid w:val="00F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6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36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4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44F"/>
  </w:style>
  <w:style w:type="paragraph" w:styleId="Footer">
    <w:name w:val="footer"/>
    <w:basedOn w:val="Normal"/>
    <w:link w:val="FooterChar"/>
    <w:uiPriority w:val="99"/>
    <w:unhideWhenUsed/>
    <w:rsid w:val="00564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ali larian</cp:lastModifiedBy>
  <cp:revision>18</cp:revision>
  <dcterms:created xsi:type="dcterms:W3CDTF">2016-11-19T00:45:00Z</dcterms:created>
  <dcterms:modified xsi:type="dcterms:W3CDTF">2022-03-11T21:31:00Z</dcterms:modified>
</cp:coreProperties>
</file>