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31D9A" w14:textId="77777777" w:rsidR="00226B42" w:rsidRPr="00C733FB" w:rsidRDefault="00226B42" w:rsidP="00226B42">
      <w:pPr>
        <w:pStyle w:val="1"/>
        <w:jc w:val="center"/>
        <w:rPr>
          <w:rFonts w:eastAsia="Calibri Light"/>
        </w:rPr>
      </w:pPr>
      <w:bookmarkStart w:id="0" w:name="_Toc42775638"/>
      <w:bookmarkStart w:id="1" w:name="_Toc161695853"/>
      <w:bookmarkStart w:id="2" w:name="_Toc168746681"/>
      <w:r w:rsidRPr="00C733FB">
        <w:rPr>
          <w:rFonts w:eastAsia="Calibri Light"/>
        </w:rPr>
        <w:t xml:space="preserve">ПРИЛОЖЕНИЕ </w:t>
      </w:r>
      <w:bookmarkEnd w:id="0"/>
      <w:bookmarkEnd w:id="1"/>
      <w:r>
        <w:rPr>
          <w:rFonts w:eastAsia="Calibri Light"/>
        </w:rPr>
        <w:t>В</w:t>
      </w:r>
      <w:bookmarkEnd w:id="2"/>
    </w:p>
    <w:p w14:paraId="3AD3663A" w14:textId="77777777" w:rsidR="00226B42" w:rsidRPr="00614824" w:rsidRDefault="00226B42" w:rsidP="00226B42">
      <w:pPr>
        <w:ind w:right="-1"/>
        <w:jc w:val="center"/>
        <w:rPr>
          <w:color w:val="000000"/>
          <w:sz w:val="26"/>
          <w:szCs w:val="26"/>
        </w:rPr>
      </w:pPr>
      <w:r w:rsidRPr="00614824">
        <w:rPr>
          <w:color w:val="000000"/>
          <w:sz w:val="26"/>
          <w:szCs w:val="26"/>
        </w:rPr>
        <w:t>(обязательное)</w:t>
      </w:r>
    </w:p>
    <w:p w14:paraId="5B058B45" w14:textId="77777777" w:rsidR="00226B42" w:rsidRDefault="00226B42" w:rsidP="00226B42">
      <w:pPr>
        <w:spacing w:line="312" w:lineRule="auto"/>
        <w:ind w:right="-1"/>
        <w:jc w:val="center"/>
        <w:rPr>
          <w:color w:val="000000"/>
          <w:sz w:val="18"/>
        </w:rPr>
      </w:pPr>
    </w:p>
    <w:p w14:paraId="7EBCCBDA" w14:textId="77777777" w:rsidR="00226B42" w:rsidRPr="000B34E7" w:rsidRDefault="00226B42" w:rsidP="00226B42">
      <w:pPr>
        <w:pStyle w:val="Text"/>
        <w:ind w:firstLine="0"/>
        <w:jc w:val="center"/>
        <w:rPr>
          <w:rFonts w:eastAsia="Calibri Light"/>
          <w:b/>
          <w:bCs/>
          <w:sz w:val="32"/>
          <w:szCs w:val="32"/>
        </w:rPr>
      </w:pPr>
      <w:bookmarkStart w:id="3" w:name="_Toc42775639"/>
      <w:bookmarkStart w:id="4" w:name="_Toc42488553"/>
      <w:bookmarkStart w:id="5" w:name="_Toc12265568"/>
      <w:bookmarkStart w:id="6" w:name="_Toc516767602"/>
      <w:bookmarkStart w:id="7" w:name="_Toc516643298"/>
      <w:r w:rsidRPr="000B34E7">
        <w:rPr>
          <w:rFonts w:eastAsia="Calibri Light"/>
          <w:b/>
          <w:bCs/>
          <w:sz w:val="32"/>
          <w:szCs w:val="32"/>
        </w:rPr>
        <w:t>Описание применения</w:t>
      </w:r>
      <w:bookmarkEnd w:id="3"/>
      <w:bookmarkEnd w:id="4"/>
      <w:bookmarkEnd w:id="5"/>
      <w:bookmarkEnd w:id="6"/>
      <w:bookmarkEnd w:id="7"/>
    </w:p>
    <w:p w14:paraId="2BE558B7" w14:textId="77777777" w:rsidR="00226B42" w:rsidRDefault="00226B42" w:rsidP="00226B42">
      <w:pPr>
        <w:ind w:right="-1"/>
        <w:rPr>
          <w:szCs w:val="20"/>
        </w:rPr>
      </w:pPr>
      <w:r w:rsidRPr="00C733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275E0" wp14:editId="72D0CDCA">
                <wp:simplePos x="0" y="0"/>
                <wp:positionH relativeFrom="margin">
                  <wp:posOffset>-3810</wp:posOffset>
                </wp:positionH>
                <wp:positionV relativeFrom="paragraph">
                  <wp:posOffset>325755</wp:posOffset>
                </wp:positionV>
                <wp:extent cx="5959475" cy="7496175"/>
                <wp:effectExtent l="0" t="0" r="22225" b="28575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749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5D579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658B3B14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96649FB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федеральное государственное бюджетное образовательное учреждение</w:t>
                            </w:r>
                          </w:p>
                          <w:p w14:paraId="5430E23F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mall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высшего образования</w:t>
                            </w:r>
                          </w:p>
                          <w:p w14:paraId="72647056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«Санкт-Петербургский государственный технологический институт</w:t>
                            </w:r>
                          </w:p>
                          <w:p w14:paraId="12369133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(технический университет)»</w:t>
                            </w:r>
                          </w:p>
                          <w:p w14:paraId="526D120A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D59F288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УТВЕРЖДАЮ</w:t>
                            </w:r>
                          </w:p>
                          <w:p w14:paraId="3EBA30A3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Зав. кафедрой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САПРиУ</w:t>
                            </w:r>
                            <w:proofErr w:type="spellEnd"/>
                          </w:p>
                          <w:p w14:paraId="07E89FE8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___________Т.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Б.Чистякова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</w:t>
                            </w:r>
                          </w:p>
                          <w:p w14:paraId="024B2DB9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925CCA7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___________</w:t>
                            </w:r>
                          </w:p>
                          <w:p w14:paraId="5A28F038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 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F94851C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C36B2C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6F35551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5156E">
                              <w:rPr>
                                <w:b/>
                                <w:szCs w:val="28"/>
                              </w:rPr>
                              <w:t>Математическое обеспечение виртуального тренажера для обучения управлению процессом получения твердых сплавов</w:t>
                            </w:r>
                          </w:p>
                          <w:p w14:paraId="701CF890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Описание применения</w:t>
                            </w:r>
                          </w:p>
                          <w:p w14:paraId="22789B22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7E433B5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ЛИСТ УТВЕРЖДЕНИЯ</w:t>
                            </w:r>
                          </w:p>
                          <w:p w14:paraId="58A05DC0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B397508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5156E">
                              <w:rPr>
                                <w:sz w:val="26"/>
                                <w:szCs w:val="26"/>
                              </w:rPr>
                              <w:t>RU.02068479.00001-01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31 01-ЛУ                                          </w:t>
                            </w:r>
                          </w:p>
                          <w:p w14:paraId="064B6510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570D049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3F34036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Руководитель ВКР, ст. преп.                                                                            </w:t>
                            </w:r>
                          </w:p>
                          <w:p w14:paraId="45F31A3A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</w:t>
                            </w:r>
                            <w:r w:rsidRPr="00E00559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А. К. Федин                      </w:t>
                            </w:r>
                          </w:p>
                          <w:p w14:paraId="1A420F45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</w:t>
                            </w:r>
                            <w:r w:rsidRPr="00E00559"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735088A1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3967C06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Исполнитель </w:t>
                            </w:r>
                          </w:p>
                          <w:p w14:paraId="6F20F5FA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</w:t>
                            </w:r>
                            <w:r w:rsidRPr="00E00559">
                              <w:rPr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Д.Ю. Шишко</w:t>
                            </w:r>
                          </w:p>
                          <w:p w14:paraId="5E896524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</w:t>
                            </w:r>
                            <w:r w:rsidRPr="00E00559">
                              <w:rPr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14:paraId="57F9F084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A8CDB03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Нормоконтролер</w:t>
                            </w:r>
                            <w:proofErr w:type="spellEnd"/>
                          </w:p>
                          <w:p w14:paraId="78BABA82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Л.Ф.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Макарова                      </w:t>
                            </w:r>
                          </w:p>
                          <w:p w14:paraId="2E9204D0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                                                                         </w:t>
                            </w:r>
                          </w:p>
                          <w:p w14:paraId="32CF7582" w14:textId="77777777" w:rsidR="00226B42" w:rsidRDefault="00226B42" w:rsidP="00226B42">
                            <w:pPr>
                              <w:spacing w:after="0" w:line="240" w:lineRule="auto"/>
                              <w:rPr>
                                <w:szCs w:val="28"/>
                              </w:rPr>
                            </w:pPr>
                          </w:p>
                          <w:p w14:paraId="5BDBBCD0" w14:textId="77777777" w:rsidR="00226B42" w:rsidRDefault="00226B42" w:rsidP="00226B42">
                            <w:pPr>
                              <w:spacing w:after="0"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2024</w:t>
                            </w:r>
                          </w:p>
                          <w:p w14:paraId="17E7676F" w14:textId="77777777" w:rsidR="00226B42" w:rsidRDefault="00226B42" w:rsidP="00226B4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275E0" id="Прямоугольник 34" o:spid="_x0000_s1026" style="position:absolute;left:0;text-align:left;margin-left:-.3pt;margin-top:25.65pt;width:469.25pt;height:5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" strokecolor="white">
                <v:textbox>
                  <w:txbxContent>
                    <w:p w14:paraId="0A75D579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658B3B14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296649FB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федеральное государственное бюджетное образовательное учреждение</w:t>
                      </w:r>
                    </w:p>
                    <w:p w14:paraId="5430E23F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mallCaps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высшего образования</w:t>
                      </w:r>
                    </w:p>
                    <w:p w14:paraId="72647056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«Санкт-Петербургский государственный технологический институт</w:t>
                      </w:r>
                    </w:p>
                    <w:p w14:paraId="12369133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(технический университет)»</w:t>
                      </w:r>
                    </w:p>
                    <w:p w14:paraId="526D120A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D59F288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УТВЕРЖДАЮ</w:t>
                      </w:r>
                    </w:p>
                    <w:p w14:paraId="3EBA30A3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Зав. кафедрой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САПРиУ</w:t>
                      </w:r>
                      <w:proofErr w:type="spellEnd"/>
                    </w:p>
                    <w:p w14:paraId="07E89FE8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___________Т.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Б.Чистякова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                     </w:t>
                      </w:r>
                    </w:p>
                    <w:p w14:paraId="024B2DB9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     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1925CCA7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___________</w:t>
                      </w:r>
                    </w:p>
                    <w:p w14:paraId="5A28F038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       (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  <w:r>
                        <w:rPr>
                          <w:sz w:val="26"/>
                          <w:szCs w:val="26"/>
                        </w:rPr>
                        <w:t>)</w:t>
                      </w:r>
                    </w:p>
                    <w:p w14:paraId="6F94851C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FC36B2C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76F35551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5156E">
                        <w:rPr>
                          <w:b/>
                          <w:szCs w:val="28"/>
                        </w:rPr>
                        <w:t>Математическое обеспечение виртуального тренажера для обучения управлению процессом получения твердых сплавов</w:t>
                      </w:r>
                    </w:p>
                    <w:p w14:paraId="701CF890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Описание применения</w:t>
                      </w:r>
                    </w:p>
                    <w:p w14:paraId="22789B22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07E433B5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ЛИСТ УТВЕРЖДЕНИЯ</w:t>
                      </w:r>
                    </w:p>
                    <w:p w14:paraId="58A05DC0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1B397508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5156E">
                        <w:rPr>
                          <w:sz w:val="26"/>
                          <w:szCs w:val="26"/>
                        </w:rPr>
                        <w:t>RU.02068479.00001-01</w:t>
                      </w:r>
                      <w:r>
                        <w:rPr>
                          <w:sz w:val="26"/>
                          <w:szCs w:val="26"/>
                        </w:rPr>
                        <w:t xml:space="preserve"> 31 01-ЛУ                                          </w:t>
                      </w:r>
                    </w:p>
                    <w:p w14:paraId="064B6510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1570D049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3F34036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     Руководитель ВКР, ст. преп.                                                                            </w:t>
                      </w:r>
                    </w:p>
                    <w:p w14:paraId="45F31A3A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</w:t>
                      </w:r>
                      <w:r w:rsidRPr="00E00559">
                        <w:rPr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sz w:val="26"/>
                          <w:szCs w:val="26"/>
                        </w:rPr>
                        <w:t xml:space="preserve"> А. К. Федин                      </w:t>
                      </w:r>
                    </w:p>
                    <w:p w14:paraId="1A420F45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</w:t>
                      </w:r>
                      <w:r w:rsidRPr="00E00559">
                        <w:rPr>
                          <w:sz w:val="26"/>
                          <w:szCs w:val="26"/>
                        </w:rPr>
                        <w:t xml:space="preserve">        </w:t>
                      </w:r>
                      <w:r>
                        <w:rPr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735088A1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73967C06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     Исполнитель </w:t>
                      </w:r>
                    </w:p>
                    <w:p w14:paraId="6F20F5FA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</w:t>
                      </w:r>
                      <w:r w:rsidRPr="00E00559">
                        <w:rPr>
                          <w:sz w:val="26"/>
                          <w:szCs w:val="26"/>
                        </w:rPr>
                        <w:t xml:space="preserve">          </w:t>
                      </w:r>
                      <w:r>
                        <w:rPr>
                          <w:sz w:val="26"/>
                          <w:szCs w:val="26"/>
                        </w:rPr>
                        <w:t>Д.Ю. Шишко</w:t>
                      </w:r>
                    </w:p>
                    <w:p w14:paraId="5E896524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</w:t>
                      </w:r>
                      <w:r w:rsidRPr="00E00559">
                        <w:rPr>
                          <w:sz w:val="26"/>
                          <w:szCs w:val="26"/>
                        </w:rPr>
                        <w:t xml:space="preserve">         </w:t>
                      </w:r>
                      <w:r>
                        <w:rPr>
                          <w:sz w:val="26"/>
                          <w:szCs w:val="26"/>
                        </w:rPr>
                        <w:t xml:space="preserve">    </w:t>
                      </w:r>
                    </w:p>
                    <w:p w14:paraId="57F9F084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A8CDB03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    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Нормоконтролер</w:t>
                      </w:r>
                      <w:proofErr w:type="spellEnd"/>
                    </w:p>
                    <w:p w14:paraId="78BABA82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    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Л.Ф.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Макарова                      </w:t>
                      </w:r>
                    </w:p>
                    <w:p w14:paraId="2E9204D0" w14:textId="77777777" w:rsidR="00226B42" w:rsidRDefault="00226B42" w:rsidP="00226B4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                                                                                                                   </w:t>
                      </w:r>
                    </w:p>
                    <w:p w14:paraId="32CF7582" w14:textId="77777777" w:rsidR="00226B42" w:rsidRDefault="00226B42" w:rsidP="00226B42">
                      <w:pPr>
                        <w:spacing w:after="0" w:line="240" w:lineRule="auto"/>
                        <w:rPr>
                          <w:szCs w:val="28"/>
                        </w:rPr>
                      </w:pPr>
                    </w:p>
                    <w:p w14:paraId="5BDBBCD0" w14:textId="77777777" w:rsidR="00226B42" w:rsidRDefault="00226B42" w:rsidP="00226B42">
                      <w:pPr>
                        <w:spacing w:after="0" w:line="24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2024</w:t>
                      </w:r>
                    </w:p>
                    <w:p w14:paraId="17E7676F" w14:textId="77777777" w:rsidR="00226B42" w:rsidRDefault="00226B42" w:rsidP="00226B42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893B53" w14:textId="77777777" w:rsidR="00226B42" w:rsidRDefault="00226B42" w:rsidP="00226B42">
      <w:pPr>
        <w:ind w:right="-1"/>
        <w:rPr>
          <w:szCs w:val="20"/>
        </w:rPr>
      </w:pPr>
    </w:p>
    <w:p w14:paraId="63B5A6A2" w14:textId="77777777" w:rsidR="00226B42" w:rsidRDefault="00226B42" w:rsidP="00226B42">
      <w:pPr>
        <w:ind w:right="-1"/>
        <w:rPr>
          <w:szCs w:val="20"/>
        </w:rPr>
      </w:pPr>
    </w:p>
    <w:p w14:paraId="4AC679A1" w14:textId="77777777" w:rsidR="00226B42" w:rsidRDefault="00226B42" w:rsidP="00226B42">
      <w:pPr>
        <w:ind w:right="-1"/>
        <w:rPr>
          <w:szCs w:val="20"/>
        </w:rPr>
      </w:pPr>
    </w:p>
    <w:p w14:paraId="3B34FB17" w14:textId="77777777" w:rsidR="00226B42" w:rsidRDefault="00226B42" w:rsidP="00226B42">
      <w:pPr>
        <w:ind w:right="-1"/>
        <w:rPr>
          <w:szCs w:val="20"/>
        </w:rPr>
      </w:pPr>
    </w:p>
    <w:p w14:paraId="7A9186E1" w14:textId="77777777" w:rsidR="00226B42" w:rsidRDefault="00226B42" w:rsidP="00226B42">
      <w:pPr>
        <w:ind w:right="-1"/>
        <w:rPr>
          <w:szCs w:val="20"/>
        </w:rPr>
      </w:pPr>
    </w:p>
    <w:p w14:paraId="3BF06AA9" w14:textId="77777777" w:rsidR="00226B42" w:rsidRDefault="00226B42" w:rsidP="00226B42">
      <w:pPr>
        <w:ind w:right="-1"/>
        <w:rPr>
          <w:szCs w:val="20"/>
        </w:rPr>
      </w:pPr>
    </w:p>
    <w:p w14:paraId="1138B83A" w14:textId="77777777" w:rsidR="00226B42" w:rsidRDefault="00226B42" w:rsidP="00226B42">
      <w:pPr>
        <w:ind w:right="-1"/>
        <w:rPr>
          <w:szCs w:val="20"/>
        </w:rPr>
      </w:pPr>
    </w:p>
    <w:p w14:paraId="480052F3" w14:textId="77777777" w:rsidR="00226B42" w:rsidRDefault="00226B42" w:rsidP="00226B42">
      <w:pPr>
        <w:ind w:right="-1"/>
        <w:rPr>
          <w:szCs w:val="20"/>
        </w:rPr>
      </w:pPr>
    </w:p>
    <w:p w14:paraId="4F7B11DD" w14:textId="77777777" w:rsidR="00226B42" w:rsidRDefault="00226B42" w:rsidP="00226B42">
      <w:pPr>
        <w:ind w:right="-1"/>
        <w:rPr>
          <w:szCs w:val="20"/>
        </w:rPr>
      </w:pPr>
    </w:p>
    <w:p w14:paraId="3F69201B" w14:textId="77777777" w:rsidR="00226B42" w:rsidRDefault="00226B42" w:rsidP="00226B42">
      <w:pPr>
        <w:ind w:right="-1"/>
        <w:rPr>
          <w:szCs w:val="20"/>
        </w:rPr>
      </w:pPr>
    </w:p>
    <w:p w14:paraId="3F0176F6" w14:textId="77777777" w:rsidR="00226B42" w:rsidRDefault="00226B42" w:rsidP="00226B42">
      <w:pPr>
        <w:ind w:right="-1"/>
        <w:rPr>
          <w:szCs w:val="20"/>
        </w:rPr>
      </w:pPr>
    </w:p>
    <w:p w14:paraId="363D9C53" w14:textId="77777777" w:rsidR="00226B42" w:rsidRDefault="00226B42" w:rsidP="00226B42">
      <w:pPr>
        <w:ind w:right="-1"/>
        <w:rPr>
          <w:szCs w:val="20"/>
        </w:rPr>
      </w:pPr>
    </w:p>
    <w:p w14:paraId="74A2F7A3" w14:textId="77777777" w:rsidR="00226B42" w:rsidRDefault="00226B42" w:rsidP="00226B42">
      <w:pPr>
        <w:ind w:right="-1"/>
        <w:rPr>
          <w:szCs w:val="20"/>
        </w:rPr>
      </w:pPr>
    </w:p>
    <w:p w14:paraId="2B03201A" w14:textId="77777777" w:rsidR="00226B42" w:rsidRDefault="00226B42" w:rsidP="00226B42">
      <w:pPr>
        <w:ind w:right="-1"/>
        <w:rPr>
          <w:szCs w:val="20"/>
        </w:rPr>
      </w:pPr>
    </w:p>
    <w:p w14:paraId="31F350E6" w14:textId="77777777" w:rsidR="00226B42" w:rsidRDefault="00226B42" w:rsidP="00226B42">
      <w:pPr>
        <w:ind w:right="-1"/>
        <w:rPr>
          <w:szCs w:val="20"/>
        </w:rPr>
      </w:pPr>
    </w:p>
    <w:p w14:paraId="5E735E05" w14:textId="77777777" w:rsidR="00226B42" w:rsidRDefault="00226B42" w:rsidP="00226B42">
      <w:pPr>
        <w:ind w:right="-1"/>
        <w:rPr>
          <w:szCs w:val="20"/>
        </w:rPr>
      </w:pPr>
    </w:p>
    <w:p w14:paraId="0AEAD730" w14:textId="77777777" w:rsidR="00226B42" w:rsidRDefault="00226B42" w:rsidP="00226B42">
      <w:pPr>
        <w:ind w:right="-1"/>
        <w:rPr>
          <w:szCs w:val="20"/>
        </w:rPr>
      </w:pPr>
    </w:p>
    <w:p w14:paraId="6E4DF918" w14:textId="77777777" w:rsidR="00226B42" w:rsidRDefault="00226B42" w:rsidP="00226B42">
      <w:pPr>
        <w:ind w:right="-1"/>
        <w:rPr>
          <w:szCs w:val="20"/>
        </w:rPr>
      </w:pPr>
    </w:p>
    <w:p w14:paraId="4059F173" w14:textId="77777777" w:rsidR="00226B42" w:rsidRDefault="00226B42" w:rsidP="00226B42">
      <w:pPr>
        <w:ind w:right="-1"/>
        <w:rPr>
          <w:szCs w:val="20"/>
        </w:rPr>
      </w:pPr>
    </w:p>
    <w:p w14:paraId="559099A0" w14:textId="77777777" w:rsidR="00226B42" w:rsidRDefault="00226B42" w:rsidP="00226B42">
      <w:pPr>
        <w:ind w:right="-1"/>
        <w:rPr>
          <w:szCs w:val="20"/>
        </w:rPr>
      </w:pPr>
    </w:p>
    <w:p w14:paraId="27626897" w14:textId="77777777" w:rsidR="00226B42" w:rsidRDefault="00226B42" w:rsidP="00226B42">
      <w:pPr>
        <w:ind w:right="-1"/>
        <w:rPr>
          <w:szCs w:val="20"/>
        </w:rPr>
      </w:pPr>
    </w:p>
    <w:p w14:paraId="05533E0E" w14:textId="77777777" w:rsidR="00226B42" w:rsidRDefault="00226B42" w:rsidP="00226B42">
      <w:pPr>
        <w:ind w:right="-1"/>
        <w:rPr>
          <w:szCs w:val="20"/>
        </w:rPr>
      </w:pPr>
    </w:p>
    <w:p w14:paraId="5E192D00" w14:textId="498D7DE6" w:rsidR="003C7462" w:rsidRPr="00532F0C" w:rsidRDefault="003C7462" w:rsidP="00532F0C">
      <w:pPr>
        <w:spacing w:after="0"/>
        <w:ind w:right="-1"/>
        <w:rPr>
          <w:smallCaps/>
          <w:sz w:val="26"/>
          <w:szCs w:val="26"/>
        </w:rPr>
      </w:pPr>
    </w:p>
    <w:sectPr w:rsidR="003C7462" w:rsidRPr="00532F0C" w:rsidSect="00226B42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9FB02" w14:textId="77777777" w:rsidR="00C672FF" w:rsidRDefault="00C672FF" w:rsidP="00226B42">
      <w:pPr>
        <w:spacing w:after="0" w:line="240" w:lineRule="auto"/>
      </w:pPr>
      <w:r>
        <w:separator/>
      </w:r>
    </w:p>
  </w:endnote>
  <w:endnote w:type="continuationSeparator" w:id="0">
    <w:p w14:paraId="2DAF97E2" w14:textId="77777777" w:rsidR="00C672FF" w:rsidRDefault="00C672FF" w:rsidP="0022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C41E2" w14:textId="77777777" w:rsidR="00C672FF" w:rsidRDefault="00C672FF" w:rsidP="00226B42">
      <w:pPr>
        <w:spacing w:after="0" w:line="240" w:lineRule="auto"/>
      </w:pPr>
      <w:r>
        <w:separator/>
      </w:r>
    </w:p>
  </w:footnote>
  <w:footnote w:type="continuationSeparator" w:id="0">
    <w:p w14:paraId="4B30C754" w14:textId="77777777" w:rsidR="00C672FF" w:rsidRDefault="00C672FF" w:rsidP="0022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E503B" w14:textId="77777777" w:rsidR="00226B42" w:rsidRPr="00A1504B" w:rsidRDefault="00226B42" w:rsidP="00226B42">
    <w:pPr>
      <w:pStyle w:val="ac"/>
      <w:rPr>
        <w:sz w:val="22"/>
      </w:rPr>
    </w:pPr>
    <w:r w:rsidRPr="00A1504B">
      <w:rPr>
        <w:sz w:val="22"/>
      </w:rPr>
      <w:t>Продолжение приложение В</w:t>
    </w:r>
  </w:p>
  <w:p w14:paraId="41CED819" w14:textId="77777777" w:rsidR="00226B42" w:rsidRDefault="00226B42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BF"/>
    <w:rsid w:val="00143B91"/>
    <w:rsid w:val="00226B42"/>
    <w:rsid w:val="003C7462"/>
    <w:rsid w:val="00532F0C"/>
    <w:rsid w:val="006709C6"/>
    <w:rsid w:val="00787258"/>
    <w:rsid w:val="00896A8F"/>
    <w:rsid w:val="00AC37F4"/>
    <w:rsid w:val="00C672FF"/>
    <w:rsid w:val="00E062BF"/>
    <w:rsid w:val="00E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5620"/>
  <w15:chartTrackingRefBased/>
  <w15:docId w15:val="{A5FDADC3-048B-4CB3-A02D-488B87D9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B42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2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2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2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2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2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2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2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062B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062B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062BF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062BF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062B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062B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062B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062B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06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2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062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2B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06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2B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062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2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2BF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062BF"/>
    <w:rPr>
      <w:b/>
      <w:bCs/>
      <w:smallCaps/>
      <w:color w:val="0F4761" w:themeColor="accent1" w:themeShade="BF"/>
      <w:spacing w:val="5"/>
    </w:rPr>
  </w:style>
  <w:style w:type="character" w:customStyle="1" w:styleId="TextChar">
    <w:name w:val="Text Char"/>
    <w:basedOn w:val="a0"/>
    <w:link w:val="Text"/>
    <w:locked/>
    <w:rsid w:val="00226B42"/>
    <w:rPr>
      <w:rFonts w:ascii="Times New Roman" w:eastAsia="Times New Roman" w:hAnsi="Times New Roman" w:cs="Times New Roman"/>
      <w:sz w:val="24"/>
      <w:szCs w:val="28"/>
      <w:lang w:eastAsia="ru-RU"/>
      <w14:ligatures w14:val="none"/>
    </w:rPr>
  </w:style>
  <w:style w:type="paragraph" w:customStyle="1" w:styleId="Text">
    <w:name w:val="Text"/>
    <w:basedOn w:val="a"/>
    <w:link w:val="TextChar"/>
    <w:qFormat/>
    <w:rsid w:val="00226B42"/>
    <w:pPr>
      <w:spacing w:after="0" w:line="312" w:lineRule="auto"/>
      <w:ind w:firstLine="709"/>
      <w:contextualSpacing/>
    </w:pPr>
    <w:rPr>
      <w:rFonts w:eastAsia="Times New Roman" w:cs="Times New Roman"/>
      <w:kern w:val="2"/>
      <w:sz w:val="24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226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6B42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226B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6B4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3</cp:revision>
  <dcterms:created xsi:type="dcterms:W3CDTF">2024-06-10T20:04:00Z</dcterms:created>
  <dcterms:modified xsi:type="dcterms:W3CDTF">2024-06-10T20:14:00Z</dcterms:modified>
</cp:coreProperties>
</file>