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942B2">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Segment-4</w:t>
      </w:r>
    </w:p>
    <w:p w14:paraId="5D571BCE">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Data Flow Diagram(DFD)</w:t>
      </w:r>
    </w:p>
    <w:p w14:paraId="1F67C93D">
      <w:pPr>
        <w:jc w:val="both"/>
        <w:rPr>
          <w:rFonts w:hint="default" w:ascii="Times New Roman" w:hAnsi="Times New Roman" w:cs="Times New Roman"/>
        </w:rPr>
      </w:pPr>
    </w:p>
    <w:p w14:paraId="7658013E">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w:t>
      </w:r>
      <w:r>
        <w:rPr>
          <w:rStyle w:val="7"/>
          <w:rFonts w:hint="default" w:ascii="Times New Roman" w:hAnsi="Times New Roman" w:eastAsia="SimSun" w:cs="Times New Roman"/>
          <w:sz w:val="24"/>
          <w:szCs w:val="24"/>
        </w:rPr>
        <w:t>Data Flow Diagram (DFD)</w:t>
      </w:r>
      <w:r>
        <w:rPr>
          <w:rFonts w:hint="default" w:ascii="Times New Roman" w:hAnsi="Times New Roman" w:eastAsia="SimSun" w:cs="Times New Roman"/>
          <w:sz w:val="24"/>
          <w:szCs w:val="24"/>
        </w:rPr>
        <w:t xml:space="preserve"> is a graphical representation used in system analysis to show how </w:t>
      </w:r>
      <w:r>
        <w:rPr>
          <w:rStyle w:val="7"/>
          <w:rFonts w:hint="default" w:ascii="Times New Roman" w:hAnsi="Times New Roman" w:eastAsia="SimSun" w:cs="Times New Roman"/>
          <w:sz w:val="24"/>
          <w:szCs w:val="24"/>
        </w:rPr>
        <w:t>data moves through a system</w:t>
      </w:r>
      <w:r>
        <w:rPr>
          <w:rFonts w:hint="default" w:ascii="Times New Roman" w:hAnsi="Times New Roman" w:eastAsia="SimSun" w:cs="Times New Roman"/>
          <w:sz w:val="24"/>
          <w:szCs w:val="24"/>
        </w:rPr>
        <w:t>—from input to processing to output. It helps</w:t>
      </w:r>
      <w:r>
        <w:rPr>
          <w:rFonts w:hint="default" w:ascii="Times New Roman" w:hAnsi="Times New Roman" w:eastAsia="SimSun" w:cs="Times New Roman"/>
          <w:sz w:val="24"/>
          <w:szCs w:val="24"/>
          <w:lang w:val="en-US"/>
        </w:rPr>
        <w:t xml:space="preserve"> to</w:t>
      </w:r>
      <w:r>
        <w:rPr>
          <w:rFonts w:hint="default" w:ascii="Times New Roman" w:hAnsi="Times New Roman" w:eastAsia="SimSun" w:cs="Times New Roman"/>
          <w:sz w:val="24"/>
          <w:szCs w:val="24"/>
        </w:rPr>
        <w:t xml:space="preserve"> understand how information flows and how different parts of a system interact.</w:t>
      </w:r>
    </w:p>
    <w:p w14:paraId="55108F9F">
      <w:pPr>
        <w:jc w:val="both"/>
        <w:rPr>
          <w:rFonts w:hint="default" w:ascii="Times New Roman" w:hAnsi="Times New Roman" w:eastAsia="SimSun" w:cs="Times New Roman"/>
          <w:sz w:val="24"/>
          <w:szCs w:val="24"/>
        </w:rPr>
      </w:pPr>
    </w:p>
    <w:p w14:paraId="6DF6C78F">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Data Flow Diagram (DFD) is a graphical tool used to represent the flow of data within a system, showing how data is processed, stored, and transferred between different components.</w:t>
      </w:r>
    </w:p>
    <w:p w14:paraId="5E912136">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Key Components of DFD</w:t>
      </w:r>
    </w:p>
    <w:p w14:paraId="73CBB79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7"/>
          <w:rFonts w:hint="default" w:ascii="Times New Roman" w:hAnsi="Times New Roman" w:cs="Times New Roman"/>
        </w:rPr>
        <w:t>Process (Circle / Bubble)</w:t>
      </w:r>
      <w:r>
        <w:rPr>
          <w:rFonts w:hint="default" w:ascii="Times New Roman" w:hAnsi="Times New Roman" w:cs="Times New Roman"/>
        </w:rPr>
        <w:t xml:space="preserve"> </w:t>
      </w:r>
    </w:p>
    <w:p w14:paraId="743FF533">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Represents activities that transform data. </w:t>
      </w:r>
      <w:r>
        <w:rPr>
          <w:rFonts w:hint="default" w:ascii="Times New Roman" w:hAnsi="Times New Roman"/>
        </w:rPr>
        <w:t>A data transformer (changes input</w:t>
      </w:r>
      <w:r>
        <w:rPr>
          <w:rFonts w:hint="default" w:ascii="Times New Roman" w:hAnsi="Times New Roman"/>
          <w:lang w:val="en-US"/>
        </w:rPr>
        <w:t xml:space="preserve"> </w:t>
      </w:r>
      <w:r>
        <w:rPr>
          <w:rFonts w:hint="default" w:ascii="Times New Roman" w:hAnsi="Times New Roman"/>
        </w:rPr>
        <w:t>to output)</w:t>
      </w:r>
    </w:p>
    <w:p w14:paraId="740B99BB">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698500</wp:posOffset>
                </wp:positionH>
                <wp:positionV relativeFrom="paragraph">
                  <wp:posOffset>221615</wp:posOffset>
                </wp:positionV>
                <wp:extent cx="705485" cy="652780"/>
                <wp:effectExtent l="12700" t="12700" r="100965" b="96520"/>
                <wp:wrapNone/>
                <wp:docPr id="8197" name="Oval 4"/>
                <wp:cNvGraphicFramePr/>
                <a:graphic xmlns:a="http://schemas.openxmlformats.org/drawingml/2006/main">
                  <a:graphicData uri="http://schemas.microsoft.com/office/word/2010/wordprocessingShape">
                    <wps:wsp>
                      <wps:cNvSpPr>
                        <a:spLocks noChangeArrowheads="1"/>
                      </wps:cNvSpPr>
                      <wps:spPr bwMode="auto">
                        <a:xfrm>
                          <a:off x="0" y="0"/>
                          <a:ext cx="705485" cy="652780"/>
                        </a:xfrm>
                        <a:prstGeom prst="ellipse">
                          <a:avLst/>
                        </a:prstGeom>
                        <a:solidFill>
                          <a:schemeClr val="folHlink"/>
                        </a:solidFill>
                        <a:ln w="25400">
                          <a:solidFill>
                            <a:srgbClr val="7030A0"/>
                          </a:solidFill>
                          <a:round/>
                        </a:ln>
                        <a:effectLst>
                          <a:outerShdw dist="107763" dir="2700000" algn="ctr" rotWithShape="0">
                            <a:schemeClr val="bg2"/>
                          </a:outerShdw>
                        </a:effectLst>
                      </wps:spPr>
                      <wps:bodyPr wrap="none" anchor="ctr"/>
                    </wps:wsp>
                  </a:graphicData>
                </a:graphic>
              </wp:anchor>
            </w:drawing>
          </mc:Choice>
          <mc:Fallback>
            <w:pict>
              <v:shape id="Oval 4" o:spid="_x0000_s1026" o:spt="3" type="#_x0000_t3" style="position:absolute;left:0pt;margin-left:55pt;margin-top:17.45pt;height:51.4pt;width:55.55pt;mso-wrap-style:none;z-index:251661312;v-text-anchor:middle;mso-width-relative:page;mso-height-relative:page;" fillcolor="#954F72 [3211]" filled="t" stroked="t" coordsize="21600,21600" o:gfxdata="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ZFtj9UAAAAKAQAADwAAAAAAAAABACAAAAAiAAAAZHJzL2Rvd25yZXYueG1sUEsB&#10;AhQAFAAAAAgAh07iQJn2fxQxAgAAcQQAAA4AAAAAAAAAAQAgAAAAJAEAAGRycy9lMm9Eb2MueG1s&#10;UEsFBgAAAAAGAAYAWQEAAMcFAAAAAA==&#10;">
                <v:fill on="t" focussize="0,0"/>
                <v:stroke weight="2pt" color="#7030A0" joinstyle="round"/>
                <v:imagedata o:title=""/>
                <o:lock v:ext="edit" aspectratio="f"/>
                <v:shadow on="t" color="#E7E6E6 [3214]" offset="6pt,6pt" origin="0f,0f" matrix="65536f,0f,0f,65536f"/>
              </v:shape>
            </w:pict>
          </mc:Fallback>
        </mc:AlternateContent>
      </w:r>
      <w:r>
        <w:rPr>
          <w:rFonts w:hint="default" w:ascii="Times New Roman" w:hAnsi="Times New Roman" w:cs="Times New Roman"/>
        </w:rPr>
        <w:t xml:space="preserve">Example: </w:t>
      </w:r>
      <w:r>
        <w:rPr>
          <w:rStyle w:val="5"/>
          <w:rFonts w:hint="default" w:ascii="Times New Roman" w:hAnsi="Times New Roman" w:cs="Times New Roman"/>
        </w:rPr>
        <w:t>Calculate Salary</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lang w:val="en-US"/>
        </w:rPr>
        <w:t xml:space="preserve">compute taxes, determine area, format report, display graph </w:t>
      </w:r>
    </w:p>
    <w:p w14:paraId="77F5244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1548765</wp:posOffset>
                </wp:positionH>
                <wp:positionV relativeFrom="paragraph">
                  <wp:posOffset>1270</wp:posOffset>
                </wp:positionV>
                <wp:extent cx="955675" cy="334010"/>
                <wp:effectExtent l="0" t="0" r="0" b="0"/>
                <wp:wrapNone/>
                <wp:docPr id="168969" name="Rectangle 9"/>
                <wp:cNvGraphicFramePr/>
                <a:graphic xmlns:a="http://schemas.openxmlformats.org/drawingml/2006/main">
                  <a:graphicData uri="http://schemas.microsoft.com/office/word/2010/wordprocessingShape">
                    <wps:wsp>
                      <wps:cNvSpPr>
                        <a:spLocks noChangeArrowheads="1"/>
                      </wps:cNvSpPr>
                      <wps:spPr bwMode="auto">
                        <a:xfrm>
                          <a:off x="0" y="0"/>
                          <a:ext cx="955675" cy="334010"/>
                        </a:xfrm>
                        <a:prstGeom prst="rect">
                          <a:avLst/>
                        </a:prstGeom>
                        <a:noFill/>
                        <a:ln>
                          <a:noFill/>
                        </a:ln>
                        <a:effectLst/>
                      </wps:spPr>
                      <wps:txbx>
                        <w:txbxContent>
                          <w:p w14:paraId="35DBB03B">
                            <w:pPr>
                              <w:pStyle w:val="6"/>
                              <w:kinsoku/>
                              <w:ind w:left="0"/>
                              <w:jc w:val="left"/>
                              <w:rPr>
                                <w:sz w:val="20"/>
                                <w:szCs w:val="20"/>
                              </w:rPr>
                            </w:pPr>
                            <w:r>
                              <w:rPr>
                                <w:rFonts w:ascii="Times New Roman" w:hAnsi="Times New Roman" w:eastAsiaTheme="minorEastAsia"/>
                                <w:b/>
                                <w:color w:val="000000" w:themeColor="text1"/>
                                <w:kern w:val="24"/>
                                <w:sz w:val="24"/>
                                <w:szCs w:val="24"/>
                                <w14:shadow w14:blurRad="38100" w14:dist="38100" w14:dir="2700000" w14:algn="tl">
                                  <w14:srgbClr w14:val="FFFFFF"/>
                                </w14:shadow>
                                <w14:textFill>
                                  <w14:solidFill>
                                    <w14:schemeClr w14:val="tx1"/>
                                  </w14:solidFill>
                                </w14:textFill>
                              </w:rPr>
                              <w:t>Process</w:t>
                            </w:r>
                          </w:p>
                        </w:txbxContent>
                      </wps:txbx>
                      <wps:bodyPr wrap="square" lIns="90152" tIns="44285" rIns="90152" bIns="44285">
                        <a:noAutofit/>
                      </wps:bodyPr>
                    </wps:wsp>
                  </a:graphicData>
                </a:graphic>
              </wp:anchor>
            </w:drawing>
          </mc:Choice>
          <mc:Fallback>
            <w:pict>
              <v:rect id="Rectangle 9" o:spid="_x0000_s1026" o:spt="1" style="position:absolute;left:0pt;margin-left:121.95pt;margin-top:0.1pt;height:26.3pt;width:75.25pt;z-index:251662336;mso-width-relative:page;mso-height-relative:page;" filled="f" stroked="f" coordsize="21600,21600" o:gfxdata="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xne&#10;jNYAAAAHAQAADwAAAAAAAAABACAAAAAiAAAAZHJzL2Rvd25yZXYueG1sUEsBAhQAFAAAAAgAh07i&#10;QPXlpUzrAQAA5AMAAA4AAAAAAAAAAQAgAAAAJQEAAGRycy9lMm9Eb2MueG1sUEsFBgAAAAAGAAYA&#10;WQEAAIIFAAAAAA==&#10;">
                <v:fill on="f" focussize="0,0"/>
                <v:stroke on="f"/>
                <v:imagedata o:title=""/>
                <o:lock v:ext="edit" aspectratio="f"/>
                <v:textbox inset="7.09858267716535pt,3.48700787401575pt,7.09858267716535pt,3.48700787401575pt">
                  <w:txbxContent>
                    <w:p w14:paraId="35DBB03B">
                      <w:pPr>
                        <w:pStyle w:val="6"/>
                        <w:kinsoku/>
                        <w:ind w:left="0"/>
                        <w:jc w:val="left"/>
                        <w:rPr>
                          <w:sz w:val="20"/>
                          <w:szCs w:val="20"/>
                        </w:rPr>
                      </w:pPr>
                      <w:r>
                        <w:rPr>
                          <w:rFonts w:ascii="Times New Roman" w:hAnsi="Times New Roman" w:eastAsiaTheme="minorEastAsia"/>
                          <w:b/>
                          <w:color w:val="000000" w:themeColor="text1"/>
                          <w:kern w:val="24"/>
                          <w:sz w:val="24"/>
                          <w:szCs w:val="24"/>
                          <w14:shadow w14:blurRad="38100" w14:dist="38100" w14:dir="2700000" w14:algn="tl">
                            <w14:srgbClr w14:val="FFFFFF"/>
                          </w14:shadow>
                          <w14:textFill>
                            <w14:solidFill>
                              <w14:schemeClr w14:val="tx1"/>
                            </w14:solidFill>
                          </w14:textFill>
                        </w:rPr>
                        <w:t>Process</w:t>
                      </w:r>
                    </w:p>
                  </w:txbxContent>
                </v:textbox>
              </v:rect>
            </w:pict>
          </mc:Fallback>
        </mc:AlternateContent>
      </w:r>
    </w:p>
    <w:p w14:paraId="7A03658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5138595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7"/>
          <w:rFonts w:hint="default" w:ascii="Times New Roman" w:hAnsi="Times New Roman" w:cs="Times New Roman"/>
        </w:rPr>
        <w:t>Data Flow (Arrow)</w:t>
      </w:r>
      <w:r>
        <w:rPr>
          <w:rFonts w:hint="default" w:ascii="Times New Roman" w:hAnsi="Times New Roman" w:cs="Times New Roman"/>
        </w:rPr>
        <w:t xml:space="preserve"> </w:t>
      </w:r>
    </w:p>
    <w:p w14:paraId="00186CC4">
      <w:pPr>
        <w:keepNext w:val="0"/>
        <w:keepLines w:val="0"/>
        <w:widowControl/>
        <w:numPr>
          <w:ilvl w:val="1"/>
          <w:numId w:val="2"/>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Shows the movement of data between components. </w:t>
      </w:r>
      <w:r>
        <w:rPr>
          <w:rFonts w:hint="default" w:ascii="Times New Roman" w:hAnsi="Times New Roman"/>
        </w:rPr>
        <w:t>Data flows through a system, beginning</w:t>
      </w:r>
      <w:r>
        <w:rPr>
          <w:rFonts w:hint="default" w:ascii="Times New Roman" w:hAnsi="Times New Roman"/>
          <w:lang w:val="en-US"/>
        </w:rPr>
        <w:t xml:space="preserve"> </w:t>
      </w:r>
      <w:r>
        <w:rPr>
          <w:rFonts w:hint="default" w:ascii="Times New Roman" w:hAnsi="Times New Roman"/>
        </w:rPr>
        <w:t>as input and transformed into output.</w:t>
      </w:r>
    </w:p>
    <w:p w14:paraId="69930A6F">
      <w:pPr>
        <w:keepNext w:val="0"/>
        <w:keepLines w:val="0"/>
        <w:widowControl/>
        <w:numPr>
          <w:ilvl w:val="1"/>
          <w:numId w:val="2"/>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Example: </w:t>
      </w:r>
      <w:r>
        <w:rPr>
          <w:rStyle w:val="5"/>
          <w:rFonts w:hint="default" w:ascii="Times New Roman" w:hAnsi="Times New Roman" w:cs="Times New Roman"/>
        </w:rPr>
        <w:t>Employee Details → Process</w:t>
      </w:r>
      <w:r>
        <w:rPr>
          <w:rFonts w:hint="default" w:ascii="Times New Roman" w:hAnsi="Times New Roman" w:cs="Times New Roman"/>
        </w:rPr>
        <w:t xml:space="preserve"> </w:t>
      </w:r>
    </w:p>
    <w:p w14:paraId="5536790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1632585</wp:posOffset>
                </wp:positionH>
                <wp:positionV relativeFrom="paragraph">
                  <wp:posOffset>34290</wp:posOffset>
                </wp:positionV>
                <wp:extent cx="1274445" cy="365125"/>
                <wp:effectExtent l="0" t="0" r="0" b="0"/>
                <wp:wrapNone/>
                <wp:docPr id="168970" name="Rectangle 10"/>
                <wp:cNvGraphicFramePr/>
                <a:graphic xmlns:a="http://schemas.openxmlformats.org/drawingml/2006/main">
                  <a:graphicData uri="http://schemas.microsoft.com/office/word/2010/wordprocessingShape">
                    <wps:wsp>
                      <wps:cNvSpPr>
                        <a:spLocks noChangeArrowheads="1"/>
                      </wps:cNvSpPr>
                      <wps:spPr bwMode="auto">
                        <a:xfrm>
                          <a:off x="0" y="0"/>
                          <a:ext cx="1274445" cy="365344"/>
                        </a:xfrm>
                        <a:prstGeom prst="rect">
                          <a:avLst/>
                        </a:prstGeom>
                        <a:noFill/>
                        <a:ln>
                          <a:noFill/>
                        </a:ln>
                        <a:effectLst/>
                      </wps:spPr>
                      <wps:txbx>
                        <w:txbxContent>
                          <w:p w14:paraId="58673E96">
                            <w:pPr>
                              <w:pStyle w:val="6"/>
                              <w:kinsoku/>
                              <w:ind w:left="0"/>
                              <w:jc w:val="left"/>
                              <w:rPr>
                                <w:sz w:val="18"/>
                                <w:szCs w:val="18"/>
                              </w:rPr>
                            </w:pPr>
                            <w:r>
                              <w:rPr>
                                <w:rFonts w:ascii="Times New Roman" w:hAnsi="Times New Roman" w:eastAsiaTheme="minorEastAsia"/>
                                <w:b/>
                                <w:color w:val="000000" w:themeColor="text1"/>
                                <w:kern w:val="24"/>
                                <w:sz w:val="22"/>
                                <w:szCs w:val="22"/>
                                <w14:shadow w14:blurRad="38100" w14:dist="38100" w14:dir="2700000" w14:algn="tl">
                                  <w14:srgbClr w14:val="FFFFFF"/>
                                </w14:shadow>
                                <w14:textFill>
                                  <w14:solidFill>
                                    <w14:schemeClr w14:val="tx1"/>
                                  </w14:solidFill>
                                </w14:textFill>
                              </w:rPr>
                              <w:t>Data flow</w:t>
                            </w:r>
                          </w:p>
                        </w:txbxContent>
                      </wps:txbx>
                      <wps:bodyPr wrap="square" lIns="90152" tIns="44285" rIns="90152" bIns="44285">
                        <a:spAutoFit/>
                      </wps:bodyPr>
                    </wps:wsp>
                  </a:graphicData>
                </a:graphic>
              </wp:anchor>
            </w:drawing>
          </mc:Choice>
          <mc:Fallback>
            <w:pict>
              <v:rect id="Rectangle 10" o:spid="_x0000_s1026" o:spt="1" style="position:absolute;left:0pt;margin-left:128.55pt;margin-top:2.7pt;height:28.75pt;width:100.35pt;z-index:251664384;mso-width-relative:page;mso-height-relative:page;" filled="f" stroked="f" coordsize="21600,21600" o:gfxdata="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0&#10;5pb71QAAAAgBAAAPAAAAAAAAAAEAIAAAACIAAABkcnMvZG93bnJldi54bWxQSwECFAAUAAAACACH&#10;TuJAepkRTu4BAADmAwAADgAAAAAAAAABACAAAAAkAQAAZHJzL2Uyb0RvYy54bWxQSwUGAAAAAAYA&#10;BgBZAQAAhAUAAAAA&#10;">
                <v:fill on="f" focussize="0,0"/>
                <v:stroke on="f"/>
                <v:imagedata o:title=""/>
                <o:lock v:ext="edit" aspectratio="f"/>
                <v:textbox inset="7.09858267716535pt,3.48700787401575pt,7.09858267716535pt,3.48700787401575pt" style="mso-fit-shape-to-text:t;">
                  <w:txbxContent>
                    <w:p w14:paraId="58673E96">
                      <w:pPr>
                        <w:pStyle w:val="6"/>
                        <w:kinsoku/>
                        <w:ind w:left="0"/>
                        <w:jc w:val="left"/>
                        <w:rPr>
                          <w:sz w:val="18"/>
                          <w:szCs w:val="18"/>
                        </w:rPr>
                      </w:pPr>
                      <w:r>
                        <w:rPr>
                          <w:rFonts w:ascii="Times New Roman" w:hAnsi="Times New Roman" w:eastAsiaTheme="minorEastAsia"/>
                          <w:b/>
                          <w:color w:val="000000" w:themeColor="text1"/>
                          <w:kern w:val="24"/>
                          <w:sz w:val="22"/>
                          <w:szCs w:val="22"/>
                          <w14:shadow w14:blurRad="38100" w14:dist="38100" w14:dir="2700000" w14:algn="tl">
                            <w14:srgbClr w14:val="FFFFFF"/>
                          </w14:shadow>
                          <w14:textFill>
                            <w14:solidFill>
                              <w14:schemeClr w14:val="tx1"/>
                            </w14:solidFill>
                          </w14:textFill>
                        </w:rPr>
                        <w:t>Data flow</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659130</wp:posOffset>
                </wp:positionH>
                <wp:positionV relativeFrom="paragraph">
                  <wp:posOffset>25400</wp:posOffset>
                </wp:positionV>
                <wp:extent cx="688340" cy="438785"/>
                <wp:effectExtent l="13970" t="0" r="2540" b="37465"/>
                <wp:wrapNone/>
                <wp:docPr id="8198" name="Line 5"/>
                <wp:cNvGraphicFramePr/>
                <a:graphic xmlns:a="http://schemas.openxmlformats.org/drawingml/2006/main">
                  <a:graphicData uri="http://schemas.microsoft.com/office/word/2010/wordprocessingShape">
                    <wps:wsp>
                      <wps:cNvCnPr>
                        <a:cxnSpLocks noChangeShapeType="1"/>
                      </wps:cNvCnPr>
                      <wps:spPr bwMode="auto">
                        <a:xfrm flipV="1">
                          <a:off x="0" y="0"/>
                          <a:ext cx="688340" cy="438785"/>
                        </a:xfrm>
                        <a:prstGeom prst="line">
                          <a:avLst/>
                        </a:prstGeom>
                        <a:noFill/>
                        <a:ln w="50800">
                          <a:solidFill>
                            <a:srgbClr val="7030A0"/>
                          </a:solidFill>
                          <a:round/>
                          <a:tailEnd type="triangle" w="med" len="med"/>
                        </a:ln>
                        <a:effectLst/>
                      </wps:spPr>
                      <wps:bodyPr wrap="none" anchor="ctr"/>
                    </wps:wsp>
                  </a:graphicData>
                </a:graphic>
              </wp:anchor>
            </w:drawing>
          </mc:Choice>
          <mc:Fallback>
            <w:pict>
              <v:line id="Line 5" o:spid="_x0000_s1026" o:spt="20" style="position:absolute;left:0pt;flip:y;margin-left:51.9pt;margin-top:2pt;height:34.55pt;width:54.2pt;z-index:251663360;mso-width-relative:page;mso-height-relative:page;" filled="f" stroked="t" coordsize="21600,21600" o:gfxdata="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pgQtXVAAAACAEAAA8AAAAAAAAAAQAgAAAAIgAAAGRy&#10;cy9kb3ducmV2LnhtbFBLAQIUABQAAAAIAIdO4kDMlSpsCAIAAAYEAAAOAAAAAAAAAAEAIAAAACQB&#10;AABkcnMvZTJvRG9jLnhtbFBLBQYAAAAABgAGAFkBAACeBQAAAAA=&#10;">
                <v:fill on="f" focussize="0,0"/>
                <v:stroke weight="4pt" color="#7030A0" joinstyle="round" endarrow="block"/>
                <v:imagedata o:title=""/>
                <o:lock v:ext="edit" aspectratio="f"/>
              </v:line>
            </w:pict>
          </mc:Fallback>
        </mc:AlternateContent>
      </w:r>
    </w:p>
    <w:p w14:paraId="534D39DB">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3BE1EFF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7"/>
          <w:rFonts w:hint="default" w:ascii="Times New Roman" w:hAnsi="Times New Roman" w:cs="Times New Roman"/>
        </w:rPr>
        <w:t>Data Store (Open Rectangle / Two Parallel Lines)</w:t>
      </w:r>
      <w:r>
        <w:rPr>
          <w:rFonts w:hint="default" w:ascii="Times New Roman" w:hAnsi="Times New Roman" w:cs="Times New Roman"/>
        </w:rPr>
        <w:t xml:space="preserve"> </w:t>
      </w:r>
    </w:p>
    <w:p w14:paraId="4A5DA98A">
      <w:pPr>
        <w:keepNext w:val="0"/>
        <w:keepLines w:val="0"/>
        <w:widowControl/>
        <w:numPr>
          <w:ilvl w:val="1"/>
          <w:numId w:val="3"/>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Represents storage of data. </w:t>
      </w:r>
    </w:p>
    <w:p w14:paraId="236212FC">
      <w:pPr>
        <w:keepNext w:val="0"/>
        <w:keepLines w:val="0"/>
        <w:widowControl/>
        <w:numPr>
          <w:ilvl w:val="1"/>
          <w:numId w:val="3"/>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Example: </w:t>
      </w:r>
      <w:r>
        <w:rPr>
          <w:rStyle w:val="5"/>
          <w:rFonts w:hint="default" w:ascii="Times New Roman" w:hAnsi="Times New Roman" w:cs="Times New Roman"/>
        </w:rPr>
        <w:t>Database, File</w:t>
      </w:r>
      <w:r>
        <w:rPr>
          <w:rFonts w:hint="default" w:ascii="Times New Roman" w:hAnsi="Times New Roman" w:cs="Times New Roman"/>
        </w:rPr>
        <w:t xml:space="preserve"> </w:t>
      </w:r>
    </w:p>
    <w:p w14:paraId="477DD6CF">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2300605</wp:posOffset>
                </wp:positionH>
                <wp:positionV relativeFrom="paragraph">
                  <wp:posOffset>7620</wp:posOffset>
                </wp:positionV>
                <wp:extent cx="1196975" cy="365125"/>
                <wp:effectExtent l="0" t="0" r="0" b="0"/>
                <wp:wrapNone/>
                <wp:docPr id="168971" name="Rectangle 11"/>
                <wp:cNvGraphicFramePr/>
                <a:graphic xmlns:a="http://schemas.openxmlformats.org/drawingml/2006/main">
                  <a:graphicData uri="http://schemas.microsoft.com/office/word/2010/wordprocessingShape">
                    <wps:wsp>
                      <wps:cNvSpPr>
                        <a:spLocks noChangeArrowheads="1"/>
                      </wps:cNvSpPr>
                      <wps:spPr bwMode="auto">
                        <a:xfrm>
                          <a:off x="0" y="0"/>
                          <a:ext cx="1197407" cy="365344"/>
                        </a:xfrm>
                        <a:prstGeom prst="rect">
                          <a:avLst/>
                        </a:prstGeom>
                        <a:noFill/>
                        <a:ln>
                          <a:noFill/>
                        </a:ln>
                        <a:effectLst/>
                      </wps:spPr>
                      <wps:txbx>
                        <w:txbxContent>
                          <w:p w14:paraId="78F50188">
                            <w:pPr>
                              <w:pStyle w:val="6"/>
                              <w:kinsoku/>
                              <w:ind w:left="0"/>
                              <w:jc w:val="left"/>
                              <w:rPr>
                                <w:sz w:val="20"/>
                                <w:szCs w:val="20"/>
                              </w:rPr>
                            </w:pPr>
                            <w:r>
                              <w:rPr>
                                <w:rFonts w:ascii="Times New Roman" w:hAnsi="Times New Roman" w:eastAsiaTheme="minorEastAsia"/>
                                <w:b/>
                                <w:color w:val="000000" w:themeColor="text1"/>
                                <w:kern w:val="24"/>
                                <w:sz w:val="24"/>
                                <w:szCs w:val="24"/>
                                <w14:shadow w14:blurRad="38100" w14:dist="38100" w14:dir="2700000" w14:algn="tl">
                                  <w14:srgbClr w14:val="FFFFFF"/>
                                </w14:shadow>
                                <w14:textFill>
                                  <w14:solidFill>
                                    <w14:schemeClr w14:val="tx1"/>
                                  </w14:solidFill>
                                </w14:textFill>
                              </w:rPr>
                              <w:t>Data store</w:t>
                            </w:r>
                          </w:p>
                        </w:txbxContent>
                      </wps:txbx>
                      <wps:bodyPr wrap="none" lIns="90152" tIns="44285" rIns="90152" bIns="44285">
                        <a:spAutoFit/>
                      </wps:bodyPr>
                    </wps:wsp>
                  </a:graphicData>
                </a:graphic>
              </wp:anchor>
            </w:drawing>
          </mc:Choice>
          <mc:Fallback>
            <w:pict>
              <v:rect id="Rectangle 11" o:spid="_x0000_s1026" o:spt="1" style="position:absolute;left:0pt;margin-left:181.15pt;margin-top:0.6pt;height:28.75pt;width:94.25pt;mso-wrap-style:none;z-index:251667456;mso-width-relative:page;mso-height-relative:page;" filled="f" stroked="f" coordsize="21600,21600" o:gfxdata="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o1&#10;mGfXAAAACAEAAA8AAAAAAAAAAQAgAAAAIgAAAGRycy9kb3ducmV2LnhtbFBLAQIUABQAAAAIAIdO&#10;4kCT1PcX6wEAAOQDAAAOAAAAAAAAAAEAIAAAACYBAABkcnMvZTJvRG9jLnhtbFBLBQYAAAAABgAG&#10;AFkBAACDBQAAAAA=&#10;">
                <v:fill on="f" focussize="0,0"/>
                <v:stroke on="f"/>
                <v:imagedata o:title=""/>
                <o:lock v:ext="edit" aspectratio="f"/>
                <v:textbox inset="7.09858267716535pt,3.48700787401575pt,7.09858267716535pt,3.48700787401575pt" style="mso-fit-shape-to-text:t;">
                  <w:txbxContent>
                    <w:p w14:paraId="78F50188">
                      <w:pPr>
                        <w:pStyle w:val="6"/>
                        <w:kinsoku/>
                        <w:ind w:left="0"/>
                        <w:jc w:val="left"/>
                        <w:rPr>
                          <w:sz w:val="20"/>
                          <w:szCs w:val="20"/>
                        </w:rPr>
                      </w:pPr>
                      <w:r>
                        <w:rPr>
                          <w:rFonts w:ascii="Times New Roman" w:hAnsi="Times New Roman" w:eastAsiaTheme="minorEastAsia"/>
                          <w:b/>
                          <w:color w:val="000000" w:themeColor="text1"/>
                          <w:kern w:val="24"/>
                          <w:sz w:val="24"/>
                          <w:szCs w:val="24"/>
                          <w14:shadow w14:blurRad="38100" w14:dist="38100" w14:dir="2700000" w14:algn="tl">
                            <w14:srgbClr w14:val="FFFFFF"/>
                          </w14:shadow>
                          <w14:textFill>
                            <w14:solidFill>
                              <w14:schemeClr w14:val="tx1"/>
                            </w14:solidFill>
                          </w14:textFill>
                        </w:rPr>
                        <w:t>Data store</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column">
                  <wp:posOffset>670560</wp:posOffset>
                </wp:positionH>
                <wp:positionV relativeFrom="paragraph">
                  <wp:posOffset>288290</wp:posOffset>
                </wp:positionV>
                <wp:extent cx="1353820" cy="0"/>
                <wp:effectExtent l="0" t="25400" r="17780" b="31750"/>
                <wp:wrapNone/>
                <wp:docPr id="8200" name="Line 7"/>
                <wp:cNvGraphicFramePr/>
                <a:graphic xmlns:a="http://schemas.openxmlformats.org/drawingml/2006/main">
                  <a:graphicData uri="http://schemas.microsoft.com/office/word/2010/wordprocessingShape">
                    <wps:wsp>
                      <wps:cNvCnPr>
                        <a:cxnSpLocks noChangeShapeType="1"/>
                      </wps:cNvCnPr>
                      <wps:spPr bwMode="auto">
                        <a:xfrm>
                          <a:off x="0" y="0"/>
                          <a:ext cx="1353867" cy="0"/>
                        </a:xfrm>
                        <a:prstGeom prst="line">
                          <a:avLst/>
                        </a:prstGeom>
                        <a:noFill/>
                        <a:ln w="50800">
                          <a:solidFill>
                            <a:srgbClr val="7030A0"/>
                          </a:solidFill>
                          <a:round/>
                        </a:ln>
                        <a:effectLst/>
                      </wps:spPr>
                      <wps:bodyPr wrap="none" anchor="ctr"/>
                    </wps:wsp>
                  </a:graphicData>
                </a:graphic>
              </wp:anchor>
            </w:drawing>
          </mc:Choice>
          <mc:Fallback>
            <w:pict>
              <v:line id="Line 7" o:spid="_x0000_s1026" o:spt="20" style="position:absolute;left:0pt;margin-left:52.8pt;margin-top:22.7pt;height:0pt;width:106.6pt;z-index:251666432;mso-width-relative:page;mso-height-relative:page;" filled="f" stroked="t" coordsize="21600,21600" o:gfxdata="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V/LkdgAAAAJ&#10;AQAADwAAAAAAAAABACAAAAAiAAAAZHJzL2Rvd25yZXYueG1sUEsBAhQAFAAAAAgAh07iQC4k0PHj&#10;AQAAygMAAA4AAAAAAAAAAQAgAAAAJwEAAGRycy9lMm9Eb2MueG1sUEsFBgAAAAAGAAYAWQEAAHwF&#10;AAAAAA==&#10;">
                <v:fill on="f" focussize="0,0"/>
                <v:stroke weight="4pt" color="#7030A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675005</wp:posOffset>
                </wp:positionH>
                <wp:positionV relativeFrom="paragraph">
                  <wp:posOffset>3810</wp:posOffset>
                </wp:positionV>
                <wp:extent cx="1353820" cy="0"/>
                <wp:effectExtent l="0" t="25400" r="17780" b="31750"/>
                <wp:wrapNone/>
                <wp:docPr id="8199" name="Line 6"/>
                <wp:cNvGraphicFramePr/>
                <a:graphic xmlns:a="http://schemas.openxmlformats.org/drawingml/2006/main">
                  <a:graphicData uri="http://schemas.microsoft.com/office/word/2010/wordprocessingShape">
                    <wps:wsp>
                      <wps:cNvCnPr>
                        <a:cxnSpLocks noChangeShapeType="1"/>
                      </wps:cNvCnPr>
                      <wps:spPr bwMode="auto">
                        <a:xfrm>
                          <a:off x="0" y="0"/>
                          <a:ext cx="1353867" cy="0"/>
                        </a:xfrm>
                        <a:prstGeom prst="line">
                          <a:avLst/>
                        </a:prstGeom>
                        <a:noFill/>
                        <a:ln w="50800">
                          <a:solidFill>
                            <a:srgbClr val="7030A0"/>
                          </a:solidFill>
                          <a:round/>
                        </a:ln>
                        <a:effectLst/>
                      </wps:spPr>
                      <wps:bodyPr wrap="none" anchor="ctr"/>
                    </wps:wsp>
                  </a:graphicData>
                </a:graphic>
              </wp:anchor>
            </w:drawing>
          </mc:Choice>
          <mc:Fallback>
            <w:pict>
              <v:line id="Line 6" o:spid="_x0000_s1026" o:spt="20" style="position:absolute;left:0pt;margin-left:53.15pt;margin-top:0.3pt;height:0pt;width:106.6pt;z-index:251665408;mso-width-relative:page;mso-height-relative:page;" filled="f" stroked="t" coordsize="21600,21600" o:gfxdata="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58Q631QAAAAUB&#10;AAAPAAAAAAAAAAEAIAAAACIAAABkcnMvZG93bnJldi54bWxQSwECFAAUAAAACACHTuJAIX8JUeUB&#10;AADKAwAADgAAAAAAAAABACAAAAAkAQAAZHJzL2Uyb0RvYy54bWxQSwUGAAAAAAYABgBZAQAAewUA&#10;AAAA&#10;">
                <v:fill on="f" focussize="0,0"/>
                <v:stroke weight="4pt" color="#7030A0" joinstyle="round"/>
                <v:imagedata o:title=""/>
                <o:lock v:ext="edit" aspectratio="f"/>
              </v:line>
            </w:pict>
          </mc:Fallback>
        </mc:AlternateContent>
      </w:r>
    </w:p>
    <w:p w14:paraId="3AB86DE1">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p>
    <w:p w14:paraId="1A60C0C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7"/>
          <w:rFonts w:hint="default" w:ascii="Times New Roman" w:hAnsi="Times New Roman" w:cs="Times New Roman"/>
        </w:rPr>
        <w:t>External Entity (Rectangle)</w:t>
      </w:r>
      <w:r>
        <w:rPr>
          <w:rFonts w:hint="default" w:ascii="Times New Roman" w:hAnsi="Times New Roman" w:cs="Times New Roman"/>
        </w:rPr>
        <w:t xml:space="preserve"> </w:t>
      </w:r>
    </w:p>
    <w:p w14:paraId="5F13C900">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Represents outside systems or users interacting with the system. </w:t>
      </w:r>
    </w:p>
    <w:p w14:paraId="7F460E7C">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rPr>
      </w:pPr>
      <w:r>
        <w:rPr>
          <w:rFonts w:hint="default" w:ascii="Times New Roman" w:hAnsi="Times New Roman"/>
        </w:rPr>
        <w:t>A producer or consumer of data</w:t>
      </w:r>
    </w:p>
    <w:p w14:paraId="7FC1C6E9">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rPr>
        <w:t>Examples: a person, a device, a sensor</w:t>
      </w:r>
    </w:p>
    <w:p w14:paraId="3D62E828">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1668145</wp:posOffset>
                </wp:positionH>
                <wp:positionV relativeFrom="paragraph">
                  <wp:posOffset>118110</wp:posOffset>
                </wp:positionV>
                <wp:extent cx="1714500" cy="365125"/>
                <wp:effectExtent l="0" t="0" r="0" b="0"/>
                <wp:wrapNone/>
                <wp:docPr id="168968" name="Rectangle 8"/>
                <wp:cNvGraphicFramePr/>
                <a:graphic xmlns:a="http://schemas.openxmlformats.org/drawingml/2006/main">
                  <a:graphicData uri="http://schemas.microsoft.com/office/word/2010/wordprocessingShape">
                    <wps:wsp>
                      <wps:cNvSpPr>
                        <a:spLocks noChangeArrowheads="1"/>
                      </wps:cNvSpPr>
                      <wps:spPr bwMode="auto">
                        <a:xfrm>
                          <a:off x="0" y="0"/>
                          <a:ext cx="1714536" cy="365344"/>
                        </a:xfrm>
                        <a:prstGeom prst="rect">
                          <a:avLst/>
                        </a:prstGeom>
                        <a:noFill/>
                        <a:ln>
                          <a:noFill/>
                        </a:ln>
                        <a:effectLst/>
                      </wps:spPr>
                      <wps:txbx>
                        <w:txbxContent>
                          <w:p w14:paraId="75E98B92">
                            <w:pPr>
                              <w:pStyle w:val="6"/>
                              <w:kinsoku/>
                              <w:ind w:left="0"/>
                              <w:jc w:val="left"/>
                            </w:pPr>
                            <w:r>
                              <w:rPr>
                                <w:rFonts w:ascii="Times New Roman" w:hAnsi="Times New Roman" w:eastAsiaTheme="minorEastAsia"/>
                                <w:b/>
                                <w:color w:val="000000" w:themeColor="text1"/>
                                <w:kern w:val="24"/>
                                <w:sz w:val="22"/>
                                <w:szCs w:val="22"/>
                                <w14:shadow w14:blurRad="38100" w14:dist="38100" w14:dir="2700000" w14:algn="tl">
                                  <w14:srgbClr w14:val="FFFFFF"/>
                                </w14:shadow>
                                <w14:textFill>
                                  <w14:solidFill>
                                    <w14:schemeClr w14:val="tx1"/>
                                  </w14:solidFill>
                                </w14:textFill>
                              </w:rPr>
                              <w:t>External Entity</w:t>
                            </w:r>
                          </w:p>
                        </w:txbxContent>
                      </wps:txbx>
                      <wps:bodyPr wrap="none" lIns="90152" tIns="44285" rIns="90152" bIns="44285">
                        <a:spAutoFit/>
                      </wps:bodyPr>
                    </wps:wsp>
                  </a:graphicData>
                </a:graphic>
              </wp:anchor>
            </w:drawing>
          </mc:Choice>
          <mc:Fallback>
            <w:pict>
              <v:rect id="Rectangle 8" o:spid="_x0000_s1026" o:spt="1" style="position:absolute;left:0pt;margin-left:131.35pt;margin-top:9.3pt;height:28.75pt;width:135pt;mso-wrap-style:none;z-index:251660288;mso-width-relative:page;mso-height-relative:page;" filled="f" stroked="f" coordsize="21600,21600" o:gfxdata="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0Z&#10;G1jXAAAACQEAAA8AAAAAAAAAAQAgAAAAIgAAAGRycy9kb3ducmV2LnhtbFBLAQIUABQAAAAIAIdO&#10;4kAmOuDR6wEAAOMDAAAOAAAAAAAAAAEAIAAAACYBAABkcnMvZTJvRG9jLnhtbFBLBQYAAAAABgAG&#10;AFkBAACDBQAAAAA=&#10;">
                <v:fill on="f" focussize="0,0"/>
                <v:stroke on="f"/>
                <v:imagedata o:title=""/>
                <o:lock v:ext="edit" aspectratio="f"/>
                <v:textbox inset="7.09858267716535pt,3.48700787401575pt,7.09858267716535pt,3.48700787401575pt" style="mso-fit-shape-to-text:t;">
                  <w:txbxContent>
                    <w:p w14:paraId="75E98B92">
                      <w:pPr>
                        <w:pStyle w:val="6"/>
                        <w:kinsoku/>
                        <w:ind w:left="0"/>
                        <w:jc w:val="left"/>
                      </w:pPr>
                      <w:r>
                        <w:rPr>
                          <w:rFonts w:ascii="Times New Roman" w:hAnsi="Times New Roman" w:eastAsiaTheme="minorEastAsia"/>
                          <w:b/>
                          <w:color w:val="000000" w:themeColor="text1"/>
                          <w:kern w:val="24"/>
                          <w:sz w:val="22"/>
                          <w:szCs w:val="22"/>
                          <w14:shadow w14:blurRad="38100" w14:dist="38100" w14:dir="2700000" w14:algn="tl">
                            <w14:srgbClr w14:val="FFFFFF"/>
                          </w14:shadow>
                          <w14:textFill>
                            <w14:solidFill>
                              <w14:schemeClr w14:val="tx1"/>
                            </w14:solidFill>
                          </w14:textFill>
                        </w:rPr>
                        <w:t>External Entity</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579120</wp:posOffset>
                </wp:positionH>
                <wp:positionV relativeFrom="paragraph">
                  <wp:posOffset>90805</wp:posOffset>
                </wp:positionV>
                <wp:extent cx="875030" cy="371475"/>
                <wp:effectExtent l="12700" t="12700" r="102870" b="92075"/>
                <wp:wrapNone/>
                <wp:docPr id="8196" name="Rectangle 3"/>
                <wp:cNvGraphicFramePr/>
                <a:graphic xmlns:a="http://schemas.openxmlformats.org/drawingml/2006/main">
                  <a:graphicData uri="http://schemas.microsoft.com/office/word/2010/wordprocessingShape">
                    <wps:wsp>
                      <wps:cNvSpPr>
                        <a:spLocks noChangeArrowheads="1"/>
                      </wps:cNvSpPr>
                      <wps:spPr bwMode="auto">
                        <a:xfrm>
                          <a:off x="0" y="0"/>
                          <a:ext cx="875030" cy="371475"/>
                        </a:xfrm>
                        <a:prstGeom prst="rect">
                          <a:avLst/>
                        </a:prstGeom>
                        <a:solidFill>
                          <a:schemeClr val="folHlink"/>
                        </a:solidFill>
                        <a:ln w="25400">
                          <a:solidFill>
                            <a:srgbClr val="7030A0"/>
                          </a:solidFill>
                          <a:miter lim="800000"/>
                        </a:ln>
                        <a:effectLst>
                          <a:outerShdw dist="107763" dir="2700000" algn="ctr" rotWithShape="0">
                            <a:schemeClr val="bg2"/>
                          </a:outerShdw>
                        </a:effectLst>
                      </wps:spPr>
                      <wps:bodyPr wrap="none" anchor="ctr"/>
                    </wps:wsp>
                  </a:graphicData>
                </a:graphic>
              </wp:anchor>
            </w:drawing>
          </mc:Choice>
          <mc:Fallback>
            <w:pict>
              <v:rect id="Rectangle 3" o:spid="_x0000_s1026" o:spt="1" style="position:absolute;left:0pt;margin-left:45.6pt;margin-top:7.15pt;height:29.25pt;width:68.9pt;mso-wrap-style:none;z-index:251659264;v-text-anchor:middle;mso-width-relative:page;mso-height-relative:page;" fillcolor="#954F72 [3211]" filled="t" stroked="t" coordsize="21600,21600" o:gfxdata="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8vXbNYAAAAIAQAADwAAAAAAAAABACAAAAAiAAAAZHJzL2Rvd25yZXYu&#10;eG1sUEsBAhQAFAAAAAgAh07iQIqO6B42AgAAgAQAAA4AAAAAAAAAAQAgAAAAJQEAAGRycy9lMm9E&#10;b2MueG1sUEsFBgAAAAAGAAYAWQEAAM0FAAAAAA==&#10;">
                <v:fill on="t" focussize="0,0"/>
                <v:stroke weight="2pt" color="#7030A0" miterlimit="8" joinstyle="miter"/>
                <v:imagedata o:title=""/>
                <o:lock v:ext="edit" aspectratio="f"/>
                <v:shadow on="t" color="#E7E6E6 [3214]" offset="6pt,6pt" origin="0f,0f" matrix="65536f,0f,0f,65536f"/>
              </v:rect>
            </w:pict>
          </mc:Fallback>
        </mc:AlternateContent>
      </w:r>
    </w:p>
    <w:p w14:paraId="772C9BB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56506521">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2030B17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rPr>
      </w:pPr>
    </w:p>
    <w:p w14:paraId="7F0FFBB9">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cs="Times New Roman"/>
          <w:b/>
          <w:bCs/>
          <w:sz w:val="28"/>
          <w:szCs w:val="28"/>
        </w:rPr>
        <w:t>DFD Rules and Tips</w:t>
      </w:r>
    </w:p>
    <w:p w14:paraId="2A88E15A">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process should have at least one input and an output.</w:t>
      </w:r>
    </w:p>
    <w:p w14:paraId="25F350F1">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data store should have at least one data flow in and one data flow out.</w:t>
      </w:r>
    </w:p>
    <w:p w14:paraId="7490A58E">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stored in a system must go through a process.</w:t>
      </w:r>
    </w:p>
    <w:p w14:paraId="3253A75A">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All processes in a DFD go to another process or a data store.</w:t>
      </w:r>
    </w:p>
    <w:p w14:paraId="2174DAC8">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cs="Times New Roman"/>
          <w:b/>
          <w:bCs/>
          <w:sz w:val="28"/>
          <w:szCs w:val="28"/>
        </w:rPr>
        <w:t>DFD levels and layers:</w:t>
      </w:r>
    </w:p>
    <w:p w14:paraId="50C3A722">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data flow diagram can dive into progressively more detail by using levels and layers, zeroing in on a particular piece.  </w:t>
      </w:r>
    </w:p>
    <w:p w14:paraId="203E1CA5">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DFD levels are numbered 0, 1 or 2, and occasionally go to even Level 3 or beyond</w:t>
      </w:r>
    </w:p>
    <w:p w14:paraId="6BF70809">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cs="Times New Roman"/>
          <w:b/>
          <w:bCs/>
          <w:sz w:val="28"/>
          <w:szCs w:val="28"/>
        </w:rPr>
        <w:t>DFD 0</w:t>
      </w:r>
    </w:p>
    <w:p w14:paraId="79BD6840">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DFD Level 0 is also called a Context Diagram. It’s a basic overview of the whole system or process being analyzed or modeled. </w:t>
      </w:r>
    </w:p>
    <w:p w14:paraId="6531627B">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It’s designed to be an at-a-glance view, showing the system as a single high-level process, with its relationship to external entities. </w:t>
      </w:r>
    </w:p>
    <w:p w14:paraId="0A6E8844">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It should be easily understood by a wide audience, including stakeholders, business analysts, data analysts and developers. </w:t>
      </w:r>
    </w:p>
    <w:p w14:paraId="0163AE6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055995" cy="2121535"/>
            <wp:effectExtent l="0" t="0" r="1905" b="1206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
                    <a:stretch>
                      <a:fillRect/>
                    </a:stretch>
                  </pic:blipFill>
                  <pic:spPr>
                    <a:xfrm>
                      <a:off x="0" y="0"/>
                      <a:ext cx="6055995" cy="2121535"/>
                    </a:xfrm>
                    <a:prstGeom prst="rect">
                      <a:avLst/>
                    </a:prstGeom>
                  </pic:spPr>
                </pic:pic>
              </a:graphicData>
            </a:graphic>
          </wp:inline>
        </w:drawing>
      </w:r>
    </w:p>
    <w:p w14:paraId="31970DA5">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cs="Times New Roman"/>
          <w:b/>
          <w:bCs/>
          <w:sz w:val="28"/>
          <w:szCs w:val="28"/>
        </w:rPr>
        <w:t>DFD-1</w:t>
      </w:r>
    </w:p>
    <w:p w14:paraId="7004F022">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DFD Level 1 provides a more detailed breakout of pieces of the Context Level Diagram. </w:t>
      </w:r>
    </w:p>
    <w:p w14:paraId="5EDE9C7C">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You will highlight the main functions carried out by the system, as you break down the high-level process of the Context Diagram into its sub-processes</w:t>
      </w:r>
    </w:p>
    <w:p w14:paraId="1C404EDF">
      <w:pPr>
        <w:keepNext w:val="0"/>
        <w:keepLines w:val="0"/>
        <w:widowControl/>
        <w:numPr>
          <w:ilvl w:val="0"/>
          <w:numId w:val="0"/>
        </w:numPr>
        <w:suppressLineNumbers w:val="0"/>
        <w:spacing w:before="0" w:beforeAutospacing="1" w:after="0" w:afterAutospacing="1"/>
        <w:ind w:leftChars="0"/>
        <w:jc w:val="both"/>
      </w:pPr>
      <w:r>
        <w:drawing>
          <wp:inline distT="0" distB="0" distL="114300" distR="114300">
            <wp:extent cx="5377180" cy="3620770"/>
            <wp:effectExtent l="0" t="0" r="13970" b="177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377180" cy="3620770"/>
                    </a:xfrm>
                    <a:prstGeom prst="rect">
                      <a:avLst/>
                    </a:prstGeom>
                  </pic:spPr>
                </pic:pic>
              </a:graphicData>
            </a:graphic>
          </wp:inline>
        </w:drawing>
      </w:r>
    </w:p>
    <w:p w14:paraId="76DFDCC7">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DFD-2</w:t>
      </w:r>
    </w:p>
    <w:p w14:paraId="6D1EB6FB">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DFD Level 2 then goes one step deeper into parts of Level 1. </w:t>
      </w:r>
    </w:p>
    <w:p w14:paraId="0FDDFC5E">
      <w:pPr>
        <w:keepNext w:val="0"/>
        <w:keepLines w:val="0"/>
        <w:widowControl/>
        <w:numPr>
          <w:ilvl w:val="0"/>
          <w:numId w:val="6"/>
        </w:numPr>
        <w:suppressLineNumbers w:val="0"/>
        <w:spacing w:before="0" w:beforeAutospacing="1" w:after="0" w:afterAutospacing="1" w:line="360" w:lineRule="auto"/>
        <w:ind w:left="420" w:leftChars="0" w:hanging="420" w:firstLineChars="0"/>
        <w:jc w:val="both"/>
      </w:pPr>
      <w:r>
        <w:rPr>
          <w:rFonts w:hint="default" w:ascii="Times New Roman" w:hAnsi="Times New Roman" w:cs="Times New Roman"/>
          <w:sz w:val="24"/>
          <w:szCs w:val="24"/>
        </w:rPr>
        <w:t>It may require more text to reach the necessary level of detail about the system’s functioning.</w:t>
      </w:r>
    </w:p>
    <w:p w14:paraId="265B9EB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lang w:val="en-US"/>
        </w:rPr>
      </w:pPr>
    </w:p>
    <w:p w14:paraId="4B0A8B9B">
      <w:pPr>
        <w:keepNext w:val="0"/>
        <w:keepLines w:val="0"/>
        <w:widowControl/>
        <w:numPr>
          <w:ilvl w:val="0"/>
          <w:numId w:val="0"/>
        </w:numPr>
        <w:suppressLineNumbers w:val="0"/>
        <w:spacing w:before="0" w:beforeAutospacing="1" w:after="0" w:afterAutospacing="1"/>
        <w:jc w:val="both"/>
        <w:rPr>
          <w:rFonts w:hint="default"/>
        </w:rPr>
      </w:pPr>
      <w:r>
        <w:drawing>
          <wp:inline distT="0" distB="0" distL="114300" distR="114300">
            <wp:extent cx="6308725" cy="5067935"/>
            <wp:effectExtent l="0" t="0" r="15875" b="184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6308725" cy="5067935"/>
                    </a:xfrm>
                    <a:prstGeom prst="rect">
                      <a:avLst/>
                    </a:prstGeom>
                  </pic:spPr>
                </pic:pic>
              </a:graphicData>
            </a:graphic>
          </wp:inline>
        </w:drawing>
      </w:r>
    </w:p>
    <w:p w14:paraId="59F60D17">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DFD 3, 4</w:t>
      </w:r>
    </w:p>
    <w:p w14:paraId="4D687363">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Progression to Levels 3, 4 and beyond is possible, but going beyond Level 3 is uncommon. </w:t>
      </w:r>
    </w:p>
    <w:p w14:paraId="47140928">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Doing so can create complexity that makes it difficult to communicate, compare or model effectively.</w:t>
      </w:r>
    </w:p>
    <w:p w14:paraId="48EF3BAE">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Sample Question:</w:t>
      </w:r>
    </w:p>
    <w:p w14:paraId="746DB696">
      <w:pPr>
        <w:pStyle w:val="6"/>
        <w:keepNext w:val="0"/>
        <w:keepLines w:val="0"/>
        <w:widowControl/>
        <w:numPr>
          <w:ilvl w:val="0"/>
          <w:numId w:val="7"/>
        </w:numPr>
        <w:suppressLineNumbers w:val="0"/>
        <w:jc w:val="both"/>
      </w:pPr>
      <w:r>
        <w:t>A university library management system is being developed to handle the borrowing and returning of books. Students can search for available books, borrow them using their student ID, and return them before the due date. The librarian manages the book inventory and student records. When a student borrows a book, the system records the transaction and updates the availability status of the book. If a book is returned late, a fine is calculated by the system. The system generates monthly reports for the librarian.</w:t>
      </w:r>
    </w:p>
    <w:p w14:paraId="5F3302B5">
      <w:pPr>
        <w:pStyle w:val="6"/>
        <w:keepNext w:val="0"/>
        <w:keepLines w:val="0"/>
        <w:widowControl/>
        <w:suppressLineNumbers w:val="0"/>
      </w:pPr>
      <w:r>
        <w:rPr>
          <w:rStyle w:val="7"/>
        </w:rPr>
        <w:t>Tasks:</w:t>
      </w:r>
    </w:p>
    <w:p w14:paraId="250307CE">
      <w:pPr>
        <w:pStyle w:val="6"/>
        <w:keepNext w:val="0"/>
        <w:keepLines w:val="0"/>
        <w:widowControl/>
        <w:suppressLineNumbers w:val="0"/>
      </w:pPr>
      <w:r>
        <w:t xml:space="preserve">i) Draw the </w:t>
      </w:r>
      <w:r>
        <w:rPr>
          <w:rStyle w:val="7"/>
        </w:rPr>
        <w:t>Level 0 Data Flow Diagram (Context Diagram)</w:t>
      </w:r>
      <w:r>
        <w:t xml:space="preserve"> for the system.</w:t>
      </w:r>
    </w:p>
    <w:p w14:paraId="24AE1227">
      <w:pPr>
        <w:pStyle w:val="6"/>
        <w:keepNext w:val="0"/>
        <w:keepLines w:val="0"/>
        <w:widowControl/>
        <w:suppressLineNumbers w:val="0"/>
      </w:pPr>
      <w:r>
        <w:t xml:space="preserve">ii) Draw the </w:t>
      </w:r>
      <w:r>
        <w:rPr>
          <w:rStyle w:val="7"/>
        </w:rPr>
        <w:t>Level 1 Data Flow Diagram</w:t>
      </w:r>
      <w:r>
        <w:t>, breaking down the context diagram into at least three sub-processes, such as:</w:t>
      </w:r>
    </w:p>
    <w:p w14:paraId="46F9E0D7">
      <w:pPr>
        <w:keepNext w:val="0"/>
        <w:keepLines w:val="0"/>
        <w:widowControl/>
        <w:numPr>
          <w:ilvl w:val="0"/>
          <w:numId w:val="8"/>
        </w:numPr>
        <w:suppressLineNumbers w:val="0"/>
        <w:spacing w:before="0" w:beforeAutospacing="1" w:after="0" w:afterAutospacing="1"/>
        <w:ind w:left="720" w:hanging="360"/>
      </w:pPr>
      <w:r>
        <w:t xml:space="preserve">Book Search and Borrowing </w:t>
      </w:r>
    </w:p>
    <w:p w14:paraId="66B1B7B9">
      <w:pPr>
        <w:keepNext w:val="0"/>
        <w:keepLines w:val="0"/>
        <w:widowControl/>
        <w:numPr>
          <w:ilvl w:val="0"/>
          <w:numId w:val="8"/>
        </w:numPr>
        <w:suppressLineNumbers w:val="0"/>
        <w:spacing w:before="0" w:beforeAutospacing="1" w:after="0" w:afterAutospacing="1"/>
        <w:ind w:left="720" w:hanging="360"/>
      </w:pPr>
      <w:r>
        <w:t xml:space="preserve">Book Return and Fine Calculation </w:t>
      </w:r>
    </w:p>
    <w:p w14:paraId="2B93F8BE">
      <w:pPr>
        <w:keepNext w:val="0"/>
        <w:keepLines w:val="0"/>
        <w:widowControl/>
        <w:numPr>
          <w:ilvl w:val="0"/>
          <w:numId w:val="8"/>
        </w:numPr>
        <w:suppressLineNumbers w:val="0"/>
        <w:spacing w:before="0" w:beforeAutospacing="1" w:after="0" w:afterAutospacing="1"/>
        <w:ind w:left="720" w:hanging="360"/>
      </w:pPr>
      <w:r>
        <w:t>Report Generation</w:t>
      </w:r>
    </w:p>
    <w:p w14:paraId="063D28A5">
      <w:pPr>
        <w:pStyle w:val="6"/>
        <w:keepNext w:val="0"/>
        <w:keepLines w:val="0"/>
        <w:widowControl/>
        <w:numPr>
          <w:ilvl w:val="0"/>
          <w:numId w:val="9"/>
        </w:numPr>
        <w:suppressLineNumbers w:val="0"/>
      </w:pPr>
      <w:r>
        <w:t>“EduPortal” is one of the most widely used online learning platforms in the country. The system has the following characteristics:</w:t>
      </w:r>
    </w:p>
    <w:p w14:paraId="7D392BC2">
      <w:pPr>
        <w:pStyle w:val="6"/>
        <w:keepNext w:val="0"/>
        <w:keepLines w:val="0"/>
        <w:widowControl/>
        <w:numPr>
          <w:ilvl w:val="0"/>
          <w:numId w:val="10"/>
        </w:numPr>
        <w:suppressLineNumbers w:val="0"/>
      </w:pPr>
      <w:r>
        <w:t>Students can create a personal profile with required credentials such as name, email, and password to access the platform.</w:t>
      </w:r>
      <w:r>
        <w:br w:type="textWrapping"/>
      </w:r>
      <w:r>
        <w:t>ii. Students can browse available courses, enroll in selected courses, and track their progress through their dashboards.</w:t>
      </w:r>
      <w:r>
        <w:br w:type="textWrapping"/>
      </w:r>
      <w:r>
        <w:t>iii. Instructors can upload course materials, schedule assignments, and manage course-related activities</w:t>
      </w:r>
      <w:r>
        <w:rPr>
          <w:rFonts w:hint="default"/>
          <w:lang w:val="en-US"/>
        </w:rPr>
        <w:t xml:space="preserve"> </w:t>
      </w:r>
      <w:r>
        <w:t>and view student submissions.</w:t>
      </w:r>
    </w:p>
    <w:p w14:paraId="3FB22B06">
      <w:pPr>
        <w:pStyle w:val="6"/>
        <w:keepNext w:val="0"/>
        <w:keepLines w:val="0"/>
        <w:widowControl/>
        <w:numPr>
          <w:ilvl w:val="0"/>
          <w:numId w:val="10"/>
        </w:numPr>
        <w:suppressLineNumbers w:val="0"/>
      </w:pPr>
      <w:r>
        <w:t>Both students and instructors must authenticate themselves before accessing any services.</w:t>
      </w:r>
      <w:r>
        <w:rPr>
          <w:rFonts w:hint="default"/>
          <w:lang w:val="en-US"/>
        </w:rPr>
        <w:t xml:space="preserve"> </w:t>
      </w:r>
      <w:r>
        <w:t>Based on the above scenario, let’s identify:</w:t>
      </w:r>
    </w:p>
    <w:p w14:paraId="1E5D4199">
      <w:pPr>
        <w:keepNext w:val="0"/>
        <w:keepLines w:val="0"/>
        <w:widowControl/>
        <w:numPr>
          <w:ilvl w:val="0"/>
          <w:numId w:val="11"/>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Find all the external entities</w:t>
      </w:r>
      <w:r>
        <w:rPr>
          <w:rFonts w:hint="default" w:ascii="Times New Roman" w:hAnsi="Times New Roman" w:cs="Times New Roman"/>
          <w:sz w:val="24"/>
          <w:szCs w:val="24"/>
        </w:rPr>
        <w:br w:type="textWrapping"/>
      </w:r>
      <w:r>
        <w:rPr>
          <w:rFonts w:hint="default" w:ascii="Times New Roman" w:hAnsi="Times New Roman" w:cs="Times New Roman"/>
          <w:sz w:val="24"/>
          <w:szCs w:val="24"/>
        </w:rPr>
        <w:t>b) Design Context Diagram or Level-0 Diagram</w:t>
      </w:r>
      <w:r>
        <w:rPr>
          <w:rFonts w:hint="default" w:ascii="Times New Roman" w:hAnsi="Times New Roman" w:cs="Times New Roman"/>
          <w:sz w:val="24"/>
          <w:szCs w:val="24"/>
        </w:rPr>
        <w:br w:type="textWrapping"/>
      </w:r>
      <w:r>
        <w:rPr>
          <w:rFonts w:hint="default" w:ascii="Times New Roman" w:hAnsi="Times New Roman" w:cs="Times New Roman"/>
          <w:sz w:val="24"/>
          <w:szCs w:val="24"/>
        </w:rPr>
        <w:t>c) Design Level-1 Diagram using balancing and leveling techniques</w:t>
      </w:r>
    </w:p>
    <w:p w14:paraId="74D049A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Process Specification</w:t>
      </w:r>
    </w:p>
    <w:p w14:paraId="50963BDE">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Once a DFD is obtained the next step is to precisely  specify the process</w:t>
      </w:r>
    </w:p>
    <w:p w14:paraId="6F7C056C">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Structured English, Decision tables and Decision Trees  are used to describe process.</w:t>
      </w:r>
    </w:p>
    <w:p w14:paraId="16B62559">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Decision Trees are used when the process is logically  complex involving large number of conditions and  alternate solutions</w:t>
      </w:r>
    </w:p>
    <w:p w14:paraId="1B5A3DC5">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Decision Table are used when conditions to be tested  must follow a strict time sequence.</w:t>
      </w:r>
    </w:p>
    <w:p w14:paraId="42641F47">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Decision Trees</w:t>
      </w:r>
    </w:p>
    <w:p w14:paraId="4CE5E5DA">
      <w:pPr>
        <w:pStyle w:val="6"/>
        <w:keepNext w:val="0"/>
        <w:keepLines w:val="0"/>
        <w:widowControl/>
        <w:suppressLineNumbers w:val="0"/>
      </w:pPr>
      <w:r>
        <w:t xml:space="preserve">A </w:t>
      </w:r>
      <w:r>
        <w:rPr>
          <w:rStyle w:val="7"/>
        </w:rPr>
        <w:t>Decision Tree</w:t>
      </w:r>
      <w:r>
        <w:t xml:space="preserve"> is a diagram that represents </w:t>
      </w:r>
      <w:r>
        <w:rPr>
          <w:rStyle w:val="7"/>
        </w:rPr>
        <w:t>decision-making logic</w:t>
      </w:r>
      <w:r>
        <w:t xml:space="preserve"> in a tree-like structure.</w:t>
      </w:r>
      <w:r>
        <w:br w:type="textWrapping"/>
      </w:r>
      <w:r>
        <w:t>It shows different conditions and the resulting actions.</w:t>
      </w:r>
    </w:p>
    <w:p w14:paraId="2469EAB8">
      <w:pPr>
        <w:pStyle w:val="6"/>
        <w:keepNext w:val="0"/>
        <w:keepLines w:val="0"/>
        <w:widowControl/>
        <w:suppressLineNumbers w:val="0"/>
      </w:pPr>
      <w:r>
        <w:rPr>
          <w:rFonts w:hint="default"/>
        </w:rPr>
        <w:t>Decision tree are used to model complicated logic. They can make it easy to see that all possible combinations of conditions have been considered and when conditions are not met, it is easy to see.</w:t>
      </w:r>
    </w:p>
    <w:p w14:paraId="6E7DDA75">
      <w:pPr>
        <w:keepNext w:val="0"/>
        <w:keepLines w:val="0"/>
        <w:widowControl/>
        <w:numPr>
          <w:ilvl w:val="0"/>
          <w:numId w:val="13"/>
        </w:numPr>
        <w:suppressLineNumbers w:val="0"/>
        <w:spacing w:before="0" w:beforeAutospacing="1" w:after="0" w:afterAutospacing="1"/>
        <w:ind w:left="720" w:hanging="360"/>
      </w:pPr>
      <w:r>
        <w:rPr>
          <w:rStyle w:val="7"/>
        </w:rPr>
        <w:t>Nodes</w:t>
      </w:r>
      <w:r>
        <w:t xml:space="preserve"> → Decisions (conditions) </w:t>
      </w:r>
    </w:p>
    <w:p w14:paraId="226E4BB4">
      <w:pPr>
        <w:keepNext w:val="0"/>
        <w:keepLines w:val="0"/>
        <w:widowControl/>
        <w:numPr>
          <w:ilvl w:val="0"/>
          <w:numId w:val="13"/>
        </w:numPr>
        <w:suppressLineNumbers w:val="0"/>
        <w:spacing w:before="0" w:beforeAutospacing="1" w:after="0" w:afterAutospacing="1"/>
        <w:ind w:left="720" w:hanging="360"/>
      </w:pPr>
      <w:r>
        <w:rPr>
          <w:rStyle w:val="7"/>
        </w:rPr>
        <w:t>Branches</w:t>
      </w:r>
      <w:r>
        <w:t xml:space="preserve"> → Possible outcomes (Yes/No, True/False) </w:t>
      </w:r>
    </w:p>
    <w:p w14:paraId="58837D7E">
      <w:pPr>
        <w:keepNext w:val="0"/>
        <w:keepLines w:val="0"/>
        <w:widowControl/>
        <w:numPr>
          <w:ilvl w:val="0"/>
          <w:numId w:val="13"/>
        </w:numPr>
        <w:suppressLineNumbers w:val="0"/>
        <w:spacing w:before="0" w:beforeAutospacing="1" w:after="0" w:afterAutospacing="1"/>
        <w:ind w:left="720" w:hanging="360"/>
      </w:pPr>
      <w:r>
        <w:rPr>
          <w:rStyle w:val="7"/>
        </w:rPr>
        <w:t>Leaves</w:t>
      </w:r>
      <w:r>
        <w:t xml:space="preserve"> → Final actions/results</w:t>
      </w:r>
    </w:p>
    <w:p w14:paraId="5B03110A">
      <w:pPr>
        <w:keepNext w:val="0"/>
        <w:keepLines w:val="0"/>
        <w:widowControl/>
        <w:numPr>
          <w:ilvl w:val="0"/>
          <w:numId w:val="0"/>
        </w:numPr>
        <w:suppressLineNumbers w:val="0"/>
        <w:spacing w:before="0" w:beforeAutospacing="1" w:after="0" w:afterAutospacing="1" w:line="360" w:lineRule="auto"/>
        <w:jc w:val="both"/>
        <w:rPr>
          <w:rFonts w:hint="default"/>
        </w:rPr>
      </w:pPr>
    </w:p>
    <w:p w14:paraId="6422644A">
      <w:pPr>
        <w:keepNext w:val="0"/>
        <w:keepLines w:val="0"/>
        <w:widowControl/>
        <w:numPr>
          <w:ilvl w:val="0"/>
          <w:numId w:val="0"/>
        </w:numPr>
        <w:suppressLineNumbers w:val="0"/>
        <w:spacing w:before="0" w:beforeAutospacing="1" w:after="0" w:afterAutospacing="1"/>
        <w:ind w:leftChars="0"/>
        <w:jc w:val="both"/>
      </w:pPr>
      <w:r>
        <w:drawing>
          <wp:inline distT="0" distB="0" distL="114300" distR="114300">
            <wp:extent cx="5459730" cy="2658745"/>
            <wp:effectExtent l="0" t="0" r="7620" b="8255"/>
            <wp:docPr id="1026" name="Picture 2" descr="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ecision Tree"/>
                    <pic:cNvPicPr>
                      <a:picLocks noChangeAspect="1" noChangeArrowheads="1"/>
                    </pic:cNvPicPr>
                  </pic:nvPicPr>
                  <pic:blipFill>
                    <a:blip r:embed="rId7">
                      <a:extLst>
                        <a:ext uri="{28A0092B-C50C-407E-A947-70E740481C1C}">
                          <a14:useLocalDpi xmlns:a14="http://schemas.microsoft.com/office/drawing/2010/main" val="0"/>
                        </a:ext>
                      </a:extLst>
                    </a:blip>
                    <a:srcRect l="9333" t="11941" r="17334" b="9254"/>
                    <a:stretch>
                      <a:fillRect/>
                    </a:stretch>
                  </pic:blipFill>
                  <pic:spPr>
                    <a:xfrm>
                      <a:off x="0" y="0"/>
                      <a:ext cx="5459730" cy="2658745"/>
                    </a:xfrm>
                    <a:prstGeom prst="rect">
                      <a:avLst/>
                    </a:prstGeom>
                    <a:noFill/>
                  </pic:spPr>
                </pic:pic>
              </a:graphicData>
            </a:graphic>
          </wp:inline>
        </w:drawing>
      </w:r>
    </w:p>
    <w:p w14:paraId="0F12C9BA">
      <w:pPr>
        <w:keepNext w:val="0"/>
        <w:keepLines w:val="0"/>
        <w:widowControl/>
        <w:numPr>
          <w:ilvl w:val="0"/>
          <w:numId w:val="0"/>
        </w:numPr>
        <w:suppressLineNumbers w:val="0"/>
        <w:spacing w:before="0" w:beforeAutospacing="1" w:after="0" w:afterAutospacing="1"/>
        <w:ind w:leftChars="0"/>
        <w:jc w:val="both"/>
      </w:pPr>
      <w:r>
        <w:drawing>
          <wp:inline distT="0" distB="0" distL="114300" distR="114300">
            <wp:extent cx="5450840" cy="2687320"/>
            <wp:effectExtent l="0" t="0" r="16510" b="17780"/>
            <wp:docPr id="1028" name="Picture 4" descr="Decis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ecision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50840" cy="2687320"/>
                    </a:xfrm>
                    <a:prstGeom prst="rect">
                      <a:avLst/>
                    </a:prstGeom>
                    <a:noFill/>
                  </pic:spPr>
                </pic:pic>
              </a:graphicData>
            </a:graphic>
          </wp:inline>
        </w:drawing>
      </w:r>
    </w:p>
    <w:p w14:paraId="114A2695">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Decision Table</w:t>
      </w:r>
    </w:p>
    <w:p w14:paraId="4CA06B7C">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w:t>
      </w:r>
      <w:r>
        <w:rPr>
          <w:rStyle w:val="7"/>
          <w:rFonts w:hint="default" w:ascii="Times New Roman" w:hAnsi="Times New Roman" w:eastAsia="SimSun" w:cs="Times New Roman"/>
          <w:sz w:val="24"/>
          <w:szCs w:val="24"/>
        </w:rPr>
        <w:t>Decision Table</w:t>
      </w:r>
      <w:r>
        <w:rPr>
          <w:rFonts w:hint="default" w:ascii="Times New Roman" w:hAnsi="Times New Roman" w:eastAsia="SimSun" w:cs="Times New Roman"/>
          <w:sz w:val="24"/>
          <w:szCs w:val="24"/>
        </w:rPr>
        <w:t xml:space="preserve"> is a structured tool used in system analysis to represent </w:t>
      </w:r>
      <w:r>
        <w:rPr>
          <w:rStyle w:val="7"/>
          <w:rFonts w:hint="default" w:ascii="Times New Roman" w:hAnsi="Times New Roman" w:eastAsia="SimSun" w:cs="Times New Roman"/>
          <w:sz w:val="24"/>
          <w:szCs w:val="24"/>
        </w:rPr>
        <w:t>complex decision logic in a tabular form</w:t>
      </w:r>
      <w:r>
        <w:rPr>
          <w:rFonts w:hint="default" w:ascii="Times New Roman" w:hAnsi="Times New Roman" w:eastAsia="SimSun" w:cs="Times New Roman"/>
          <w:sz w:val="24"/>
          <w:szCs w:val="24"/>
        </w:rPr>
        <w:t>. It shows all possible combinations of conditions and the corresponding actions</w:t>
      </w:r>
    </w:p>
    <w:p w14:paraId="38AD192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Components of a Decision Table</w:t>
      </w:r>
    </w:p>
    <w:p w14:paraId="0B5FB4F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Conditions (Inputs)</w:t>
      </w:r>
      <w:r>
        <w:rPr>
          <w:rFonts w:hint="default" w:ascii="Times New Roman" w:hAnsi="Times New Roman" w:cs="Times New Roman"/>
          <w:sz w:val="24"/>
          <w:szCs w:val="24"/>
        </w:rPr>
        <w:t xml:space="preserve"> </w:t>
      </w:r>
    </w:p>
    <w:p w14:paraId="0AE14E75">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different situations or criteria. </w:t>
      </w:r>
    </w:p>
    <w:p w14:paraId="077A7341">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Example: </w:t>
      </w:r>
      <w:r>
        <w:rPr>
          <w:rStyle w:val="5"/>
          <w:rFonts w:hint="default" w:ascii="Times New Roman" w:hAnsi="Times New Roman" w:cs="Times New Roman"/>
          <w:sz w:val="24"/>
          <w:szCs w:val="24"/>
        </w:rPr>
        <w:t>Is book returned late?</w:t>
      </w:r>
      <w:r>
        <w:rPr>
          <w:rFonts w:hint="default" w:ascii="Times New Roman" w:hAnsi="Times New Roman" w:cs="Times New Roman"/>
          <w:sz w:val="24"/>
          <w:szCs w:val="24"/>
        </w:rPr>
        <w:t xml:space="preserve"> </w:t>
      </w:r>
    </w:p>
    <w:p w14:paraId="4969999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Condition Alternatives</w:t>
      </w:r>
      <w:r>
        <w:rPr>
          <w:rFonts w:hint="default" w:ascii="Times New Roman" w:hAnsi="Times New Roman" w:cs="Times New Roman"/>
          <w:sz w:val="24"/>
          <w:szCs w:val="24"/>
        </w:rPr>
        <w:t xml:space="preserve"> </w:t>
      </w:r>
    </w:p>
    <w:p w14:paraId="0AC717A5">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Possible values of each condition (Yes/No, True/False). </w:t>
      </w:r>
    </w:p>
    <w:p w14:paraId="1045A21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Actions (Outputs)</w:t>
      </w:r>
      <w:r>
        <w:rPr>
          <w:rFonts w:hint="default" w:ascii="Times New Roman" w:hAnsi="Times New Roman" w:cs="Times New Roman"/>
          <w:sz w:val="24"/>
          <w:szCs w:val="24"/>
        </w:rPr>
        <w:t xml:space="preserve"> </w:t>
      </w:r>
    </w:p>
    <w:p w14:paraId="5AD9FFB0">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result or operation to be performed. </w:t>
      </w:r>
    </w:p>
    <w:p w14:paraId="7FE7EC93">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Example: </w:t>
      </w:r>
      <w:r>
        <w:rPr>
          <w:rStyle w:val="5"/>
          <w:rFonts w:hint="default" w:ascii="Times New Roman" w:hAnsi="Times New Roman" w:cs="Times New Roman"/>
          <w:sz w:val="24"/>
          <w:szCs w:val="24"/>
        </w:rPr>
        <w:t>Calculate fine</w:t>
      </w:r>
      <w:r>
        <w:rPr>
          <w:rFonts w:hint="default" w:ascii="Times New Roman" w:hAnsi="Times New Roman" w:cs="Times New Roman"/>
          <w:sz w:val="24"/>
          <w:szCs w:val="24"/>
        </w:rPr>
        <w:t xml:space="preserve"> </w:t>
      </w:r>
    </w:p>
    <w:p w14:paraId="06F47A8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Rules (Columns)</w:t>
      </w:r>
      <w:r>
        <w:rPr>
          <w:rFonts w:hint="default" w:ascii="Times New Roman" w:hAnsi="Times New Roman" w:cs="Times New Roman"/>
          <w:sz w:val="24"/>
          <w:szCs w:val="24"/>
        </w:rPr>
        <w:t xml:space="preserve"> </w:t>
      </w:r>
    </w:p>
    <w:p w14:paraId="35380998">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Each column represents a unique combination of conditions and corresponding actions. </w:t>
      </w:r>
    </w:p>
    <w:p w14:paraId="754C25D9">
      <w:pPr>
        <w:keepNext w:val="0"/>
        <w:keepLines w:val="0"/>
        <w:widowControl/>
        <w:numPr>
          <w:ilvl w:val="0"/>
          <w:numId w:val="0"/>
        </w:numPr>
        <w:suppressLineNumbers w:val="0"/>
        <w:spacing w:before="0" w:beforeAutospacing="1" w:after="0" w:afterAutospacing="1"/>
        <w:ind w:leftChars="0"/>
        <w:jc w:val="both"/>
      </w:pPr>
      <w:r>
        <w:drawing>
          <wp:inline distT="0" distB="0" distL="114300" distR="114300">
            <wp:extent cx="6687820" cy="1885950"/>
            <wp:effectExtent l="0" t="0" r="17780" b="0"/>
            <wp:docPr id="1" name="Picture 4" descr="Decis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Decision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87820" cy="1885950"/>
                    </a:xfrm>
                    <a:prstGeom prst="rect">
                      <a:avLst/>
                    </a:prstGeom>
                    <a:noFill/>
                  </pic:spPr>
                </pic:pic>
              </a:graphicData>
            </a:graphic>
          </wp:inline>
        </w:drawing>
      </w:r>
    </w:p>
    <w:p w14:paraId="37A1C621">
      <w:pPr>
        <w:keepNext w:val="0"/>
        <w:keepLines w:val="0"/>
        <w:widowControl/>
        <w:numPr>
          <w:ilvl w:val="0"/>
          <w:numId w:val="0"/>
        </w:numPr>
        <w:suppressLineNumbers w:val="0"/>
        <w:spacing w:before="0" w:beforeAutospacing="1" w:after="0" w:afterAutospacing="1"/>
        <w:ind w:leftChars="0"/>
        <w:jc w:val="both"/>
      </w:pPr>
      <w:r>
        <w:drawing>
          <wp:inline distT="0" distB="0" distL="114300" distR="114300">
            <wp:extent cx="5982335" cy="2612390"/>
            <wp:effectExtent l="0" t="0" r="18415" b="1651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9"/>
                    <a:stretch>
                      <a:fillRect/>
                    </a:stretch>
                  </pic:blipFill>
                  <pic:spPr>
                    <a:xfrm>
                      <a:off x="0" y="0"/>
                      <a:ext cx="5982335" cy="2612390"/>
                    </a:xfrm>
                    <a:prstGeom prst="rect">
                      <a:avLst/>
                    </a:prstGeom>
                  </pic:spPr>
                </pic:pic>
              </a:graphicData>
            </a:graphic>
          </wp:inline>
        </w:drawing>
      </w:r>
    </w:p>
    <w:p w14:paraId="4F47FDF1">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sz w:val="24"/>
          <w:szCs w:val="24"/>
        </w:rPr>
      </w:pPr>
    </w:p>
    <w:p w14:paraId="45B461EE">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Structured English</w:t>
      </w:r>
    </w:p>
    <w:p w14:paraId="171E842A">
      <w:pPr>
        <w:keepNext w:val="0"/>
        <w:keepLines w:val="0"/>
        <w:widowControl/>
        <w:numPr>
          <w:ilvl w:val="0"/>
          <w:numId w:val="18"/>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Structured English is similar to a programming  language such as Pascal</w:t>
      </w:r>
    </w:p>
    <w:p w14:paraId="571A56F9">
      <w:pPr>
        <w:keepNext w:val="0"/>
        <w:keepLines w:val="0"/>
        <w:widowControl/>
        <w:numPr>
          <w:ilvl w:val="0"/>
          <w:numId w:val="18"/>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It does not have strict syntax rules as programming  language</w:t>
      </w:r>
    </w:p>
    <w:p w14:paraId="52E937A6">
      <w:pPr>
        <w:keepNext w:val="0"/>
        <w:keepLines w:val="0"/>
        <w:widowControl/>
        <w:numPr>
          <w:ilvl w:val="0"/>
          <w:numId w:val="18"/>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Intention is to give precise description of a process</w:t>
      </w:r>
    </w:p>
    <w:p w14:paraId="0E0CD111">
      <w:pPr>
        <w:keepNext w:val="0"/>
        <w:keepLines w:val="0"/>
        <w:widowControl/>
        <w:numPr>
          <w:ilvl w:val="0"/>
          <w:numId w:val="18"/>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structured English description should be  understandable to the user</w:t>
      </w:r>
    </w:p>
    <w:p w14:paraId="23272A6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Example: Structured English</w:t>
      </w:r>
    </w:p>
    <w:p w14:paraId="7099D2E6">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5DE77CE8">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05D526A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7AEDAF9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3FA4BF7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6047F0E5">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5783580" cy="2834005"/>
                <wp:effectExtent l="0" t="0" r="0" b="0"/>
                <wp:wrapNone/>
                <wp:docPr id="4" name="object 7"/>
                <wp:cNvGraphicFramePr/>
                <a:graphic xmlns:a="http://schemas.openxmlformats.org/drawingml/2006/main">
                  <a:graphicData uri="http://schemas.microsoft.com/office/word/2010/wordprocessingShape">
                    <wps:wsp>
                      <wps:cNvSpPr txBox="1"/>
                      <wps:spPr>
                        <a:xfrm>
                          <a:off x="0" y="0"/>
                          <a:ext cx="5783580" cy="2834005"/>
                        </a:xfrm>
                        <a:prstGeom prst="rect">
                          <a:avLst/>
                        </a:prstGeom>
                      </wps:spPr>
                      <wps:txbx>
                        <w:txbxContent>
                          <w:p w14:paraId="19FF4176">
                            <w:pPr>
                              <w:pStyle w:val="6"/>
                              <w:kinsoku/>
                              <w:spacing w:line="266" w:lineRule="auto"/>
                              <w:ind w:left="380" w:right="3248" w:hanging="36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if </w:t>
                            </w:r>
                            <w:r>
                              <w:rPr>
                                <w:rFonts w:ascii="Times New Roman" w:hAnsi="Times New Roman" w:eastAsiaTheme="minorEastAsia"/>
                                <w:b/>
                                <w:color w:val="000000" w:themeColor="text1"/>
                                <w:kern w:val="24"/>
                                <w:sz w:val="24"/>
                                <w:szCs w:val="24"/>
                                <w14:textFill>
                                  <w14:solidFill>
                                    <w14:schemeClr w14:val="tx1"/>
                                  </w14:solidFill>
                                </w14:textFill>
                              </w:rPr>
                              <w:t xml:space="preserve">customer pays advance  </w:t>
                            </w:r>
                            <w:r>
                              <w:rPr>
                                <w:rFonts w:ascii="Times New Roman" w:hAnsi="Times New Roman" w:eastAsiaTheme="minorEastAsia"/>
                                <w:b/>
                                <w:color w:val="000000" w:themeColor="text1"/>
                                <w:kern w:val="24"/>
                                <w:sz w:val="24"/>
                                <w:szCs w:val="24"/>
                                <w:u w:val="thick"/>
                                <w14:textFill>
                                  <w14:solidFill>
                                    <w14:schemeClr w14:val="tx1"/>
                                  </w14:solidFill>
                                </w14:textFill>
                              </w:rPr>
                              <w:t>then</w:t>
                            </w:r>
                          </w:p>
                          <w:p w14:paraId="2E74994E">
                            <w:pPr>
                              <w:pStyle w:val="6"/>
                              <w:kinsoku/>
                              <w:spacing w:line="240" w:lineRule="auto"/>
                              <w:ind w:left="500" w:right="3358" w:firstLine="479"/>
                              <w:jc w:val="left"/>
                              <w:rPr>
                                <w:sz w:val="24"/>
                                <w:szCs w:val="24"/>
                              </w:rPr>
                            </w:pPr>
                            <w:r>
                              <w:rPr>
                                <w:rFonts w:ascii="Times New Roman" w:hAnsi="Times New Roman" w:eastAsiaTheme="minorEastAsia"/>
                                <w:b/>
                                <w:color w:val="000000" w:themeColor="text1"/>
                                <w:kern w:val="24"/>
                                <w:sz w:val="24"/>
                                <w:szCs w:val="24"/>
                                <w14:textFill>
                                  <w14:solidFill>
                                    <w14:schemeClr w14:val="tx1"/>
                                  </w14:solidFill>
                                </w14:textFill>
                              </w:rPr>
                              <w:t xml:space="preserve">Give 5% Discount  </w:t>
                            </w:r>
                            <w:r>
                              <w:rPr>
                                <w:rFonts w:ascii="Times New Roman" w:hAnsi="Times New Roman" w:eastAsiaTheme="minorEastAsia"/>
                                <w:b/>
                                <w:color w:val="000000" w:themeColor="text1"/>
                                <w:kern w:val="24"/>
                                <w:sz w:val="24"/>
                                <w:szCs w:val="24"/>
                                <w:u w:val="thick"/>
                                <w14:textFill>
                                  <w14:solidFill>
                                    <w14:schemeClr w14:val="tx1"/>
                                  </w14:solidFill>
                                </w14:textFill>
                              </w:rPr>
                              <w:t>else</w:t>
                            </w:r>
                          </w:p>
                          <w:p w14:paraId="629C1C59">
                            <w:pPr>
                              <w:pStyle w:val="6"/>
                              <w:kinsoku/>
                              <w:spacing w:line="266" w:lineRule="auto"/>
                              <w:ind w:left="950" w:right="1808" w:hanging="9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if </w:t>
                            </w:r>
                            <w:r>
                              <w:rPr>
                                <w:rFonts w:ascii="Times New Roman" w:hAnsi="Times New Roman" w:eastAsiaTheme="minorEastAsia"/>
                                <w:b/>
                                <w:color w:val="000000" w:themeColor="text1"/>
                                <w:kern w:val="24"/>
                                <w:sz w:val="24"/>
                                <w:szCs w:val="24"/>
                                <w14:textFill>
                                  <w14:solidFill>
                                    <w14:schemeClr w14:val="tx1"/>
                                  </w14:solidFill>
                                </w14:textFill>
                              </w:rPr>
                              <w:t xml:space="preserve">purchase amount &gt;=10,000  </w:t>
                            </w:r>
                            <w:r>
                              <w:rPr>
                                <w:rFonts w:ascii="Times New Roman" w:hAnsi="Times New Roman" w:eastAsiaTheme="minorEastAsia"/>
                                <w:b/>
                                <w:color w:val="000000" w:themeColor="text1"/>
                                <w:kern w:val="24"/>
                                <w:sz w:val="24"/>
                                <w:szCs w:val="24"/>
                                <w:u w:val="thick"/>
                                <w14:textFill>
                                  <w14:solidFill>
                                    <w14:schemeClr w14:val="tx1"/>
                                  </w14:solidFill>
                                </w14:textFill>
                              </w:rPr>
                              <w:t>then</w:t>
                            </w:r>
                          </w:p>
                          <w:p w14:paraId="27F6A54C">
                            <w:pPr>
                              <w:pStyle w:val="6"/>
                              <w:kinsoku/>
                              <w:spacing w:line="240" w:lineRule="auto"/>
                              <w:ind w:left="149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if </w:t>
                            </w:r>
                            <w:r>
                              <w:rPr>
                                <w:rFonts w:ascii="Times New Roman" w:hAnsi="Times New Roman" w:eastAsiaTheme="minorEastAsia"/>
                                <w:b/>
                                <w:color w:val="000000" w:themeColor="text1"/>
                                <w:kern w:val="24"/>
                                <w:sz w:val="24"/>
                                <w:szCs w:val="24"/>
                                <w14:textFill>
                                  <w14:solidFill>
                                    <w14:schemeClr w14:val="tx1"/>
                                  </w14:solidFill>
                                </w14:textFill>
                              </w:rPr>
                              <w:t>the customer is a regular customer</w:t>
                            </w:r>
                          </w:p>
                          <w:p w14:paraId="56FE0C60">
                            <w:pPr>
                              <w:pStyle w:val="6"/>
                              <w:kinsoku/>
                              <w:spacing w:line="266" w:lineRule="auto"/>
                              <w:ind w:left="1820" w:right="1798" w:hanging="24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 then </w:t>
                            </w:r>
                            <w:r>
                              <w:rPr>
                                <w:rFonts w:ascii="Times New Roman" w:hAnsi="Times New Roman" w:eastAsiaTheme="minorEastAsia"/>
                                <w:b/>
                                <w:color w:val="000000" w:themeColor="text1"/>
                                <w:kern w:val="24"/>
                                <w:sz w:val="24"/>
                                <w:szCs w:val="24"/>
                                <w14:textFill>
                                  <w14:solidFill>
                                    <w14:schemeClr w14:val="tx1"/>
                                  </w14:solidFill>
                                </w14:textFill>
                              </w:rPr>
                              <w:t xml:space="preserve">Give 5% Discount  </w:t>
                            </w:r>
                            <w:r>
                              <w:rPr>
                                <w:rFonts w:ascii="Times New Roman" w:hAnsi="Times New Roman" w:eastAsiaTheme="minorEastAsia"/>
                                <w:b/>
                                <w:color w:val="000000" w:themeColor="text1"/>
                                <w:kern w:val="24"/>
                                <w:sz w:val="24"/>
                                <w:szCs w:val="24"/>
                                <w:u w:val="thick"/>
                                <w14:textFill>
                                  <w14:solidFill>
                                    <w14:schemeClr w14:val="tx1"/>
                                  </w14:solidFill>
                                </w14:textFill>
                              </w:rPr>
                              <w:t xml:space="preserve">else  </w:t>
                            </w:r>
                            <w:r>
                              <w:rPr>
                                <w:rFonts w:ascii="Times New Roman" w:hAnsi="Times New Roman" w:eastAsiaTheme="minorEastAsia"/>
                                <w:b/>
                                <w:color w:val="000000" w:themeColor="text1"/>
                                <w:kern w:val="24"/>
                                <w:sz w:val="24"/>
                                <w:szCs w:val="24"/>
                                <w14:textFill>
                                  <w14:solidFill>
                                    <w14:schemeClr w14:val="tx1"/>
                                  </w14:solidFill>
                                </w14:textFill>
                              </w:rPr>
                              <w:t>No Discount</w:t>
                            </w:r>
                          </w:p>
                          <w:p w14:paraId="56F6D68F">
                            <w:pPr>
                              <w:pStyle w:val="6"/>
                              <w:kinsoku/>
                              <w:spacing w:before="48" w:line="240" w:lineRule="auto"/>
                              <w:ind w:left="146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end if</w:t>
                            </w:r>
                          </w:p>
                          <w:p w14:paraId="15873EE1">
                            <w:pPr>
                              <w:pStyle w:val="6"/>
                              <w:tabs>
                                <w:tab w:val="left" w:pos="1809"/>
                              </w:tabs>
                              <w:kinsoku/>
                              <w:spacing w:before="120" w:line="266" w:lineRule="auto"/>
                              <w:ind w:left="740" w:right="3437" w:firstLine="24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else</w:t>
                            </w:r>
                            <w:r>
                              <w:rPr>
                                <w:rFonts w:ascii="Times New Roman" w:hAnsi="Times New Roman" w:eastAsiaTheme="minorEastAsia"/>
                                <w:b/>
                                <w:color w:val="000000" w:themeColor="text1"/>
                                <w:kern w:val="24"/>
                                <w:sz w:val="24"/>
                                <w:szCs w:val="24"/>
                                <w14:textFill>
                                  <w14:solidFill>
                                    <w14:schemeClr w14:val="tx1"/>
                                  </w14:solidFill>
                                </w14:textFill>
                              </w:rPr>
                              <w:tab/>
                            </w:r>
                            <w:r>
                              <w:rPr>
                                <w:rFonts w:ascii="Times New Roman" w:hAnsi="Times New Roman" w:eastAsiaTheme="minorEastAsia"/>
                                <w:b/>
                                <w:color w:val="000000" w:themeColor="text1"/>
                                <w:kern w:val="24"/>
                                <w:sz w:val="24"/>
                                <w:szCs w:val="24"/>
                                <w14:textFill>
                                  <w14:solidFill>
                                    <w14:schemeClr w14:val="tx1"/>
                                  </w14:solidFill>
                                </w14:textFill>
                              </w:rPr>
                              <w:t xml:space="preserve">No Discount  </w:t>
                            </w:r>
                            <w:r>
                              <w:rPr>
                                <w:rFonts w:ascii="Times New Roman" w:hAnsi="Times New Roman" w:eastAsiaTheme="minorEastAsia"/>
                                <w:b/>
                                <w:color w:val="000000" w:themeColor="text1"/>
                                <w:kern w:val="24"/>
                                <w:sz w:val="24"/>
                                <w:szCs w:val="24"/>
                                <w:u w:val="thick"/>
                                <w14:textFill>
                                  <w14:solidFill>
                                    <w14:schemeClr w14:val="tx1"/>
                                  </w14:solidFill>
                                </w14:textFill>
                              </w:rPr>
                              <w:t>end if</w:t>
                            </w:r>
                          </w:p>
                          <w:p w14:paraId="01164FE0">
                            <w:pPr>
                              <w:pStyle w:val="6"/>
                              <w:kinsoku/>
                              <w:spacing w:before="168" w:line="240" w:lineRule="auto"/>
                              <w:ind w:left="14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end if</w:t>
                            </w:r>
                          </w:p>
                        </w:txbxContent>
                      </wps:txbx>
                      <wps:bodyPr vert="horz" wrap="square" lIns="0" tIns="0" rIns="0" bIns="0" rtlCol="0">
                        <a:noAutofit/>
                      </wps:bodyPr>
                    </wps:wsp>
                  </a:graphicData>
                </a:graphic>
              </wp:anchor>
            </w:drawing>
          </mc:Choice>
          <mc:Fallback>
            <w:pict>
              <v:shape id="object 7" o:spid="_x0000_s1026" o:spt="202" type="#_x0000_t202" style="position:absolute;left:0pt;margin-left:0pt;margin-top:0pt;height:223.15pt;width:455.4pt;z-index:251668480;mso-width-relative:page;mso-height-relative:page;" filled="f" stroked="f" coordsize="21600,21600" o:gfxdata="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YpHQfNUAAAAFAQAADwAAAAAAAAABACAAAAAiAAAAZHJzL2Rvd25yZXYueG1sUEsBAhQA&#10;FAAAAAgAh07iQCRiEqe8AQAAgAMAAA4AAAAAAAAAAQAgAAAAJAEAAGRycy9lMm9Eb2MueG1sUEsF&#10;BgAAAAAGAAYAWQEAAFIFAAAAAA==&#10;">
                <v:fill on="f" focussize="0,0"/>
                <v:stroke on="f"/>
                <v:imagedata o:title=""/>
                <o:lock v:ext="edit" aspectratio="f"/>
                <v:textbox inset="0mm,0mm,0mm,0mm">
                  <w:txbxContent>
                    <w:p w14:paraId="19FF4176">
                      <w:pPr>
                        <w:pStyle w:val="6"/>
                        <w:kinsoku/>
                        <w:spacing w:line="266" w:lineRule="auto"/>
                        <w:ind w:left="380" w:right="3248" w:hanging="36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if </w:t>
                      </w:r>
                      <w:r>
                        <w:rPr>
                          <w:rFonts w:ascii="Times New Roman" w:hAnsi="Times New Roman" w:eastAsiaTheme="minorEastAsia"/>
                          <w:b/>
                          <w:color w:val="000000" w:themeColor="text1"/>
                          <w:kern w:val="24"/>
                          <w:sz w:val="24"/>
                          <w:szCs w:val="24"/>
                          <w14:textFill>
                            <w14:solidFill>
                              <w14:schemeClr w14:val="tx1"/>
                            </w14:solidFill>
                          </w14:textFill>
                        </w:rPr>
                        <w:t xml:space="preserve">customer pays advance  </w:t>
                      </w:r>
                      <w:r>
                        <w:rPr>
                          <w:rFonts w:ascii="Times New Roman" w:hAnsi="Times New Roman" w:eastAsiaTheme="minorEastAsia"/>
                          <w:b/>
                          <w:color w:val="000000" w:themeColor="text1"/>
                          <w:kern w:val="24"/>
                          <w:sz w:val="24"/>
                          <w:szCs w:val="24"/>
                          <w:u w:val="thick"/>
                          <w14:textFill>
                            <w14:solidFill>
                              <w14:schemeClr w14:val="tx1"/>
                            </w14:solidFill>
                          </w14:textFill>
                        </w:rPr>
                        <w:t>then</w:t>
                      </w:r>
                    </w:p>
                    <w:p w14:paraId="2E74994E">
                      <w:pPr>
                        <w:pStyle w:val="6"/>
                        <w:kinsoku/>
                        <w:spacing w:line="240" w:lineRule="auto"/>
                        <w:ind w:left="500" w:right="3358" w:firstLine="479"/>
                        <w:jc w:val="left"/>
                        <w:rPr>
                          <w:sz w:val="24"/>
                          <w:szCs w:val="24"/>
                        </w:rPr>
                      </w:pPr>
                      <w:r>
                        <w:rPr>
                          <w:rFonts w:ascii="Times New Roman" w:hAnsi="Times New Roman" w:eastAsiaTheme="minorEastAsia"/>
                          <w:b/>
                          <w:color w:val="000000" w:themeColor="text1"/>
                          <w:kern w:val="24"/>
                          <w:sz w:val="24"/>
                          <w:szCs w:val="24"/>
                          <w14:textFill>
                            <w14:solidFill>
                              <w14:schemeClr w14:val="tx1"/>
                            </w14:solidFill>
                          </w14:textFill>
                        </w:rPr>
                        <w:t xml:space="preserve">Give 5% Discount  </w:t>
                      </w:r>
                      <w:r>
                        <w:rPr>
                          <w:rFonts w:ascii="Times New Roman" w:hAnsi="Times New Roman" w:eastAsiaTheme="minorEastAsia"/>
                          <w:b/>
                          <w:color w:val="000000" w:themeColor="text1"/>
                          <w:kern w:val="24"/>
                          <w:sz w:val="24"/>
                          <w:szCs w:val="24"/>
                          <w:u w:val="thick"/>
                          <w14:textFill>
                            <w14:solidFill>
                              <w14:schemeClr w14:val="tx1"/>
                            </w14:solidFill>
                          </w14:textFill>
                        </w:rPr>
                        <w:t>else</w:t>
                      </w:r>
                    </w:p>
                    <w:p w14:paraId="629C1C59">
                      <w:pPr>
                        <w:pStyle w:val="6"/>
                        <w:kinsoku/>
                        <w:spacing w:line="266" w:lineRule="auto"/>
                        <w:ind w:left="950" w:right="1808" w:hanging="9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if </w:t>
                      </w:r>
                      <w:r>
                        <w:rPr>
                          <w:rFonts w:ascii="Times New Roman" w:hAnsi="Times New Roman" w:eastAsiaTheme="minorEastAsia"/>
                          <w:b/>
                          <w:color w:val="000000" w:themeColor="text1"/>
                          <w:kern w:val="24"/>
                          <w:sz w:val="24"/>
                          <w:szCs w:val="24"/>
                          <w14:textFill>
                            <w14:solidFill>
                              <w14:schemeClr w14:val="tx1"/>
                            </w14:solidFill>
                          </w14:textFill>
                        </w:rPr>
                        <w:t xml:space="preserve">purchase amount &gt;=10,000  </w:t>
                      </w:r>
                      <w:r>
                        <w:rPr>
                          <w:rFonts w:ascii="Times New Roman" w:hAnsi="Times New Roman" w:eastAsiaTheme="minorEastAsia"/>
                          <w:b/>
                          <w:color w:val="000000" w:themeColor="text1"/>
                          <w:kern w:val="24"/>
                          <w:sz w:val="24"/>
                          <w:szCs w:val="24"/>
                          <w:u w:val="thick"/>
                          <w14:textFill>
                            <w14:solidFill>
                              <w14:schemeClr w14:val="tx1"/>
                            </w14:solidFill>
                          </w14:textFill>
                        </w:rPr>
                        <w:t>then</w:t>
                      </w:r>
                    </w:p>
                    <w:p w14:paraId="27F6A54C">
                      <w:pPr>
                        <w:pStyle w:val="6"/>
                        <w:kinsoku/>
                        <w:spacing w:line="240" w:lineRule="auto"/>
                        <w:ind w:left="149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if </w:t>
                      </w:r>
                      <w:r>
                        <w:rPr>
                          <w:rFonts w:ascii="Times New Roman" w:hAnsi="Times New Roman" w:eastAsiaTheme="minorEastAsia"/>
                          <w:b/>
                          <w:color w:val="000000" w:themeColor="text1"/>
                          <w:kern w:val="24"/>
                          <w:sz w:val="24"/>
                          <w:szCs w:val="24"/>
                          <w14:textFill>
                            <w14:solidFill>
                              <w14:schemeClr w14:val="tx1"/>
                            </w14:solidFill>
                          </w14:textFill>
                        </w:rPr>
                        <w:t>the customer is a regular customer</w:t>
                      </w:r>
                    </w:p>
                    <w:p w14:paraId="56FE0C60">
                      <w:pPr>
                        <w:pStyle w:val="6"/>
                        <w:kinsoku/>
                        <w:spacing w:line="266" w:lineRule="auto"/>
                        <w:ind w:left="1820" w:right="1798" w:hanging="24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 xml:space="preserve"> then </w:t>
                      </w:r>
                      <w:r>
                        <w:rPr>
                          <w:rFonts w:ascii="Times New Roman" w:hAnsi="Times New Roman" w:eastAsiaTheme="minorEastAsia"/>
                          <w:b/>
                          <w:color w:val="000000" w:themeColor="text1"/>
                          <w:kern w:val="24"/>
                          <w:sz w:val="24"/>
                          <w:szCs w:val="24"/>
                          <w14:textFill>
                            <w14:solidFill>
                              <w14:schemeClr w14:val="tx1"/>
                            </w14:solidFill>
                          </w14:textFill>
                        </w:rPr>
                        <w:t xml:space="preserve">Give 5% Discount  </w:t>
                      </w:r>
                      <w:r>
                        <w:rPr>
                          <w:rFonts w:ascii="Times New Roman" w:hAnsi="Times New Roman" w:eastAsiaTheme="minorEastAsia"/>
                          <w:b/>
                          <w:color w:val="000000" w:themeColor="text1"/>
                          <w:kern w:val="24"/>
                          <w:sz w:val="24"/>
                          <w:szCs w:val="24"/>
                          <w:u w:val="thick"/>
                          <w14:textFill>
                            <w14:solidFill>
                              <w14:schemeClr w14:val="tx1"/>
                            </w14:solidFill>
                          </w14:textFill>
                        </w:rPr>
                        <w:t xml:space="preserve">else  </w:t>
                      </w:r>
                      <w:r>
                        <w:rPr>
                          <w:rFonts w:ascii="Times New Roman" w:hAnsi="Times New Roman" w:eastAsiaTheme="minorEastAsia"/>
                          <w:b/>
                          <w:color w:val="000000" w:themeColor="text1"/>
                          <w:kern w:val="24"/>
                          <w:sz w:val="24"/>
                          <w:szCs w:val="24"/>
                          <w14:textFill>
                            <w14:solidFill>
                              <w14:schemeClr w14:val="tx1"/>
                            </w14:solidFill>
                          </w14:textFill>
                        </w:rPr>
                        <w:t>No Discount</w:t>
                      </w:r>
                    </w:p>
                    <w:p w14:paraId="56F6D68F">
                      <w:pPr>
                        <w:pStyle w:val="6"/>
                        <w:kinsoku/>
                        <w:spacing w:before="48" w:line="240" w:lineRule="auto"/>
                        <w:ind w:left="146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end if</w:t>
                      </w:r>
                    </w:p>
                    <w:p w14:paraId="15873EE1">
                      <w:pPr>
                        <w:pStyle w:val="6"/>
                        <w:tabs>
                          <w:tab w:val="left" w:pos="1809"/>
                        </w:tabs>
                        <w:kinsoku/>
                        <w:spacing w:before="120" w:line="266" w:lineRule="auto"/>
                        <w:ind w:left="740" w:right="3437" w:firstLine="24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else</w:t>
                      </w:r>
                      <w:r>
                        <w:rPr>
                          <w:rFonts w:ascii="Times New Roman" w:hAnsi="Times New Roman" w:eastAsiaTheme="minorEastAsia"/>
                          <w:b/>
                          <w:color w:val="000000" w:themeColor="text1"/>
                          <w:kern w:val="24"/>
                          <w:sz w:val="24"/>
                          <w:szCs w:val="24"/>
                          <w14:textFill>
                            <w14:solidFill>
                              <w14:schemeClr w14:val="tx1"/>
                            </w14:solidFill>
                          </w14:textFill>
                        </w:rPr>
                        <w:tab/>
                      </w:r>
                      <w:r>
                        <w:rPr>
                          <w:rFonts w:ascii="Times New Roman" w:hAnsi="Times New Roman" w:eastAsiaTheme="minorEastAsia"/>
                          <w:b/>
                          <w:color w:val="000000" w:themeColor="text1"/>
                          <w:kern w:val="24"/>
                          <w:sz w:val="24"/>
                          <w:szCs w:val="24"/>
                          <w14:textFill>
                            <w14:solidFill>
                              <w14:schemeClr w14:val="tx1"/>
                            </w14:solidFill>
                          </w14:textFill>
                        </w:rPr>
                        <w:t xml:space="preserve">No Discount  </w:t>
                      </w:r>
                      <w:r>
                        <w:rPr>
                          <w:rFonts w:ascii="Times New Roman" w:hAnsi="Times New Roman" w:eastAsiaTheme="minorEastAsia"/>
                          <w:b/>
                          <w:color w:val="000000" w:themeColor="text1"/>
                          <w:kern w:val="24"/>
                          <w:sz w:val="24"/>
                          <w:szCs w:val="24"/>
                          <w:u w:val="thick"/>
                          <w14:textFill>
                            <w14:solidFill>
                              <w14:schemeClr w14:val="tx1"/>
                            </w14:solidFill>
                          </w14:textFill>
                        </w:rPr>
                        <w:t>end if</w:t>
                      </w:r>
                    </w:p>
                    <w:p w14:paraId="01164FE0">
                      <w:pPr>
                        <w:pStyle w:val="6"/>
                        <w:kinsoku/>
                        <w:spacing w:before="168" w:line="240" w:lineRule="auto"/>
                        <w:ind w:left="140"/>
                        <w:jc w:val="left"/>
                        <w:rPr>
                          <w:sz w:val="24"/>
                          <w:szCs w:val="24"/>
                        </w:rPr>
                      </w:pPr>
                      <w:r>
                        <w:rPr>
                          <w:rFonts w:ascii="Times New Roman" w:hAnsi="Times New Roman" w:eastAsiaTheme="minorEastAsia"/>
                          <w:b/>
                          <w:color w:val="000000" w:themeColor="text1"/>
                          <w:kern w:val="24"/>
                          <w:sz w:val="24"/>
                          <w:szCs w:val="24"/>
                          <w:u w:val="thick"/>
                          <w14:textFill>
                            <w14:solidFill>
                              <w14:schemeClr w14:val="tx1"/>
                            </w14:solidFill>
                          </w14:textFill>
                        </w:rPr>
                        <w:t>end if</w:t>
                      </w:r>
                    </w:p>
                  </w:txbxContent>
                </v:textbox>
              </v:shape>
            </w:pict>
          </mc:Fallback>
        </mc:AlternateContent>
      </w:r>
    </w:p>
    <w:p w14:paraId="250FE539">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0751D57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0B0099C7">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6732E495">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0A180E0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3A904F52">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45D6078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7B1793D2">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2053F550">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7AFA2258">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4"/>
          <w:szCs w:val="24"/>
        </w:rPr>
      </w:pPr>
      <w:r>
        <w:rPr>
          <w:rFonts w:hint="default" w:ascii="Times New Roman" w:hAnsi="Times New Roman" w:cs="Times New Roman"/>
          <w:b/>
          <w:bCs/>
          <w:sz w:val="24"/>
          <w:szCs w:val="24"/>
        </w:rPr>
        <w:t>When To Use Structured English, Decision  Tables and Decision Trees</w:t>
      </w:r>
    </w:p>
    <w:p w14:paraId="3821051D">
      <w:pPr>
        <w:keepNext w:val="0"/>
        <w:keepLines w:val="0"/>
        <w:widowControl/>
        <w:numPr>
          <w:ilvl w:val="0"/>
          <w:numId w:val="19"/>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Structured English if there are many loops and actions  are complex</w:t>
      </w:r>
    </w:p>
    <w:p w14:paraId="66C776CB">
      <w:pPr>
        <w:keepNext w:val="0"/>
        <w:keepLines w:val="0"/>
        <w:widowControl/>
        <w:numPr>
          <w:ilvl w:val="0"/>
          <w:numId w:val="19"/>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Decision tables when there are a large number of  conditions to check and logic is complex</w:t>
      </w:r>
    </w:p>
    <w:p w14:paraId="28B1F889">
      <w:pPr>
        <w:keepNext w:val="0"/>
        <w:keepLines w:val="0"/>
        <w:widowControl/>
        <w:numPr>
          <w:ilvl w:val="0"/>
          <w:numId w:val="19"/>
        </w:numPr>
        <w:suppressLineNumbers w:val="0"/>
        <w:spacing w:before="0" w:beforeAutospacing="1" w:after="0" w:afterAutospacing="1"/>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Decision trees when sequencing of conditions is important  and if there are not many conditions to be tested</w:t>
      </w:r>
    </w:p>
    <w:p w14:paraId="7B623D3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6F7C6C2F">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 xml:space="preserve">Draw a decision tree and decision table for the following text. </w:t>
      </w:r>
    </w:p>
    <w:p w14:paraId="0A6B727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A university has the following grade system.</w:t>
      </w:r>
    </w:p>
    <w:p w14:paraId="25556B3D">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If the obtained mark in any subject is between 0-39, it implies F;</w:t>
      </w:r>
    </w:p>
    <w:p w14:paraId="4DE117A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If the obtained mark in any subject is between 40-49, it implies C;</w:t>
      </w:r>
    </w:p>
    <w:p w14:paraId="65C8849D">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If the obtained mark in any subject is between 50-59, it implies B;</w:t>
      </w:r>
    </w:p>
    <w:p w14:paraId="120E3C77">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If the obtained mark in any subject is between 60-69, it implies A;</w:t>
      </w:r>
    </w:p>
    <w:p w14:paraId="0AD86A46">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If the obtained mark in any subject is between 69 and above, it implies A+;</w:t>
      </w:r>
    </w:p>
    <w:p w14:paraId="0BAE049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16E634C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However, if the present of any student is less than 60% of total class then he/she will be awarded grade F, irrespective of the mark that he obtained. </w:t>
      </w:r>
    </w:p>
    <w:p w14:paraId="6E75F625">
      <w:pPr>
        <w:keepNext w:val="0"/>
        <w:keepLines w:val="0"/>
        <w:widowControl/>
        <w:numPr>
          <w:ilvl w:val="0"/>
          <w:numId w:val="0"/>
        </w:numPr>
        <w:suppressLineNumbers w:val="0"/>
        <w:spacing w:before="0" w:beforeAutospacing="1" w:after="0" w:afterAutospacing="1"/>
        <w:jc w:val="both"/>
        <w:rPr>
          <w:rFonts w:hint="default"/>
        </w:rPr>
      </w:pPr>
      <w:r>
        <w:drawing>
          <wp:inline distT="0" distB="0" distL="114300" distR="114300">
            <wp:extent cx="5638800" cy="5588000"/>
            <wp:effectExtent l="0" t="0" r="0" b="1270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extLst>
                        <a:ext uri="{28A0092B-C50C-407E-A947-70E740481C1C}">
                          <a14:useLocalDpi xmlns:a14="http://schemas.microsoft.com/office/drawing/2010/main" val="0"/>
                        </a:ext>
                      </a:extLst>
                    </a:blip>
                    <a:srcRect l="2888" t="37113" r="2445"/>
                    <a:stretch>
                      <a:fillRect/>
                    </a:stretch>
                  </pic:blipFill>
                  <pic:spPr>
                    <a:xfrm>
                      <a:off x="0" y="0"/>
                      <a:ext cx="5638800" cy="5588010"/>
                    </a:xfrm>
                    <a:prstGeom prst="rect">
                      <a:avLst/>
                    </a:prstGeom>
                  </pic:spPr>
                </pic:pic>
              </a:graphicData>
            </a:graphic>
          </wp:inline>
        </w:drawing>
      </w:r>
    </w:p>
    <w:sectPr>
      <w:pgSz w:w="11906" w:h="16838"/>
      <w:pgMar w:top="1152" w:right="1080" w:bottom="1152"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45D31B"/>
    <w:multiLevelType w:val="singleLevel"/>
    <w:tmpl w:val="9245D31B"/>
    <w:lvl w:ilvl="0" w:tentative="0">
      <w:start w:val="1"/>
      <w:numFmt w:val="lowerLetter"/>
      <w:suff w:val="space"/>
      <w:lvlText w:val="%1)"/>
      <w:lvlJc w:val="left"/>
    </w:lvl>
  </w:abstractNum>
  <w:abstractNum w:abstractNumId="1">
    <w:nsid w:val="98678D83"/>
    <w:multiLevelType w:val="singleLevel"/>
    <w:tmpl w:val="98678D83"/>
    <w:lvl w:ilvl="0" w:tentative="0">
      <w:start w:val="1"/>
      <w:numFmt w:val="decimal"/>
      <w:suff w:val="space"/>
      <w:lvlText w:val="%1."/>
      <w:lvlJc w:val="left"/>
    </w:lvl>
  </w:abstractNum>
  <w:abstractNum w:abstractNumId="2">
    <w:nsid w:val="9917BCED"/>
    <w:multiLevelType w:val="multilevel"/>
    <w:tmpl w:val="9917B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A9A466C"/>
    <w:multiLevelType w:val="singleLevel"/>
    <w:tmpl w:val="9A9A46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2032957"/>
    <w:multiLevelType w:val="singleLevel"/>
    <w:tmpl w:val="A2032957"/>
    <w:lvl w:ilvl="0" w:tentative="0">
      <w:start w:val="1"/>
      <w:numFmt w:val="lowerRoman"/>
      <w:suff w:val="space"/>
      <w:lvlText w:val="%1."/>
      <w:lvlJc w:val="left"/>
    </w:lvl>
  </w:abstractNum>
  <w:abstractNum w:abstractNumId="5">
    <w:nsid w:val="BE3478C8"/>
    <w:multiLevelType w:val="singleLevel"/>
    <w:tmpl w:val="BE3478C8"/>
    <w:lvl w:ilvl="0" w:tentative="0">
      <w:start w:val="1"/>
      <w:numFmt w:val="decimal"/>
      <w:suff w:val="space"/>
      <w:lvlText w:val="%1."/>
      <w:lvlJc w:val="left"/>
    </w:lvl>
  </w:abstractNum>
  <w:abstractNum w:abstractNumId="6">
    <w:nsid w:val="D6949FA3"/>
    <w:multiLevelType w:val="singleLevel"/>
    <w:tmpl w:val="D6949F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68C0025"/>
    <w:multiLevelType w:val="singleLevel"/>
    <w:tmpl w:val="E68C00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DD87852"/>
    <w:multiLevelType w:val="multilevel"/>
    <w:tmpl w:val="FDD878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59D68B3"/>
    <w:multiLevelType w:val="multilevel"/>
    <w:tmpl w:val="059D68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18EFC04E"/>
    <w:multiLevelType w:val="singleLevel"/>
    <w:tmpl w:val="18EFC0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7125DD3"/>
    <w:multiLevelType w:val="multilevel"/>
    <w:tmpl w:val="27125D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1A7AC69"/>
    <w:multiLevelType w:val="singleLevel"/>
    <w:tmpl w:val="41A7AC6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2"/>
  </w:num>
  <w:num w:numId="7">
    <w:abstractNumId w:val="1"/>
  </w:num>
  <w:num w:numId="8">
    <w:abstractNumId w:val="2"/>
  </w:num>
  <w:num w:numId="9">
    <w:abstractNumId w:val="5"/>
  </w:num>
  <w:num w:numId="10">
    <w:abstractNumId w:val="4"/>
  </w:num>
  <w:num w:numId="11">
    <w:abstractNumId w:val="0"/>
  </w:num>
  <w:num w:numId="12">
    <w:abstractNumId w:val="6"/>
  </w:num>
  <w:num w:numId="13">
    <w:abstractNumId w:val="8"/>
  </w:num>
  <w:num w:numId="14">
    <w:abstractNumId w:val="11"/>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72020"/>
    <w:rsid w:val="01072020"/>
    <w:rsid w:val="01877E8E"/>
    <w:rsid w:val="02FA4182"/>
    <w:rsid w:val="07051056"/>
    <w:rsid w:val="078D2E2C"/>
    <w:rsid w:val="07BD684A"/>
    <w:rsid w:val="0C9B7858"/>
    <w:rsid w:val="0ED56A48"/>
    <w:rsid w:val="0EF820C6"/>
    <w:rsid w:val="0F9658E5"/>
    <w:rsid w:val="15212909"/>
    <w:rsid w:val="15F42192"/>
    <w:rsid w:val="17EC50D1"/>
    <w:rsid w:val="1AEF6C76"/>
    <w:rsid w:val="1B0F256A"/>
    <w:rsid w:val="1BE1444C"/>
    <w:rsid w:val="1D7025D9"/>
    <w:rsid w:val="24DA1A42"/>
    <w:rsid w:val="260F09FF"/>
    <w:rsid w:val="283B73C3"/>
    <w:rsid w:val="2B8A0A17"/>
    <w:rsid w:val="2DDF4A1F"/>
    <w:rsid w:val="2E3B1934"/>
    <w:rsid w:val="2E4578A0"/>
    <w:rsid w:val="30AB25F3"/>
    <w:rsid w:val="31CA78CE"/>
    <w:rsid w:val="353B79A1"/>
    <w:rsid w:val="35AB75E3"/>
    <w:rsid w:val="36001752"/>
    <w:rsid w:val="3826608C"/>
    <w:rsid w:val="3B491924"/>
    <w:rsid w:val="3B605478"/>
    <w:rsid w:val="3C415D6A"/>
    <w:rsid w:val="3DCB1C4F"/>
    <w:rsid w:val="3E986179"/>
    <w:rsid w:val="415D4149"/>
    <w:rsid w:val="41D42E8E"/>
    <w:rsid w:val="436E5BA1"/>
    <w:rsid w:val="446C04CD"/>
    <w:rsid w:val="44AE4DAF"/>
    <w:rsid w:val="44C71779"/>
    <w:rsid w:val="4721164F"/>
    <w:rsid w:val="47420EBA"/>
    <w:rsid w:val="4A0654DC"/>
    <w:rsid w:val="4CDA6125"/>
    <w:rsid w:val="4D96588D"/>
    <w:rsid w:val="4DE63F98"/>
    <w:rsid w:val="4EC03A0C"/>
    <w:rsid w:val="50BB6C11"/>
    <w:rsid w:val="51C64B15"/>
    <w:rsid w:val="55A25F6F"/>
    <w:rsid w:val="567C0D81"/>
    <w:rsid w:val="58575D94"/>
    <w:rsid w:val="59643735"/>
    <w:rsid w:val="5F23026F"/>
    <w:rsid w:val="5FF9489B"/>
    <w:rsid w:val="67B0450C"/>
    <w:rsid w:val="6B7F44A0"/>
    <w:rsid w:val="6BF72930"/>
    <w:rsid w:val="6C494E84"/>
    <w:rsid w:val="6F11681F"/>
    <w:rsid w:val="7057677A"/>
    <w:rsid w:val="711E68DF"/>
    <w:rsid w:val="728A3C6B"/>
    <w:rsid w:val="72A927BD"/>
    <w:rsid w:val="72C96011"/>
    <w:rsid w:val="75781644"/>
    <w:rsid w:val="75A3688F"/>
    <w:rsid w:val="79761382"/>
    <w:rsid w:val="7C74276B"/>
    <w:rsid w:val="7D632B7B"/>
    <w:rsid w:val="7E8E272F"/>
    <w:rsid w:val="7EB02B41"/>
    <w:rsid w:val="7F1F2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1113</Words>
  <Characters>5821</Characters>
  <Lines>0</Lines>
  <Paragraphs>0</Paragraphs>
  <TotalTime>5</TotalTime>
  <ScaleCrop>false</ScaleCrop>
  <LinksUpToDate>false</LinksUpToDate>
  <CharactersWithSpaces>6881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2026-04-13T04:37:00Z</dcterms:created>
  <dc:creator>Robiul</dc:creator>
  <cp:lastModifiedBy>Muhammad Nazim Uddin</cp:lastModifiedBy>
  <dcterms:modified xsi:type="dcterms:W3CDTF">2026-05-13T04:08:57Z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CF2C091FF4114AAB9ABD156685D08AA4_11</vt:lpwstr>
  </property>
  <property fmtid="{D5CDD505-2E9C-101B-9397-08002B2CF9AE}" pid="4" name="KSOTemplateDocerSaveRecord">
    <vt:lpwstr>eyJoZGlkIjoiNDM5ZTEzZmI0ZWQwMmM4MmU2ZjBlNzc0YmY1MzhkZWUiLCJ1c2VySWQiOiIzMTYxMDk4OTMwNTQxIn0=</vt:lpwstr>
  </property>
</Properties>
</file>