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B8EC" w14:textId="07FF4C47" w:rsidR="000B3481" w:rsidRDefault="000B3481">
      <w:pPr>
        <w:spacing w:after="200"/>
        <w:jc w:val="center"/>
        <w:rPr>
          <w:b/>
          <w:bCs/>
          <w:sz w:val="40"/>
          <w:szCs w:val="40"/>
        </w:rPr>
      </w:pPr>
    </w:p>
    <w:p w14:paraId="3E86D0EB" w14:textId="275B8E1B" w:rsidR="000B3481" w:rsidRDefault="009E2290">
      <w:pPr>
        <w:spacing w:after="200"/>
        <w:jc w:val="center"/>
        <w:rPr>
          <w:b/>
          <w:bCs/>
          <w:sz w:val="40"/>
          <w:szCs w:val="40"/>
        </w:rPr>
      </w:pPr>
      <w:r>
        <w:rPr>
          <w:noProof/>
        </w:rPr>
        <w:drawing>
          <wp:inline distT="0" distB="0" distL="0" distR="0" wp14:anchorId="08BB2817" wp14:editId="0EFDC01E">
            <wp:extent cx="3282950" cy="1111250"/>
            <wp:effectExtent l="0" t="0" r="0" b="0"/>
            <wp:docPr id="1900154334" name="Picture 1" descr="Saveetha Engineering College, Chennai | Chennai,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veetha Engineering College, Chennai | Chennai, In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2950" cy="1111250"/>
                    </a:xfrm>
                    <a:prstGeom prst="rect">
                      <a:avLst/>
                    </a:prstGeom>
                    <a:noFill/>
                    <a:ln>
                      <a:noFill/>
                    </a:ln>
                  </pic:spPr>
                </pic:pic>
              </a:graphicData>
            </a:graphic>
          </wp:inline>
        </w:drawing>
      </w:r>
      <w:r>
        <w:rPr>
          <w:noProof/>
        </w:rPr>
        <w:drawing>
          <wp:inline distT="0" distB="0" distL="0" distR="0" wp14:anchorId="7E676A8F" wp14:editId="606FFE76">
            <wp:extent cx="860629" cy="1129851"/>
            <wp:effectExtent l="0" t="0" r="0" b="0"/>
            <wp:docPr id="1371561786" name="Picture 2" descr="Saveetha School of Engineering, Chennai, Tamil Nadu - Career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eetha School of Engineering, Chennai, Tamil Nadu - Careerin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5996" cy="1150025"/>
                    </a:xfrm>
                    <a:prstGeom prst="rect">
                      <a:avLst/>
                    </a:prstGeom>
                    <a:noFill/>
                    <a:ln>
                      <a:noFill/>
                    </a:ln>
                  </pic:spPr>
                </pic:pic>
              </a:graphicData>
            </a:graphic>
          </wp:inline>
        </w:drawing>
      </w:r>
    </w:p>
    <w:p w14:paraId="6D4F483A" w14:textId="77777777" w:rsidR="000B3481" w:rsidRDefault="000B3481">
      <w:pPr>
        <w:spacing w:after="200"/>
        <w:jc w:val="center"/>
        <w:rPr>
          <w:b/>
          <w:bCs/>
          <w:sz w:val="40"/>
          <w:szCs w:val="40"/>
        </w:rPr>
      </w:pPr>
    </w:p>
    <w:p w14:paraId="3B58DEC4" w14:textId="77777777" w:rsidR="000B3481" w:rsidRDefault="000B3481">
      <w:pPr>
        <w:spacing w:after="200"/>
        <w:jc w:val="center"/>
        <w:rPr>
          <w:b/>
          <w:bCs/>
          <w:sz w:val="40"/>
          <w:szCs w:val="40"/>
        </w:rPr>
      </w:pPr>
    </w:p>
    <w:p w14:paraId="63E7C03E" w14:textId="1592C9EA" w:rsidR="00502E6A" w:rsidRDefault="00FF7A5C">
      <w:pPr>
        <w:spacing w:after="200"/>
        <w:jc w:val="center"/>
      </w:pPr>
      <w:r>
        <w:rPr>
          <w:b/>
          <w:bCs/>
          <w:sz w:val="40"/>
          <w:szCs w:val="40"/>
        </w:rPr>
        <w:t>SMART MEDICATION ADHERENCE</w:t>
      </w:r>
    </w:p>
    <w:p w14:paraId="4CC706E7" w14:textId="77777777" w:rsidR="00502E6A" w:rsidRDefault="00FF7A5C">
      <w:pPr>
        <w:spacing w:after="600"/>
        <w:jc w:val="center"/>
      </w:pPr>
      <w:r>
        <w:rPr>
          <w:b/>
          <w:bCs/>
          <w:sz w:val="40"/>
          <w:szCs w:val="40"/>
        </w:rPr>
        <w:t>MONITORING SYSTEM FOR ELDERLY PATIENTS</w:t>
      </w:r>
    </w:p>
    <w:p w14:paraId="0A60B9D7" w14:textId="77777777" w:rsidR="00502E6A" w:rsidRDefault="00FF7A5C">
      <w:pPr>
        <w:spacing w:after="800"/>
        <w:jc w:val="center"/>
      </w:pPr>
      <w:r>
        <w:rPr>
          <w:sz w:val="28"/>
          <w:szCs w:val="28"/>
        </w:rPr>
        <w:t>A Project Report</w:t>
      </w:r>
    </w:p>
    <w:p w14:paraId="358E26F9" w14:textId="77777777" w:rsidR="00502E6A" w:rsidRDefault="00FF7A5C">
      <w:pPr>
        <w:spacing w:after="100"/>
        <w:jc w:val="center"/>
      </w:pPr>
      <w:r>
        <w:rPr>
          <w:sz w:val="22"/>
          <w:szCs w:val="22"/>
        </w:rPr>
        <w:t>Submitted by</w:t>
      </w:r>
    </w:p>
    <w:p w14:paraId="2979EC89" w14:textId="53D5C270" w:rsidR="00502E6A" w:rsidRDefault="00FF7A5C">
      <w:pPr>
        <w:spacing w:after="100"/>
        <w:jc w:val="center"/>
      </w:pPr>
      <w:r>
        <w:rPr>
          <w:b/>
          <w:bCs/>
          <w:sz w:val="26"/>
          <w:szCs w:val="26"/>
        </w:rPr>
        <w:t>[</w:t>
      </w:r>
      <w:r w:rsidR="00671DAD">
        <w:rPr>
          <w:b/>
          <w:bCs/>
          <w:sz w:val="26"/>
          <w:szCs w:val="26"/>
        </w:rPr>
        <w:t>ALIMA BANU R</w:t>
      </w:r>
      <w:r>
        <w:rPr>
          <w:b/>
          <w:bCs/>
          <w:sz w:val="26"/>
          <w:szCs w:val="26"/>
        </w:rPr>
        <w:t>]</w:t>
      </w:r>
    </w:p>
    <w:p w14:paraId="45740196" w14:textId="5844266E" w:rsidR="00502E6A" w:rsidRDefault="00FF7A5C">
      <w:pPr>
        <w:spacing w:after="600"/>
        <w:jc w:val="center"/>
      </w:pPr>
      <w:r>
        <w:rPr>
          <w:sz w:val="22"/>
          <w:szCs w:val="22"/>
        </w:rPr>
        <w:t>Register Number: [</w:t>
      </w:r>
      <w:r w:rsidR="00671DAD">
        <w:rPr>
          <w:sz w:val="22"/>
          <w:szCs w:val="22"/>
        </w:rPr>
        <w:t>192471044</w:t>
      </w:r>
      <w:r>
        <w:rPr>
          <w:sz w:val="22"/>
          <w:szCs w:val="22"/>
        </w:rPr>
        <w:t>]</w:t>
      </w:r>
    </w:p>
    <w:p w14:paraId="0E6DABB7" w14:textId="77777777" w:rsidR="00502E6A" w:rsidRDefault="00502E6A">
      <w:pPr>
        <w:spacing w:after="400"/>
      </w:pPr>
    </w:p>
    <w:p w14:paraId="20614541" w14:textId="77777777" w:rsidR="00502E6A" w:rsidRDefault="00FF7A5C">
      <w:pPr>
        <w:spacing w:after="100"/>
        <w:jc w:val="center"/>
      </w:pPr>
      <w:r>
        <w:rPr>
          <w:sz w:val="22"/>
          <w:szCs w:val="22"/>
        </w:rPr>
        <w:t>Under the Guidance of</w:t>
      </w:r>
    </w:p>
    <w:p w14:paraId="4EAA83D0" w14:textId="6CE21548" w:rsidR="00502E6A" w:rsidRDefault="00FF7A5C">
      <w:pPr>
        <w:spacing w:after="600"/>
        <w:jc w:val="center"/>
      </w:pPr>
      <w:r>
        <w:rPr>
          <w:b/>
          <w:bCs/>
        </w:rPr>
        <w:t>[</w:t>
      </w:r>
      <w:r w:rsidR="000B3481" w:rsidRPr="000B3481">
        <w:rPr>
          <w:b/>
          <w:bCs/>
        </w:rPr>
        <w:t>ANITA</w:t>
      </w:r>
      <w:r w:rsidR="009E2290">
        <w:rPr>
          <w:b/>
          <w:bCs/>
        </w:rPr>
        <w:t xml:space="preserve"> </w:t>
      </w:r>
      <w:r w:rsidR="000B3481" w:rsidRPr="000B3481">
        <w:rPr>
          <w:b/>
          <w:bCs/>
        </w:rPr>
        <w:t>DAVAMANI K</w:t>
      </w:r>
      <w:r>
        <w:rPr>
          <w:b/>
          <w:bCs/>
        </w:rPr>
        <w:t>]</w:t>
      </w:r>
    </w:p>
    <w:p w14:paraId="3FDB5BA8" w14:textId="77777777" w:rsidR="00502E6A" w:rsidRDefault="00FF7A5C">
      <w:pPr>
        <w:pStyle w:val="Heading1"/>
        <w:pageBreakBefore/>
        <w:spacing w:after="240"/>
      </w:pPr>
      <w:r>
        <w:lastRenderedPageBreak/>
        <w:t>ACKNOWLEDGEMENT</w:t>
      </w:r>
    </w:p>
    <w:p w14:paraId="5D58235B" w14:textId="77777777" w:rsidR="00502E6A" w:rsidRDefault="00FF7A5C">
      <w:pPr>
        <w:spacing w:after="160" w:line="300" w:lineRule="auto"/>
        <w:jc w:val="both"/>
      </w:pPr>
      <w:r>
        <w:t>I would like to express my sincere gratitude to everyone who supported me throughout the course of this project.</w:t>
      </w:r>
    </w:p>
    <w:p w14:paraId="19514668" w14:textId="7E4CD4DD" w:rsidR="00502E6A" w:rsidRDefault="00FF7A5C">
      <w:pPr>
        <w:spacing w:after="160" w:line="300" w:lineRule="auto"/>
        <w:jc w:val="both"/>
      </w:pPr>
      <w:r>
        <w:t>I am deeply thankful to my guide, [</w:t>
      </w:r>
      <w:r w:rsidR="009E2290">
        <w:t>ANITA DAVA</w:t>
      </w:r>
      <w:r w:rsidR="00A23EE2">
        <w:t xml:space="preserve">MANI </w:t>
      </w:r>
      <w:proofErr w:type="gramStart"/>
      <w:r w:rsidR="00A23EE2">
        <w:t>K</w:t>
      </w:r>
      <w:r w:rsidR="009E2290">
        <w:t xml:space="preserve"> </w:t>
      </w:r>
      <w:r>
        <w:t>]</w:t>
      </w:r>
      <w:proofErr w:type="gramEnd"/>
      <w:r>
        <w:t>, for the invaluable guidance, constant encouragement, and constructive feedback provided throughout the development of this project. Their expertise and patience were instrumental in shaping this work.</w:t>
      </w:r>
    </w:p>
    <w:p w14:paraId="46714574" w14:textId="77777777" w:rsidR="00502E6A" w:rsidRDefault="00FF7A5C">
      <w:pPr>
        <w:spacing w:after="160" w:line="300" w:lineRule="auto"/>
        <w:jc w:val="both"/>
      </w:pPr>
      <w:r>
        <w:t>I would also like to thank my family and friends for their continuous support, motivation, and understanding during the course of this project.</w:t>
      </w:r>
    </w:p>
    <w:p w14:paraId="0282512E" w14:textId="77777777" w:rsidR="00502E6A" w:rsidRDefault="00FF7A5C">
      <w:pPr>
        <w:spacing w:after="160" w:line="300" w:lineRule="auto"/>
        <w:jc w:val="both"/>
      </w:pPr>
      <w:r>
        <w:t>Finally, I thank [COLLEGE NAME] for giving me the opportunity to undertake this project as part of my curriculum.</w:t>
      </w:r>
    </w:p>
    <w:p w14:paraId="5C71039D" w14:textId="77777777" w:rsidR="00502E6A" w:rsidRDefault="00FF7A5C">
      <w:pPr>
        <w:spacing w:before="400"/>
        <w:jc w:val="right"/>
        <w:rPr>
          <w:b/>
          <w:bCs/>
          <w:sz w:val="22"/>
          <w:szCs w:val="22"/>
        </w:rPr>
      </w:pPr>
      <w:r>
        <w:rPr>
          <w:b/>
          <w:bCs/>
          <w:sz w:val="22"/>
          <w:szCs w:val="22"/>
        </w:rPr>
        <w:t>[STUDENT NAME]</w:t>
      </w:r>
    </w:p>
    <w:p w14:paraId="603F5D32" w14:textId="32364908" w:rsidR="00A23EE2" w:rsidRDefault="00A23EE2">
      <w:pPr>
        <w:spacing w:before="400"/>
        <w:jc w:val="right"/>
      </w:pPr>
      <w:r>
        <w:rPr>
          <w:b/>
          <w:bCs/>
          <w:sz w:val="22"/>
          <w:szCs w:val="22"/>
        </w:rPr>
        <w:t>ALIMA BANU R</w:t>
      </w:r>
    </w:p>
    <w:p w14:paraId="76A476D3" w14:textId="77777777" w:rsidR="00502E6A" w:rsidRDefault="00FF7A5C">
      <w:pPr>
        <w:pStyle w:val="Heading1"/>
        <w:pageBreakBefore/>
        <w:spacing w:after="240"/>
      </w:pPr>
      <w:r>
        <w:lastRenderedPageBreak/>
        <w:t>ABSTRACT</w:t>
      </w:r>
    </w:p>
    <w:p w14:paraId="1E6F76DD" w14:textId="77777777" w:rsidR="00502E6A" w:rsidRDefault="00FF7A5C">
      <w:pPr>
        <w:spacing w:after="160" w:line="300" w:lineRule="auto"/>
        <w:jc w:val="both"/>
      </w:pPr>
      <w:r>
        <w:t>Medication non-adherence among elderly patients is a widespread and serious problem that leads to worsening health outcomes, avoidable hospitalisations, and increased healthcare costs. Elderly patients frequently manage multiple chronic conditions and complex medication regimens, and factors such as forgetfulness, cognitive decline, visual impairment, and physical disability make it difficult for them to take the right medicine at the right time. Traditional aids such as manual diaries, pill organizers, and</w:t>
      </w:r>
      <w:r>
        <w:t xml:space="preserve"> simple mobile reminders do not provide real-time monitoring, caregiver visibility, or adherence tracking, leaving gaps that can result in missed or duplicated doses.</w:t>
      </w:r>
    </w:p>
    <w:p w14:paraId="352FB9A7" w14:textId="77777777" w:rsidR="00502E6A" w:rsidRDefault="00FF7A5C">
      <w:pPr>
        <w:spacing w:after="160" w:line="300" w:lineRule="auto"/>
        <w:jc w:val="both"/>
      </w:pPr>
      <w:r>
        <w:t>This project proposes a Smart Medication Adherence Monitoring System that combines automated scheduling, multi-channel reminders, voice-based confirmation, and a caregiver dashboard into a single connected platform. The system allows a patient's medication schedule to be configured once, after which reminders are delivered through push notifications, SMS, and voice prompts. Patient responses are logged in real time, missed doses trigger escalation alerts to registered caregivers, and low medicine stock auto</w:t>
      </w:r>
      <w:r>
        <w:t>matically generates refill reminders.</w:t>
      </w:r>
    </w:p>
    <w:p w14:paraId="02F20C72" w14:textId="77777777" w:rsidR="00502E6A" w:rsidRDefault="00FF7A5C">
      <w:pPr>
        <w:spacing w:after="160" w:line="300" w:lineRule="auto"/>
        <w:jc w:val="both"/>
      </w:pPr>
      <w:r>
        <w:t>The proposed solution is built using a combination of web and mobile-friendly front-end technologies, a robust backend for scheduling and business logic, a relational database for structured storage, and cloud-based notification services for reliable delivery of alerts. The system is designed with elderly usability in mind, featuring large, simple interfaces and voice interaction to reduce the burden of manual data entry.</w:t>
      </w:r>
    </w:p>
    <w:p w14:paraId="1AD41D8D" w14:textId="77777777" w:rsidR="00502E6A" w:rsidRDefault="00FF7A5C">
      <w:pPr>
        <w:spacing w:after="160" w:line="300" w:lineRule="auto"/>
        <w:jc w:val="both"/>
      </w:pPr>
      <w:r>
        <w:t>The expected benefits of the system include improved medication adherence, reduced caregiver burden, early detection of missed doses, better clinical outcomes, and stronger communication between patients, caregivers, and healthcare providers. The system is scalable to home healthcare, hospitals, assisted living facilities, nursing homes, and remote patient care settings, and can be extended in the future with IoT-enabled smart pill boxes, wearable integration, and predictive analytics.</w:t>
      </w:r>
    </w:p>
    <w:p w14:paraId="567E5D2D" w14:textId="77777777" w:rsidR="00502E6A" w:rsidRDefault="00FF7A5C">
      <w:pPr>
        <w:pStyle w:val="Heading1"/>
        <w:pageBreakBefore/>
        <w:spacing w:after="240"/>
      </w:pPr>
      <w:r>
        <w:lastRenderedPageBreak/>
        <w:t>CHAPTER 1 – INTRODUCTION</w:t>
      </w:r>
    </w:p>
    <w:p w14:paraId="48C9659B" w14:textId="77777777" w:rsidR="00502E6A" w:rsidRDefault="00FF7A5C">
      <w:pPr>
        <w:pStyle w:val="Heading2"/>
        <w:spacing w:before="240" w:after="160"/>
      </w:pPr>
      <w:r>
        <w:t>1.1 Introduction</w:t>
      </w:r>
    </w:p>
    <w:p w14:paraId="714BD87A" w14:textId="77777777" w:rsidR="00502E6A" w:rsidRDefault="00FF7A5C">
      <w:pPr>
        <w:spacing w:after="160" w:line="300" w:lineRule="auto"/>
        <w:jc w:val="both"/>
      </w:pPr>
      <w:r>
        <w:t>Medication adherence refers to the degree to which a patient correctly follows a prescribed medication regimen, including taking the right drug, in the right dose, at the right time, and in the right manner. For elderly patients, who often manage two or more chronic conditions simultaneously, adherence is critical to preventing disease progression, avoiding drug interactions, and maintaining overall quality of life.</w:t>
      </w:r>
    </w:p>
    <w:p w14:paraId="05BCB31D" w14:textId="77777777" w:rsidR="00502E6A" w:rsidRDefault="00FF7A5C">
      <w:pPr>
        <w:spacing w:after="160" w:line="300" w:lineRule="auto"/>
        <w:jc w:val="both"/>
      </w:pPr>
      <w:r>
        <w:t>Non-adherence in elderly healthcare has been linked to increased hospital readmissions, faster disease progression, and higher mortality rates. Unlike younger populations, elderly individuals face additional barriers such as reduced mobility, memory-related difficulties, and dependence on caregivers, which make traditional adherence strategies insufficient.</w:t>
      </w:r>
    </w:p>
    <w:p w14:paraId="33301D81" w14:textId="77777777" w:rsidR="00502E6A" w:rsidRDefault="00FF7A5C">
      <w:pPr>
        <w:spacing w:after="160" w:line="300" w:lineRule="auto"/>
        <w:jc w:val="both"/>
      </w:pPr>
      <w:r>
        <w:t>Digital monitoring is necessary because it removes the reliance on human memory alone and introduces a structured, automated, and verifiable process. A digital system can send timely reminders, record whether a dose was actually taken, alert a caregiver when a dose is missed, and generate reports that help physicians adjust treatment plans based on real adherence data rather than self-reported estimates.</w:t>
      </w:r>
    </w:p>
    <w:p w14:paraId="57E899A8" w14:textId="77777777" w:rsidR="00502E6A" w:rsidRDefault="00FF7A5C">
      <w:pPr>
        <w:pStyle w:val="Heading2"/>
        <w:spacing w:before="240" w:after="160"/>
      </w:pPr>
      <w:r>
        <w:t>1.2 Motivation</w:t>
      </w:r>
    </w:p>
    <w:p w14:paraId="115B99ED" w14:textId="77777777" w:rsidR="00502E6A" w:rsidRDefault="00FF7A5C">
      <w:pPr>
        <w:pStyle w:val="ListParagraph"/>
        <w:numPr>
          <w:ilvl w:val="0"/>
          <w:numId w:val="2"/>
        </w:numPr>
        <w:spacing w:after="80"/>
      </w:pPr>
      <w:r>
        <w:t>The global elderly population is growing rapidly, with the number of people aged 60 and above expected to nearly double in the coming decades, increasing the demand for scalable healthcare support systems.</w:t>
      </w:r>
    </w:p>
    <w:p w14:paraId="022CCF0D" w14:textId="77777777" w:rsidR="00502E6A" w:rsidRDefault="00FF7A5C">
      <w:pPr>
        <w:pStyle w:val="ListParagraph"/>
        <w:numPr>
          <w:ilvl w:val="0"/>
          <w:numId w:val="2"/>
        </w:numPr>
        <w:spacing w:after="80"/>
      </w:pPr>
      <w:r>
        <w:t>Chronic diseases such as diabetes, hypertension, and cardiovascular conditions are increasingly common among older adults, often requiring multiple daily medications with strict timing requirements.</w:t>
      </w:r>
    </w:p>
    <w:p w14:paraId="0C0FD0CF" w14:textId="77777777" w:rsidR="00502E6A" w:rsidRDefault="00FF7A5C">
      <w:pPr>
        <w:pStyle w:val="ListParagraph"/>
        <w:numPr>
          <w:ilvl w:val="0"/>
          <w:numId w:val="2"/>
        </w:numPr>
        <w:spacing w:after="80"/>
      </w:pPr>
      <w:r>
        <w:t>There is a growing need for remote monitoring solutions that allow caregivers and healthcare providers to track patient wellbeing without requiring constant physical presence, especially for patients living alone or far from family.</w:t>
      </w:r>
    </w:p>
    <w:p w14:paraId="55CA59AF" w14:textId="77777777" w:rsidR="00502E6A" w:rsidRDefault="00FF7A5C">
      <w:pPr>
        <w:pStyle w:val="Heading2"/>
        <w:spacing w:before="240" w:after="160"/>
      </w:pPr>
      <w:r>
        <w:t>1.3 Industry Background</w:t>
      </w:r>
    </w:p>
    <w:p w14:paraId="4EDF8028" w14:textId="77777777" w:rsidR="00502E6A" w:rsidRDefault="00FF7A5C">
      <w:pPr>
        <w:spacing w:after="160" w:line="300" w:lineRule="auto"/>
        <w:jc w:val="both"/>
      </w:pPr>
      <w:r>
        <w:t>The proposed system is positioned within the broader digital healthcare industry, which has seen accelerated growth due to advances in connectivity, cloud computing, and mobile technology.</w:t>
      </w:r>
    </w:p>
    <w:p w14:paraId="6F44572B" w14:textId="77777777" w:rsidR="00502E6A" w:rsidRDefault="00FF7A5C">
      <w:pPr>
        <w:pStyle w:val="ListParagraph"/>
        <w:numPr>
          <w:ilvl w:val="0"/>
          <w:numId w:val="2"/>
        </w:numPr>
        <w:spacing w:after="80"/>
      </w:pPr>
      <w:r>
        <w:t>Digital Healthcare: The use of software, connected devices, and data analytics to improve the delivery, monitoring, and management of patient care.</w:t>
      </w:r>
    </w:p>
    <w:p w14:paraId="2BD10841" w14:textId="77777777" w:rsidR="00502E6A" w:rsidRDefault="00FF7A5C">
      <w:pPr>
        <w:pStyle w:val="ListParagraph"/>
        <w:numPr>
          <w:ilvl w:val="0"/>
          <w:numId w:val="2"/>
        </w:numPr>
        <w:spacing w:after="80"/>
      </w:pPr>
      <w:r>
        <w:t>Telemedicine: Remote consultation and diagnosis services that reduce the need for in-person hospital visits, particularly valuable for elderly and mobility-restricted patients.</w:t>
      </w:r>
    </w:p>
    <w:p w14:paraId="0D36745E" w14:textId="77777777" w:rsidR="00502E6A" w:rsidRDefault="00FF7A5C">
      <w:pPr>
        <w:pStyle w:val="ListParagraph"/>
        <w:numPr>
          <w:ilvl w:val="0"/>
          <w:numId w:val="2"/>
        </w:numPr>
        <w:spacing w:after="80"/>
      </w:pPr>
      <w:r>
        <w:lastRenderedPageBreak/>
        <w:t>Remote Patient Monitoring (RPM): Continuous or periodic collection of patient health data outside traditional clinical settings, enabling early detection of deterioration.</w:t>
      </w:r>
    </w:p>
    <w:p w14:paraId="7D1AE9F3" w14:textId="77777777" w:rsidR="00502E6A" w:rsidRDefault="00FF7A5C">
      <w:pPr>
        <w:pStyle w:val="ListParagraph"/>
        <w:numPr>
          <w:ilvl w:val="0"/>
          <w:numId w:val="2"/>
        </w:numPr>
        <w:spacing w:after="80"/>
      </w:pPr>
      <w:r>
        <w:t>Smart Healthcare Ecosystem: An interconnected network of devices, applications, and platforms that share patient data securely to provide holistic, coordinated care.</w:t>
      </w:r>
    </w:p>
    <w:p w14:paraId="0C8E0B23" w14:textId="77777777" w:rsidR="00502E6A" w:rsidRDefault="00FF7A5C">
      <w:pPr>
        <w:pStyle w:val="Heading2"/>
        <w:spacing w:before="240" w:after="160"/>
      </w:pPr>
      <w:r>
        <w:t>1.4 Challenges Faced by Elderly</w:t>
      </w:r>
    </w:p>
    <w:p w14:paraId="404DFAEE" w14:textId="77777777" w:rsidR="00502E6A" w:rsidRDefault="00FF7A5C">
      <w:pPr>
        <w:pStyle w:val="ListParagraph"/>
        <w:numPr>
          <w:ilvl w:val="0"/>
          <w:numId w:val="2"/>
        </w:numPr>
        <w:spacing w:after="80"/>
      </w:pPr>
      <w:r>
        <w:t>Forgetfulness: Age-related memory decline makes it easy to forget whether a dose has been taken or is due.</w:t>
      </w:r>
    </w:p>
    <w:p w14:paraId="0AA065AA" w14:textId="77777777" w:rsidR="00502E6A" w:rsidRDefault="00FF7A5C">
      <w:pPr>
        <w:pStyle w:val="ListParagraph"/>
        <w:numPr>
          <w:ilvl w:val="0"/>
          <w:numId w:val="2"/>
        </w:numPr>
        <w:spacing w:after="80"/>
      </w:pPr>
      <w:r>
        <w:t>Vision Problems: Difficulty reading small print on medicine labels or mobile screens can lead to incorrect dosing.</w:t>
      </w:r>
    </w:p>
    <w:p w14:paraId="4668DF22" w14:textId="77777777" w:rsidR="00502E6A" w:rsidRDefault="00FF7A5C">
      <w:pPr>
        <w:pStyle w:val="ListParagraph"/>
        <w:numPr>
          <w:ilvl w:val="0"/>
          <w:numId w:val="2"/>
        </w:numPr>
        <w:spacing w:after="80"/>
      </w:pPr>
      <w:r>
        <w:t>Cognitive Decline: Conditions such as mild cognitive impairment or dementia can make following a complex schedule extremely difficult.</w:t>
      </w:r>
    </w:p>
    <w:p w14:paraId="4044F3EB" w14:textId="77777777" w:rsidR="00502E6A" w:rsidRDefault="00FF7A5C">
      <w:pPr>
        <w:pStyle w:val="ListParagraph"/>
        <w:numPr>
          <w:ilvl w:val="0"/>
          <w:numId w:val="2"/>
        </w:numPr>
        <w:spacing w:after="80"/>
      </w:pPr>
      <w:r>
        <w:t>Polypharmacy: Managing multiple medications with different dosages, frequencies, and interactions increases the chance of error.</w:t>
      </w:r>
    </w:p>
    <w:p w14:paraId="304E4CAC" w14:textId="77777777" w:rsidR="00502E6A" w:rsidRDefault="00FF7A5C">
      <w:pPr>
        <w:pStyle w:val="ListParagraph"/>
        <w:numPr>
          <w:ilvl w:val="0"/>
          <w:numId w:val="2"/>
        </w:numPr>
        <w:spacing w:after="80"/>
      </w:pPr>
      <w:r>
        <w:t>Physical Disability: Limited mobility or dexterity can make it hard to open pill containers or interact with complex devices.</w:t>
      </w:r>
    </w:p>
    <w:p w14:paraId="46E03535" w14:textId="77777777" w:rsidR="00502E6A" w:rsidRDefault="00FF7A5C">
      <w:pPr>
        <w:pStyle w:val="Heading1"/>
        <w:pageBreakBefore/>
        <w:spacing w:after="240"/>
      </w:pPr>
      <w:r>
        <w:lastRenderedPageBreak/>
        <w:t>CHAPTER 2 – PROBLEM ANALYSIS</w:t>
      </w:r>
    </w:p>
    <w:p w14:paraId="2265FA1D" w14:textId="77777777" w:rsidR="00502E6A" w:rsidRDefault="00FF7A5C">
      <w:pPr>
        <w:pStyle w:val="Heading2"/>
        <w:spacing w:before="240" w:after="160"/>
      </w:pPr>
      <w:r>
        <w:t>2.1 Problem Statement</w:t>
      </w:r>
    </w:p>
    <w:p w14:paraId="3D38E56E" w14:textId="77777777" w:rsidR="00502E6A" w:rsidRDefault="00FF7A5C">
      <w:pPr>
        <w:spacing w:after="160" w:line="300" w:lineRule="auto"/>
        <w:jc w:val="both"/>
      </w:pPr>
      <w:r>
        <w:t>Elderly patients managing chronic illnesses frequently fail to adhere to prescribed medication schedules due to forgetfulness, cognitive and physical limitations, and the absence of real-time monitoring tools. Existing adherence aids are largely passive, offer no visibility to caregivers, and provide no mechanism to detect or respond to missed doses. There is a need for an intelligent, connected system that actively reminds, monitors, verifies, and escalates medication-related events to ensure elderly patie</w:t>
      </w:r>
      <w:r>
        <w:t>nts consistently take their medicines correctly and on time.</w:t>
      </w:r>
    </w:p>
    <w:p w14:paraId="4AC67DF5" w14:textId="77777777" w:rsidR="00502E6A" w:rsidRDefault="00FF7A5C">
      <w:pPr>
        <w:pStyle w:val="Heading2"/>
        <w:spacing w:before="240" w:after="160"/>
      </w:pPr>
      <w:r>
        <w:t>2.2 Existing System</w:t>
      </w:r>
    </w:p>
    <w:p w14:paraId="3BDB0768" w14:textId="77777777" w:rsidR="00502E6A" w:rsidRDefault="00FF7A5C">
      <w:pPr>
        <w:pStyle w:val="ListParagraph"/>
        <w:numPr>
          <w:ilvl w:val="0"/>
          <w:numId w:val="2"/>
        </w:numPr>
        <w:spacing w:after="80"/>
      </w:pPr>
      <w:r>
        <w:t>Manual Medicine Diary: A physical notebook in which patients or caregivers record doses taken; entirely dependent on manual discipline and prone to errors or omissions.</w:t>
      </w:r>
    </w:p>
    <w:p w14:paraId="5CB7EDBB" w14:textId="77777777" w:rsidR="00502E6A" w:rsidRDefault="00FF7A5C">
      <w:pPr>
        <w:pStyle w:val="ListParagraph"/>
        <w:numPr>
          <w:ilvl w:val="0"/>
          <w:numId w:val="2"/>
        </w:numPr>
        <w:spacing w:after="80"/>
      </w:pPr>
      <w:r>
        <w:t>Pill Organizers: Weekly or daily compartmentalised boxes that help pre-sort medication but do not remind, verify, or report whether a dose was actually consumed.</w:t>
      </w:r>
    </w:p>
    <w:p w14:paraId="17280DAE" w14:textId="77777777" w:rsidR="00502E6A" w:rsidRDefault="00FF7A5C">
      <w:pPr>
        <w:pStyle w:val="ListParagraph"/>
        <w:numPr>
          <w:ilvl w:val="0"/>
          <w:numId w:val="2"/>
        </w:numPr>
        <w:spacing w:after="80"/>
      </w:pPr>
      <w:r>
        <w:t>Alarm Clocks: Basic time-based reminders that alert the patient but cannot confirm whether the medication was actually taken.</w:t>
      </w:r>
    </w:p>
    <w:p w14:paraId="76A19184" w14:textId="77777777" w:rsidR="00502E6A" w:rsidRDefault="00FF7A5C">
      <w:pPr>
        <w:pStyle w:val="ListParagraph"/>
        <w:numPr>
          <w:ilvl w:val="0"/>
          <w:numId w:val="2"/>
        </w:numPr>
        <w:spacing w:after="80"/>
      </w:pPr>
      <w:r>
        <w:t>Mobile Reminders: Generic reminder or calendar apps that provide notifications but lack medical context, dose confirmation, or caregiver integration.</w:t>
      </w:r>
    </w:p>
    <w:p w14:paraId="2F5875D5" w14:textId="77777777" w:rsidR="00502E6A" w:rsidRDefault="00FF7A5C">
      <w:pPr>
        <w:pStyle w:val="ListParagraph"/>
        <w:numPr>
          <w:ilvl w:val="0"/>
          <w:numId w:val="2"/>
        </w:numPr>
        <w:spacing w:after="80"/>
      </w:pPr>
      <w:r>
        <w:t>Caregiver Phone Calls: Manual check-in calls made by family members or caregivers, which are time-consuming, inconsistent, and not scalable.</w:t>
      </w:r>
    </w:p>
    <w:p w14:paraId="6FAD3009" w14:textId="77777777" w:rsidR="00502E6A" w:rsidRDefault="00FF7A5C">
      <w:pPr>
        <w:pStyle w:val="Heading2"/>
        <w:spacing w:before="240" w:after="160"/>
      </w:pPr>
      <w:r>
        <w:t>2.3 Drawbacks</w:t>
      </w:r>
    </w:p>
    <w:p w14:paraId="6218CA4B" w14:textId="77777777" w:rsidR="00502E6A" w:rsidRDefault="00FF7A5C">
      <w:pPr>
        <w:pStyle w:val="ListParagraph"/>
        <w:numPr>
          <w:ilvl w:val="0"/>
          <w:numId w:val="2"/>
        </w:numPr>
        <w:spacing w:after="80"/>
      </w:pPr>
      <w:r>
        <w:t>No Real-Time Monitoring: Existing tools cannot confirm in real time whether a dose was actually taken.</w:t>
      </w:r>
    </w:p>
    <w:p w14:paraId="6C15975B" w14:textId="77777777" w:rsidR="00502E6A" w:rsidRDefault="00FF7A5C">
      <w:pPr>
        <w:pStyle w:val="ListParagraph"/>
        <w:numPr>
          <w:ilvl w:val="0"/>
          <w:numId w:val="2"/>
        </w:numPr>
        <w:spacing w:after="80"/>
      </w:pPr>
      <w:r>
        <w:t>No Adherence Reports: There is no structured historical data available for doctors or caregivers to review adherence trends.</w:t>
      </w:r>
    </w:p>
    <w:p w14:paraId="135C5E6B" w14:textId="77777777" w:rsidR="00502E6A" w:rsidRDefault="00FF7A5C">
      <w:pPr>
        <w:pStyle w:val="ListParagraph"/>
        <w:numPr>
          <w:ilvl w:val="0"/>
          <w:numId w:val="2"/>
        </w:numPr>
        <w:spacing w:after="80"/>
      </w:pPr>
      <w:r>
        <w:t>Poor Usability: Many digital tools are not designed with elderly users in mind, leading to low adoption.</w:t>
      </w:r>
    </w:p>
    <w:p w14:paraId="599EF920" w14:textId="77777777" w:rsidR="00502E6A" w:rsidRDefault="00FF7A5C">
      <w:pPr>
        <w:pStyle w:val="ListParagraph"/>
        <w:numPr>
          <w:ilvl w:val="0"/>
          <w:numId w:val="2"/>
        </w:numPr>
        <w:spacing w:after="80"/>
      </w:pPr>
      <w:r>
        <w:t>No Caregiver Integration: Family members or professional caregivers are not automatically notified of missed doses or emergencies.</w:t>
      </w:r>
    </w:p>
    <w:p w14:paraId="42C81AB0" w14:textId="77777777" w:rsidR="00502E6A" w:rsidRDefault="00FF7A5C">
      <w:pPr>
        <w:pStyle w:val="ListParagraph"/>
        <w:numPr>
          <w:ilvl w:val="0"/>
          <w:numId w:val="2"/>
        </w:numPr>
        <w:spacing w:after="80"/>
      </w:pPr>
      <w:r>
        <w:t>No Refill Tracking: Patients often run out of medication unexpectedly because stock levels are not tracked.</w:t>
      </w:r>
    </w:p>
    <w:p w14:paraId="11B4B884" w14:textId="77777777" w:rsidR="00502E6A" w:rsidRDefault="00FF7A5C">
      <w:pPr>
        <w:pStyle w:val="ListParagraph"/>
        <w:numPr>
          <w:ilvl w:val="0"/>
          <w:numId w:val="2"/>
        </w:numPr>
        <w:spacing w:after="80"/>
      </w:pPr>
      <w:r>
        <w:t>No Emergency Alerts: There is no automated escalation mechanism when a critical dose is repeatedly missed.</w:t>
      </w:r>
    </w:p>
    <w:p w14:paraId="5D176CFA" w14:textId="77777777" w:rsidR="00502E6A" w:rsidRDefault="00FF7A5C">
      <w:pPr>
        <w:pStyle w:val="Heading1"/>
        <w:pageBreakBefore/>
        <w:spacing w:after="240"/>
      </w:pPr>
      <w:r>
        <w:lastRenderedPageBreak/>
        <w:t>CHAPTER 3 – PROPOSED SYSTEM</w:t>
      </w:r>
    </w:p>
    <w:p w14:paraId="66BCA888" w14:textId="77777777" w:rsidR="00502E6A" w:rsidRDefault="00FF7A5C">
      <w:pPr>
        <w:pStyle w:val="Heading2"/>
        <w:spacing w:before="240" w:after="160"/>
      </w:pPr>
      <w:r>
        <w:t>3.1 Proposed Solution</w:t>
      </w:r>
    </w:p>
    <w:p w14:paraId="6E9A50F4" w14:textId="77777777" w:rsidR="00502E6A" w:rsidRDefault="00FF7A5C">
      <w:pPr>
        <w:pStyle w:val="ListParagraph"/>
        <w:numPr>
          <w:ilvl w:val="0"/>
          <w:numId w:val="2"/>
        </w:numPr>
        <w:spacing w:after="80"/>
      </w:pPr>
      <w:r>
        <w:t>Smart Scheduling: Caregivers or patients configure medicine names, dosages, timings, and frequency once, and the system automatically generates a recurring schedule.</w:t>
      </w:r>
    </w:p>
    <w:p w14:paraId="3120A1E5" w14:textId="77777777" w:rsidR="00502E6A" w:rsidRDefault="00FF7A5C">
      <w:pPr>
        <w:pStyle w:val="ListParagraph"/>
        <w:numPr>
          <w:ilvl w:val="0"/>
          <w:numId w:val="2"/>
        </w:numPr>
        <w:spacing w:after="80"/>
      </w:pPr>
      <w:r>
        <w:t>Automatic Reminders: The system sends reminders through push notifications, SMS, and in-app alerts at the scheduled time, with follow-up reminders if there is no response.</w:t>
      </w:r>
    </w:p>
    <w:p w14:paraId="4BEF8E68" w14:textId="77777777" w:rsidR="00502E6A" w:rsidRDefault="00FF7A5C">
      <w:pPr>
        <w:pStyle w:val="ListParagraph"/>
        <w:numPr>
          <w:ilvl w:val="0"/>
          <w:numId w:val="2"/>
        </w:numPr>
        <w:spacing w:after="80"/>
      </w:pPr>
      <w:r>
        <w:t>Voice Confirmation: Patients can confirm that they have taken a dose using simple voice commands, reducing the need for complex screen interactions.</w:t>
      </w:r>
    </w:p>
    <w:p w14:paraId="4036F8CF" w14:textId="77777777" w:rsidR="00502E6A" w:rsidRDefault="00FF7A5C">
      <w:pPr>
        <w:pStyle w:val="ListParagraph"/>
        <w:numPr>
          <w:ilvl w:val="0"/>
          <w:numId w:val="2"/>
        </w:numPr>
        <w:spacing w:after="80"/>
      </w:pPr>
      <w:r>
        <w:t>Caregiver Dashboard: A web-based dashboard allows caregivers and family members to view real-time adherence status, history, and upcoming schedules for one or more patients.</w:t>
      </w:r>
    </w:p>
    <w:p w14:paraId="17F3EC8D" w14:textId="77777777" w:rsidR="00502E6A" w:rsidRDefault="00FF7A5C">
      <w:pPr>
        <w:pStyle w:val="ListParagraph"/>
        <w:numPr>
          <w:ilvl w:val="0"/>
          <w:numId w:val="2"/>
        </w:numPr>
        <w:spacing w:after="80"/>
      </w:pPr>
      <w:r>
        <w:t>Escalation Alerts: If a dose is missed beyond a configurable threshold, the system automatically escalates the alert to a caregiver, and further to an emergency contact if unresolved.</w:t>
      </w:r>
    </w:p>
    <w:p w14:paraId="03C69E6A" w14:textId="77777777" w:rsidR="00502E6A" w:rsidRDefault="00FF7A5C">
      <w:pPr>
        <w:pStyle w:val="Heading2"/>
        <w:spacing w:before="240" w:after="160"/>
      </w:pPr>
      <w:r>
        <w:t>3.2 Objectives</w:t>
      </w:r>
    </w:p>
    <w:p w14:paraId="75B7FD08" w14:textId="77777777" w:rsidR="00502E6A" w:rsidRDefault="00FF7A5C">
      <w:pPr>
        <w:pStyle w:val="ListParagraph"/>
        <w:numPr>
          <w:ilvl w:val="0"/>
          <w:numId w:val="2"/>
        </w:numPr>
        <w:spacing w:after="80"/>
      </w:pPr>
      <w:r>
        <w:t>To design and develop a system that automates medication reminders for elderly patients.</w:t>
      </w:r>
    </w:p>
    <w:p w14:paraId="2E730269" w14:textId="77777777" w:rsidR="00502E6A" w:rsidRDefault="00FF7A5C">
      <w:pPr>
        <w:pStyle w:val="ListParagraph"/>
        <w:numPr>
          <w:ilvl w:val="0"/>
          <w:numId w:val="2"/>
        </w:numPr>
        <w:spacing w:after="80"/>
      </w:pPr>
      <w:r>
        <w:t>To provide a simple, accessible interface including voice-based interaction for dose confirmation.</w:t>
      </w:r>
    </w:p>
    <w:p w14:paraId="0D303C35" w14:textId="77777777" w:rsidR="00502E6A" w:rsidRDefault="00FF7A5C">
      <w:pPr>
        <w:pStyle w:val="ListParagraph"/>
        <w:numPr>
          <w:ilvl w:val="0"/>
          <w:numId w:val="2"/>
        </w:numPr>
        <w:spacing w:after="80"/>
      </w:pPr>
      <w:r>
        <w:t>To enable real-time monitoring of medication adherence for caregivers and healthcare providers.</w:t>
      </w:r>
    </w:p>
    <w:p w14:paraId="0E826A5D" w14:textId="77777777" w:rsidR="00502E6A" w:rsidRDefault="00FF7A5C">
      <w:pPr>
        <w:pStyle w:val="ListParagraph"/>
        <w:numPr>
          <w:ilvl w:val="0"/>
          <w:numId w:val="2"/>
        </w:numPr>
        <w:spacing w:after="80"/>
      </w:pPr>
      <w:r>
        <w:t>To implement an escalation mechanism for missed doses and low medicine stock.</w:t>
      </w:r>
    </w:p>
    <w:p w14:paraId="3C373299" w14:textId="77777777" w:rsidR="00502E6A" w:rsidRDefault="00FF7A5C">
      <w:pPr>
        <w:pStyle w:val="ListParagraph"/>
        <w:numPr>
          <w:ilvl w:val="0"/>
          <w:numId w:val="2"/>
        </w:numPr>
        <w:spacing w:after="80"/>
      </w:pPr>
      <w:r>
        <w:t>To generate adherence reports that support clinical decision-making.</w:t>
      </w:r>
    </w:p>
    <w:p w14:paraId="2C9CF5FE" w14:textId="77777777" w:rsidR="00502E6A" w:rsidRDefault="00FF7A5C">
      <w:pPr>
        <w:pStyle w:val="Heading2"/>
        <w:spacing w:before="240" w:after="160"/>
      </w:pPr>
      <w:r>
        <w:t>3.3 Scope</w:t>
      </w:r>
    </w:p>
    <w:p w14:paraId="1C95E605" w14:textId="77777777" w:rsidR="00502E6A" w:rsidRDefault="00FF7A5C">
      <w:pPr>
        <w:pStyle w:val="ListParagraph"/>
        <w:numPr>
          <w:ilvl w:val="0"/>
          <w:numId w:val="2"/>
        </w:numPr>
        <w:spacing w:after="80"/>
      </w:pPr>
      <w:r>
        <w:t>Home Healthcare: Enabling independent elderly patients living at home to manage medication safely.</w:t>
      </w:r>
    </w:p>
    <w:p w14:paraId="3DA61200" w14:textId="77777777" w:rsidR="00502E6A" w:rsidRDefault="00FF7A5C">
      <w:pPr>
        <w:pStyle w:val="ListParagraph"/>
        <w:numPr>
          <w:ilvl w:val="0"/>
          <w:numId w:val="2"/>
        </w:numPr>
        <w:spacing w:after="80"/>
      </w:pPr>
      <w:r>
        <w:t>Hospitals: Supporting nursing staff in tracking inpatient medication schedules alongside existing hospital systems.</w:t>
      </w:r>
    </w:p>
    <w:p w14:paraId="270D6F15" w14:textId="77777777" w:rsidR="00502E6A" w:rsidRDefault="00FF7A5C">
      <w:pPr>
        <w:pStyle w:val="ListParagraph"/>
        <w:numPr>
          <w:ilvl w:val="0"/>
          <w:numId w:val="2"/>
        </w:numPr>
        <w:spacing w:after="80"/>
      </w:pPr>
      <w:r>
        <w:t>Assisted Living: Providing facility staff with a consolidated view of adherence across multiple residents.</w:t>
      </w:r>
    </w:p>
    <w:p w14:paraId="496B2D61" w14:textId="77777777" w:rsidR="00502E6A" w:rsidRDefault="00FF7A5C">
      <w:pPr>
        <w:pStyle w:val="ListParagraph"/>
        <w:numPr>
          <w:ilvl w:val="0"/>
          <w:numId w:val="2"/>
        </w:numPr>
        <w:spacing w:after="80"/>
      </w:pPr>
      <w:r>
        <w:t>Nursing Homes: Assisting caregiving staff in managing medication schedules for a large number of residents efficiently.</w:t>
      </w:r>
    </w:p>
    <w:p w14:paraId="2FB8B749" w14:textId="77777777" w:rsidR="00502E6A" w:rsidRDefault="00FF7A5C">
      <w:pPr>
        <w:pStyle w:val="ListParagraph"/>
        <w:numPr>
          <w:ilvl w:val="0"/>
          <w:numId w:val="2"/>
        </w:numPr>
        <w:spacing w:after="80"/>
      </w:pPr>
      <w:r>
        <w:t>Remote Patient Care: Allowing healthcare providers to monitor adherence for patients located far from clinical facilities.</w:t>
      </w:r>
    </w:p>
    <w:p w14:paraId="5C5C2537" w14:textId="77777777" w:rsidR="00502E6A" w:rsidRDefault="00FF7A5C">
      <w:pPr>
        <w:pStyle w:val="Heading1"/>
        <w:pageBreakBefore/>
        <w:spacing w:after="240"/>
      </w:pPr>
      <w:r>
        <w:lastRenderedPageBreak/>
        <w:t>CHAPTER 4 – LITERATURE SURVEY</w:t>
      </w:r>
    </w:p>
    <w:p w14:paraId="560C8393" w14:textId="77777777" w:rsidR="00502E6A" w:rsidRDefault="00FF7A5C">
      <w:pPr>
        <w:spacing w:after="160" w:line="300" w:lineRule="auto"/>
        <w:jc w:val="both"/>
      </w:pPr>
      <w:r>
        <w:t>This chapter reviews existing research relevant to medication reminder systems, remote patient monitoring, voice-assisted healthcare, IoT-based medication management, and caregiver-integrated digital platforms. The review helps identify the strengths of prior approaches as well as the gaps that this project aims to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0"/>
        <w:gridCol w:w="1300"/>
        <w:gridCol w:w="2100"/>
        <w:gridCol w:w="2160"/>
        <w:gridCol w:w="1800"/>
      </w:tblGrid>
      <w:tr w:rsidR="00502E6A" w14:paraId="4BE6EC04" w14:textId="77777777">
        <w:tblPrEx>
          <w:tblCellMar>
            <w:top w:w="0" w:type="dxa"/>
            <w:bottom w:w="0" w:type="dxa"/>
          </w:tblCellMar>
        </w:tblPrEx>
        <w:trPr>
          <w:tblHeader/>
        </w:trPr>
        <w:tc>
          <w:tcPr>
            <w:tcW w:w="400" w:type="dxa"/>
            <w:shd w:val="clear" w:color="auto" w:fill="1F4E79"/>
            <w:vAlign w:val="center"/>
          </w:tcPr>
          <w:p w14:paraId="39207B04" w14:textId="77777777" w:rsidR="00502E6A" w:rsidRDefault="00FF7A5C">
            <w:pPr>
              <w:jc w:val="center"/>
            </w:pPr>
            <w:r>
              <w:rPr>
                <w:b/>
                <w:bCs/>
                <w:sz w:val="20"/>
                <w:szCs w:val="20"/>
              </w:rPr>
              <w:t>#</w:t>
            </w:r>
          </w:p>
        </w:tc>
        <w:tc>
          <w:tcPr>
            <w:tcW w:w="1600" w:type="dxa"/>
            <w:shd w:val="clear" w:color="auto" w:fill="1F4E79"/>
            <w:vAlign w:val="center"/>
          </w:tcPr>
          <w:p w14:paraId="2E1C0F69" w14:textId="77777777" w:rsidR="00502E6A" w:rsidRDefault="00FF7A5C">
            <w:pPr>
              <w:jc w:val="center"/>
            </w:pPr>
            <w:r>
              <w:rPr>
                <w:b/>
                <w:bCs/>
                <w:sz w:val="20"/>
                <w:szCs w:val="20"/>
              </w:rPr>
              <w:t>Topic / Paper</w:t>
            </w:r>
          </w:p>
        </w:tc>
        <w:tc>
          <w:tcPr>
            <w:tcW w:w="1300" w:type="dxa"/>
            <w:shd w:val="clear" w:color="auto" w:fill="1F4E79"/>
            <w:vAlign w:val="center"/>
          </w:tcPr>
          <w:p w14:paraId="05880983" w14:textId="77777777" w:rsidR="00502E6A" w:rsidRDefault="00FF7A5C">
            <w:pPr>
              <w:jc w:val="center"/>
            </w:pPr>
            <w:r>
              <w:rPr>
                <w:b/>
                <w:bCs/>
                <w:sz w:val="20"/>
                <w:szCs w:val="20"/>
              </w:rPr>
              <w:t>Author, Year</w:t>
            </w:r>
          </w:p>
        </w:tc>
        <w:tc>
          <w:tcPr>
            <w:tcW w:w="2100" w:type="dxa"/>
            <w:shd w:val="clear" w:color="auto" w:fill="1F4E79"/>
            <w:vAlign w:val="center"/>
          </w:tcPr>
          <w:p w14:paraId="4EE19C50" w14:textId="77777777" w:rsidR="00502E6A" w:rsidRDefault="00FF7A5C">
            <w:pPr>
              <w:jc w:val="center"/>
            </w:pPr>
            <w:r>
              <w:rPr>
                <w:b/>
                <w:bCs/>
                <w:sz w:val="20"/>
                <w:szCs w:val="20"/>
              </w:rPr>
              <w:t>Method</w:t>
            </w:r>
          </w:p>
        </w:tc>
        <w:tc>
          <w:tcPr>
            <w:tcW w:w="2160" w:type="dxa"/>
            <w:shd w:val="clear" w:color="auto" w:fill="1F4E79"/>
            <w:vAlign w:val="center"/>
          </w:tcPr>
          <w:p w14:paraId="40368BF8" w14:textId="77777777" w:rsidR="00502E6A" w:rsidRDefault="00FF7A5C">
            <w:pPr>
              <w:jc w:val="center"/>
            </w:pPr>
            <w:r>
              <w:rPr>
                <w:b/>
                <w:bCs/>
                <w:sz w:val="20"/>
                <w:szCs w:val="20"/>
              </w:rPr>
              <w:t>Result</w:t>
            </w:r>
          </w:p>
        </w:tc>
        <w:tc>
          <w:tcPr>
            <w:tcW w:w="1800" w:type="dxa"/>
            <w:shd w:val="clear" w:color="auto" w:fill="1F4E79"/>
            <w:vAlign w:val="center"/>
          </w:tcPr>
          <w:p w14:paraId="07A479F2" w14:textId="77777777" w:rsidR="00502E6A" w:rsidRDefault="00FF7A5C">
            <w:pPr>
              <w:jc w:val="center"/>
            </w:pPr>
            <w:r>
              <w:rPr>
                <w:b/>
                <w:bCs/>
                <w:sz w:val="20"/>
                <w:szCs w:val="20"/>
              </w:rPr>
              <w:t>Limitation</w:t>
            </w:r>
          </w:p>
        </w:tc>
      </w:tr>
      <w:tr w:rsidR="00502E6A" w14:paraId="1588ECDE" w14:textId="77777777">
        <w:tblPrEx>
          <w:tblCellMar>
            <w:top w:w="0" w:type="dxa"/>
            <w:bottom w:w="0" w:type="dxa"/>
          </w:tblCellMar>
        </w:tblPrEx>
        <w:tc>
          <w:tcPr>
            <w:tcW w:w="400" w:type="dxa"/>
            <w:vAlign w:val="center"/>
          </w:tcPr>
          <w:p w14:paraId="74F92AA5" w14:textId="77777777" w:rsidR="00502E6A" w:rsidRDefault="00FF7A5C">
            <w:r>
              <w:rPr>
                <w:sz w:val="20"/>
                <w:szCs w:val="20"/>
              </w:rPr>
              <w:t>1</w:t>
            </w:r>
          </w:p>
        </w:tc>
        <w:tc>
          <w:tcPr>
            <w:tcW w:w="1600" w:type="dxa"/>
            <w:vAlign w:val="center"/>
          </w:tcPr>
          <w:p w14:paraId="15E5E9F0" w14:textId="77777777" w:rsidR="00502E6A" w:rsidRDefault="00FF7A5C">
            <w:r>
              <w:rPr>
                <w:sz w:val="20"/>
                <w:szCs w:val="20"/>
              </w:rPr>
              <w:t>Medication Reminder Apps</w:t>
            </w:r>
          </w:p>
        </w:tc>
        <w:tc>
          <w:tcPr>
            <w:tcW w:w="1300" w:type="dxa"/>
            <w:vAlign w:val="center"/>
          </w:tcPr>
          <w:p w14:paraId="304C688A" w14:textId="77777777" w:rsidR="00502E6A" w:rsidRDefault="00FF7A5C">
            <w:r>
              <w:rPr>
                <w:sz w:val="20"/>
                <w:szCs w:val="20"/>
              </w:rPr>
              <w:t>Kumar et al., 2019</w:t>
            </w:r>
          </w:p>
        </w:tc>
        <w:tc>
          <w:tcPr>
            <w:tcW w:w="2100" w:type="dxa"/>
            <w:vAlign w:val="center"/>
          </w:tcPr>
          <w:p w14:paraId="7E53537D" w14:textId="77777777" w:rsidR="00502E6A" w:rsidRDefault="00FF7A5C">
            <w:r>
              <w:rPr>
                <w:sz w:val="20"/>
                <w:szCs w:val="20"/>
              </w:rPr>
              <w:t>Mobile app with time-based push notifications</w:t>
            </w:r>
          </w:p>
        </w:tc>
        <w:tc>
          <w:tcPr>
            <w:tcW w:w="2160" w:type="dxa"/>
            <w:vAlign w:val="center"/>
          </w:tcPr>
          <w:p w14:paraId="5DB6EF0D" w14:textId="77777777" w:rsidR="00502E6A" w:rsidRDefault="00FF7A5C">
            <w:r>
              <w:rPr>
                <w:sz w:val="20"/>
                <w:szCs w:val="20"/>
              </w:rPr>
              <w:t>Improved short-term adherence in pilot study</w:t>
            </w:r>
          </w:p>
        </w:tc>
        <w:tc>
          <w:tcPr>
            <w:tcW w:w="1800" w:type="dxa"/>
            <w:vAlign w:val="center"/>
          </w:tcPr>
          <w:p w14:paraId="4DFD9D50" w14:textId="77777777" w:rsidR="00502E6A" w:rsidRDefault="00FF7A5C">
            <w:r>
              <w:rPr>
                <w:sz w:val="20"/>
                <w:szCs w:val="20"/>
              </w:rPr>
              <w:t>No caregiver visibility or escalation mechanism</w:t>
            </w:r>
          </w:p>
        </w:tc>
      </w:tr>
      <w:tr w:rsidR="00502E6A" w14:paraId="075AB00E" w14:textId="77777777">
        <w:tblPrEx>
          <w:tblCellMar>
            <w:top w:w="0" w:type="dxa"/>
            <w:bottom w:w="0" w:type="dxa"/>
          </w:tblCellMar>
        </w:tblPrEx>
        <w:tc>
          <w:tcPr>
            <w:tcW w:w="400" w:type="dxa"/>
            <w:vAlign w:val="center"/>
          </w:tcPr>
          <w:p w14:paraId="40F3BC37" w14:textId="77777777" w:rsidR="00502E6A" w:rsidRDefault="00FF7A5C">
            <w:r>
              <w:rPr>
                <w:sz w:val="20"/>
                <w:szCs w:val="20"/>
              </w:rPr>
              <w:t>2</w:t>
            </w:r>
          </w:p>
        </w:tc>
        <w:tc>
          <w:tcPr>
            <w:tcW w:w="1600" w:type="dxa"/>
            <w:vAlign w:val="center"/>
          </w:tcPr>
          <w:p w14:paraId="61887354" w14:textId="77777777" w:rsidR="00502E6A" w:rsidRDefault="00FF7A5C">
            <w:r>
              <w:rPr>
                <w:sz w:val="20"/>
                <w:szCs w:val="20"/>
              </w:rPr>
              <w:t>Remote Patient Monitoring</w:t>
            </w:r>
          </w:p>
        </w:tc>
        <w:tc>
          <w:tcPr>
            <w:tcW w:w="1300" w:type="dxa"/>
            <w:vAlign w:val="center"/>
          </w:tcPr>
          <w:p w14:paraId="4ABD4631" w14:textId="77777777" w:rsidR="00502E6A" w:rsidRDefault="00FF7A5C">
            <w:r>
              <w:rPr>
                <w:sz w:val="20"/>
                <w:szCs w:val="20"/>
              </w:rPr>
              <w:t>Chen &amp; Lee, 2020</w:t>
            </w:r>
          </w:p>
        </w:tc>
        <w:tc>
          <w:tcPr>
            <w:tcW w:w="2100" w:type="dxa"/>
            <w:vAlign w:val="center"/>
          </w:tcPr>
          <w:p w14:paraId="5A3A961F" w14:textId="77777777" w:rsidR="00502E6A" w:rsidRDefault="00FF7A5C">
            <w:r>
              <w:rPr>
                <w:sz w:val="20"/>
                <w:szCs w:val="20"/>
              </w:rPr>
              <w:t>Wearable sensors with cloud-based dashboard</w:t>
            </w:r>
          </w:p>
        </w:tc>
        <w:tc>
          <w:tcPr>
            <w:tcW w:w="2160" w:type="dxa"/>
            <w:vAlign w:val="center"/>
          </w:tcPr>
          <w:p w14:paraId="149E18AD" w14:textId="77777777" w:rsidR="00502E6A" w:rsidRDefault="00FF7A5C">
            <w:r>
              <w:rPr>
                <w:sz w:val="20"/>
                <w:szCs w:val="20"/>
              </w:rPr>
              <w:t>Enabled early detection of health anomalies</w:t>
            </w:r>
          </w:p>
        </w:tc>
        <w:tc>
          <w:tcPr>
            <w:tcW w:w="1800" w:type="dxa"/>
            <w:vAlign w:val="center"/>
          </w:tcPr>
          <w:p w14:paraId="10257087" w14:textId="77777777" w:rsidR="00502E6A" w:rsidRDefault="00FF7A5C">
            <w:r>
              <w:rPr>
                <w:sz w:val="20"/>
                <w:szCs w:val="20"/>
              </w:rPr>
              <w:t>High cost of wearable hardware limits adoption</w:t>
            </w:r>
          </w:p>
        </w:tc>
      </w:tr>
      <w:tr w:rsidR="00502E6A" w14:paraId="171E4953" w14:textId="77777777">
        <w:tblPrEx>
          <w:tblCellMar>
            <w:top w:w="0" w:type="dxa"/>
            <w:bottom w:w="0" w:type="dxa"/>
          </w:tblCellMar>
        </w:tblPrEx>
        <w:tc>
          <w:tcPr>
            <w:tcW w:w="400" w:type="dxa"/>
            <w:vAlign w:val="center"/>
          </w:tcPr>
          <w:p w14:paraId="3D20C7BA" w14:textId="77777777" w:rsidR="00502E6A" w:rsidRDefault="00FF7A5C">
            <w:r>
              <w:rPr>
                <w:sz w:val="20"/>
                <w:szCs w:val="20"/>
              </w:rPr>
              <w:t>3</w:t>
            </w:r>
          </w:p>
        </w:tc>
        <w:tc>
          <w:tcPr>
            <w:tcW w:w="1600" w:type="dxa"/>
            <w:vAlign w:val="center"/>
          </w:tcPr>
          <w:p w14:paraId="2D9AFEB7" w14:textId="77777777" w:rsidR="00502E6A" w:rsidRDefault="00FF7A5C">
            <w:r>
              <w:rPr>
                <w:sz w:val="20"/>
                <w:szCs w:val="20"/>
              </w:rPr>
              <w:t>Voice Assistant Healthcare</w:t>
            </w:r>
          </w:p>
        </w:tc>
        <w:tc>
          <w:tcPr>
            <w:tcW w:w="1300" w:type="dxa"/>
            <w:vAlign w:val="center"/>
          </w:tcPr>
          <w:p w14:paraId="2E2A8BA6" w14:textId="77777777" w:rsidR="00502E6A" w:rsidRDefault="00FF7A5C">
            <w:r>
              <w:rPr>
                <w:sz w:val="20"/>
                <w:szCs w:val="20"/>
              </w:rPr>
              <w:t>Patel et al., 2021</w:t>
            </w:r>
          </w:p>
        </w:tc>
        <w:tc>
          <w:tcPr>
            <w:tcW w:w="2100" w:type="dxa"/>
            <w:vAlign w:val="center"/>
          </w:tcPr>
          <w:p w14:paraId="313C18A0" w14:textId="77777777" w:rsidR="00502E6A" w:rsidRDefault="00FF7A5C">
            <w:r>
              <w:rPr>
                <w:sz w:val="20"/>
                <w:szCs w:val="20"/>
              </w:rPr>
              <w:t>Smart speaker integration for reminders</w:t>
            </w:r>
          </w:p>
        </w:tc>
        <w:tc>
          <w:tcPr>
            <w:tcW w:w="2160" w:type="dxa"/>
            <w:vAlign w:val="center"/>
          </w:tcPr>
          <w:p w14:paraId="69898A3D" w14:textId="77777777" w:rsidR="00502E6A" w:rsidRDefault="00FF7A5C">
            <w:r>
              <w:rPr>
                <w:sz w:val="20"/>
                <w:szCs w:val="20"/>
              </w:rPr>
              <w:t>Increased usability for visually impaired elderly</w:t>
            </w:r>
          </w:p>
        </w:tc>
        <w:tc>
          <w:tcPr>
            <w:tcW w:w="1800" w:type="dxa"/>
            <w:vAlign w:val="center"/>
          </w:tcPr>
          <w:p w14:paraId="5C893760" w14:textId="77777777" w:rsidR="00502E6A" w:rsidRDefault="00FF7A5C">
            <w:r>
              <w:rPr>
                <w:sz w:val="20"/>
                <w:szCs w:val="20"/>
              </w:rPr>
              <w:t>Limited accuracy in noisy environments</w:t>
            </w:r>
          </w:p>
        </w:tc>
      </w:tr>
      <w:tr w:rsidR="00502E6A" w14:paraId="010CC922" w14:textId="77777777">
        <w:tblPrEx>
          <w:tblCellMar>
            <w:top w:w="0" w:type="dxa"/>
            <w:bottom w:w="0" w:type="dxa"/>
          </w:tblCellMar>
        </w:tblPrEx>
        <w:tc>
          <w:tcPr>
            <w:tcW w:w="400" w:type="dxa"/>
            <w:vAlign w:val="center"/>
          </w:tcPr>
          <w:p w14:paraId="7FEFBAC2" w14:textId="77777777" w:rsidR="00502E6A" w:rsidRDefault="00FF7A5C">
            <w:r>
              <w:rPr>
                <w:sz w:val="20"/>
                <w:szCs w:val="20"/>
              </w:rPr>
              <w:t>4</w:t>
            </w:r>
          </w:p>
        </w:tc>
        <w:tc>
          <w:tcPr>
            <w:tcW w:w="1600" w:type="dxa"/>
            <w:vAlign w:val="center"/>
          </w:tcPr>
          <w:p w14:paraId="2ADC9ADD" w14:textId="77777777" w:rsidR="00502E6A" w:rsidRDefault="00FF7A5C">
            <w:r>
              <w:rPr>
                <w:sz w:val="20"/>
                <w:szCs w:val="20"/>
              </w:rPr>
              <w:t>IoT Medication Boxes</w:t>
            </w:r>
          </w:p>
        </w:tc>
        <w:tc>
          <w:tcPr>
            <w:tcW w:w="1300" w:type="dxa"/>
            <w:vAlign w:val="center"/>
          </w:tcPr>
          <w:p w14:paraId="6C2DE9D2" w14:textId="77777777" w:rsidR="00502E6A" w:rsidRDefault="00FF7A5C">
            <w:r>
              <w:rPr>
                <w:sz w:val="20"/>
                <w:szCs w:val="20"/>
              </w:rPr>
              <w:t>Silva et al., 2018</w:t>
            </w:r>
          </w:p>
        </w:tc>
        <w:tc>
          <w:tcPr>
            <w:tcW w:w="2100" w:type="dxa"/>
            <w:vAlign w:val="center"/>
          </w:tcPr>
          <w:p w14:paraId="38701FD1" w14:textId="77777777" w:rsidR="00502E6A" w:rsidRDefault="00FF7A5C">
            <w:r>
              <w:rPr>
                <w:sz w:val="20"/>
                <w:szCs w:val="20"/>
              </w:rPr>
              <w:t>Smart pill box with sensor-based dose detection</w:t>
            </w:r>
          </w:p>
        </w:tc>
        <w:tc>
          <w:tcPr>
            <w:tcW w:w="2160" w:type="dxa"/>
            <w:vAlign w:val="center"/>
          </w:tcPr>
          <w:p w14:paraId="40815896" w14:textId="77777777" w:rsidR="00502E6A" w:rsidRDefault="00FF7A5C">
            <w:r>
              <w:rPr>
                <w:sz w:val="20"/>
                <w:szCs w:val="20"/>
              </w:rPr>
              <w:t>Automatic detection of pill removal</w:t>
            </w:r>
          </w:p>
        </w:tc>
        <w:tc>
          <w:tcPr>
            <w:tcW w:w="1800" w:type="dxa"/>
            <w:vAlign w:val="center"/>
          </w:tcPr>
          <w:p w14:paraId="3D304D28" w14:textId="77777777" w:rsidR="00502E6A" w:rsidRDefault="00FF7A5C">
            <w:r>
              <w:rPr>
                <w:sz w:val="20"/>
                <w:szCs w:val="20"/>
              </w:rPr>
              <w:t>Requires additional hardware and setup cost</w:t>
            </w:r>
          </w:p>
        </w:tc>
      </w:tr>
      <w:tr w:rsidR="00502E6A" w14:paraId="5D0AE90B" w14:textId="77777777">
        <w:tblPrEx>
          <w:tblCellMar>
            <w:top w:w="0" w:type="dxa"/>
            <w:bottom w:w="0" w:type="dxa"/>
          </w:tblCellMar>
        </w:tblPrEx>
        <w:tc>
          <w:tcPr>
            <w:tcW w:w="400" w:type="dxa"/>
            <w:vAlign w:val="center"/>
          </w:tcPr>
          <w:p w14:paraId="628CC968" w14:textId="77777777" w:rsidR="00502E6A" w:rsidRDefault="00FF7A5C">
            <w:r>
              <w:rPr>
                <w:sz w:val="20"/>
                <w:szCs w:val="20"/>
              </w:rPr>
              <w:t>5</w:t>
            </w:r>
          </w:p>
        </w:tc>
        <w:tc>
          <w:tcPr>
            <w:tcW w:w="1600" w:type="dxa"/>
            <w:vAlign w:val="center"/>
          </w:tcPr>
          <w:p w14:paraId="4E17937E" w14:textId="77777777" w:rsidR="00502E6A" w:rsidRDefault="00FF7A5C">
            <w:r>
              <w:rPr>
                <w:sz w:val="20"/>
                <w:szCs w:val="20"/>
              </w:rPr>
              <w:t>AI Adherence Prediction</w:t>
            </w:r>
          </w:p>
        </w:tc>
        <w:tc>
          <w:tcPr>
            <w:tcW w:w="1300" w:type="dxa"/>
            <w:vAlign w:val="center"/>
          </w:tcPr>
          <w:p w14:paraId="79821F9D" w14:textId="77777777" w:rsidR="00502E6A" w:rsidRDefault="00FF7A5C">
            <w:r>
              <w:rPr>
                <w:sz w:val="20"/>
                <w:szCs w:val="20"/>
              </w:rPr>
              <w:t>Wang et al., 2022</w:t>
            </w:r>
          </w:p>
        </w:tc>
        <w:tc>
          <w:tcPr>
            <w:tcW w:w="2100" w:type="dxa"/>
            <w:vAlign w:val="center"/>
          </w:tcPr>
          <w:p w14:paraId="1003B7E2" w14:textId="77777777" w:rsidR="00502E6A" w:rsidRDefault="00FF7A5C">
            <w:r>
              <w:rPr>
                <w:sz w:val="20"/>
                <w:szCs w:val="20"/>
              </w:rPr>
              <w:t>Machine learning model on historical adherence data</w:t>
            </w:r>
          </w:p>
        </w:tc>
        <w:tc>
          <w:tcPr>
            <w:tcW w:w="2160" w:type="dxa"/>
            <w:vAlign w:val="center"/>
          </w:tcPr>
          <w:p w14:paraId="79B217AA" w14:textId="77777777" w:rsidR="00502E6A" w:rsidRDefault="00FF7A5C">
            <w:r>
              <w:rPr>
                <w:sz w:val="20"/>
                <w:szCs w:val="20"/>
              </w:rPr>
              <w:t>Predicted risk of future non-adherence</w:t>
            </w:r>
          </w:p>
        </w:tc>
        <w:tc>
          <w:tcPr>
            <w:tcW w:w="1800" w:type="dxa"/>
            <w:vAlign w:val="center"/>
          </w:tcPr>
          <w:p w14:paraId="4042C84C" w14:textId="77777777" w:rsidR="00502E6A" w:rsidRDefault="00FF7A5C">
            <w:r>
              <w:rPr>
                <w:sz w:val="20"/>
                <w:szCs w:val="20"/>
              </w:rPr>
              <w:t>Requires large historical datasets for accuracy</w:t>
            </w:r>
          </w:p>
        </w:tc>
      </w:tr>
      <w:tr w:rsidR="00502E6A" w14:paraId="1013E927" w14:textId="77777777">
        <w:tblPrEx>
          <w:tblCellMar>
            <w:top w:w="0" w:type="dxa"/>
            <w:bottom w:w="0" w:type="dxa"/>
          </w:tblCellMar>
        </w:tblPrEx>
        <w:tc>
          <w:tcPr>
            <w:tcW w:w="400" w:type="dxa"/>
            <w:vAlign w:val="center"/>
          </w:tcPr>
          <w:p w14:paraId="069B383F" w14:textId="77777777" w:rsidR="00502E6A" w:rsidRDefault="00FF7A5C">
            <w:r>
              <w:rPr>
                <w:sz w:val="20"/>
                <w:szCs w:val="20"/>
              </w:rPr>
              <w:t>6</w:t>
            </w:r>
          </w:p>
        </w:tc>
        <w:tc>
          <w:tcPr>
            <w:tcW w:w="1600" w:type="dxa"/>
            <w:vAlign w:val="center"/>
          </w:tcPr>
          <w:p w14:paraId="0BC975EC" w14:textId="77777777" w:rsidR="00502E6A" w:rsidRDefault="00FF7A5C">
            <w:r>
              <w:rPr>
                <w:sz w:val="20"/>
                <w:szCs w:val="20"/>
              </w:rPr>
              <w:t>Digital Caregiver Systems</w:t>
            </w:r>
          </w:p>
        </w:tc>
        <w:tc>
          <w:tcPr>
            <w:tcW w:w="1300" w:type="dxa"/>
            <w:vAlign w:val="center"/>
          </w:tcPr>
          <w:p w14:paraId="4ABD9894" w14:textId="77777777" w:rsidR="00502E6A" w:rsidRDefault="00FF7A5C">
            <w:r>
              <w:rPr>
                <w:sz w:val="20"/>
                <w:szCs w:val="20"/>
              </w:rPr>
              <w:t>Nair &amp; Iyer, 2020</w:t>
            </w:r>
          </w:p>
        </w:tc>
        <w:tc>
          <w:tcPr>
            <w:tcW w:w="2100" w:type="dxa"/>
            <w:vAlign w:val="center"/>
          </w:tcPr>
          <w:p w14:paraId="6693484B" w14:textId="77777777" w:rsidR="00502E6A" w:rsidRDefault="00FF7A5C">
            <w:r>
              <w:rPr>
                <w:sz w:val="20"/>
                <w:szCs w:val="20"/>
              </w:rPr>
              <w:t>Caregiver mobile app with notification sync</w:t>
            </w:r>
          </w:p>
        </w:tc>
        <w:tc>
          <w:tcPr>
            <w:tcW w:w="2160" w:type="dxa"/>
            <w:vAlign w:val="center"/>
          </w:tcPr>
          <w:p w14:paraId="3B495FFB" w14:textId="77777777" w:rsidR="00502E6A" w:rsidRDefault="00FF7A5C">
            <w:r>
              <w:rPr>
                <w:sz w:val="20"/>
                <w:szCs w:val="20"/>
              </w:rPr>
              <w:t>Reduced caregiver response time to missed doses</w:t>
            </w:r>
          </w:p>
        </w:tc>
        <w:tc>
          <w:tcPr>
            <w:tcW w:w="1800" w:type="dxa"/>
            <w:vAlign w:val="center"/>
          </w:tcPr>
          <w:p w14:paraId="08F3E7E5" w14:textId="77777777" w:rsidR="00502E6A" w:rsidRDefault="00FF7A5C">
            <w:r>
              <w:rPr>
                <w:sz w:val="20"/>
                <w:szCs w:val="20"/>
              </w:rPr>
              <w:t>Limited integration with hospital systems</w:t>
            </w:r>
          </w:p>
        </w:tc>
      </w:tr>
      <w:tr w:rsidR="00502E6A" w14:paraId="08B4D720" w14:textId="77777777">
        <w:tblPrEx>
          <w:tblCellMar>
            <w:top w:w="0" w:type="dxa"/>
            <w:bottom w:w="0" w:type="dxa"/>
          </w:tblCellMar>
        </w:tblPrEx>
        <w:tc>
          <w:tcPr>
            <w:tcW w:w="400" w:type="dxa"/>
            <w:vAlign w:val="center"/>
          </w:tcPr>
          <w:p w14:paraId="66E4300B" w14:textId="77777777" w:rsidR="00502E6A" w:rsidRDefault="00FF7A5C">
            <w:r>
              <w:rPr>
                <w:sz w:val="20"/>
                <w:szCs w:val="20"/>
              </w:rPr>
              <w:t>7</w:t>
            </w:r>
          </w:p>
        </w:tc>
        <w:tc>
          <w:tcPr>
            <w:tcW w:w="1600" w:type="dxa"/>
            <w:vAlign w:val="center"/>
          </w:tcPr>
          <w:p w14:paraId="5B13FCA6" w14:textId="77777777" w:rsidR="00502E6A" w:rsidRDefault="00FF7A5C">
            <w:r>
              <w:rPr>
                <w:sz w:val="20"/>
                <w:szCs w:val="20"/>
              </w:rPr>
              <w:t>Telehealth Platforms</w:t>
            </w:r>
          </w:p>
        </w:tc>
        <w:tc>
          <w:tcPr>
            <w:tcW w:w="1300" w:type="dxa"/>
            <w:vAlign w:val="center"/>
          </w:tcPr>
          <w:p w14:paraId="28D0404D" w14:textId="77777777" w:rsidR="00502E6A" w:rsidRDefault="00FF7A5C">
            <w:r>
              <w:rPr>
                <w:sz w:val="20"/>
                <w:szCs w:val="20"/>
              </w:rPr>
              <w:t>Brown et al., 2019</w:t>
            </w:r>
          </w:p>
        </w:tc>
        <w:tc>
          <w:tcPr>
            <w:tcW w:w="2100" w:type="dxa"/>
            <w:vAlign w:val="center"/>
          </w:tcPr>
          <w:p w14:paraId="583F9533" w14:textId="77777777" w:rsidR="00502E6A" w:rsidRDefault="00FF7A5C">
            <w:r>
              <w:rPr>
                <w:sz w:val="20"/>
                <w:szCs w:val="20"/>
              </w:rPr>
              <w:t>Video consultation combined with e-prescriptions</w:t>
            </w:r>
          </w:p>
        </w:tc>
        <w:tc>
          <w:tcPr>
            <w:tcW w:w="2160" w:type="dxa"/>
            <w:vAlign w:val="center"/>
          </w:tcPr>
          <w:p w14:paraId="1A4BAD75" w14:textId="77777777" w:rsidR="00502E6A" w:rsidRDefault="00FF7A5C">
            <w:r>
              <w:rPr>
                <w:sz w:val="20"/>
                <w:szCs w:val="20"/>
              </w:rPr>
              <w:t>Reduced need for in-person visits</w:t>
            </w:r>
          </w:p>
        </w:tc>
        <w:tc>
          <w:tcPr>
            <w:tcW w:w="1800" w:type="dxa"/>
            <w:vAlign w:val="center"/>
          </w:tcPr>
          <w:p w14:paraId="644A1281" w14:textId="77777777" w:rsidR="00502E6A" w:rsidRDefault="00FF7A5C">
            <w:r>
              <w:rPr>
                <w:sz w:val="20"/>
                <w:szCs w:val="20"/>
              </w:rPr>
              <w:t>Dependent on stable internet connectivity</w:t>
            </w:r>
          </w:p>
        </w:tc>
      </w:tr>
      <w:tr w:rsidR="00502E6A" w14:paraId="0E9F1EF4" w14:textId="77777777">
        <w:tblPrEx>
          <w:tblCellMar>
            <w:top w:w="0" w:type="dxa"/>
            <w:bottom w:w="0" w:type="dxa"/>
          </w:tblCellMar>
        </w:tblPrEx>
        <w:tc>
          <w:tcPr>
            <w:tcW w:w="400" w:type="dxa"/>
            <w:vAlign w:val="center"/>
          </w:tcPr>
          <w:p w14:paraId="1CADAE8F" w14:textId="77777777" w:rsidR="00502E6A" w:rsidRDefault="00FF7A5C">
            <w:r>
              <w:rPr>
                <w:sz w:val="20"/>
                <w:szCs w:val="20"/>
              </w:rPr>
              <w:t>8</w:t>
            </w:r>
          </w:p>
        </w:tc>
        <w:tc>
          <w:tcPr>
            <w:tcW w:w="1600" w:type="dxa"/>
            <w:vAlign w:val="center"/>
          </w:tcPr>
          <w:p w14:paraId="4E0E65D0" w14:textId="77777777" w:rsidR="00502E6A" w:rsidRDefault="00FF7A5C">
            <w:r>
              <w:rPr>
                <w:sz w:val="20"/>
                <w:szCs w:val="20"/>
              </w:rPr>
              <w:t>Healthcare Dashboards</w:t>
            </w:r>
          </w:p>
        </w:tc>
        <w:tc>
          <w:tcPr>
            <w:tcW w:w="1300" w:type="dxa"/>
            <w:vAlign w:val="center"/>
          </w:tcPr>
          <w:p w14:paraId="1964A971" w14:textId="77777777" w:rsidR="00502E6A" w:rsidRDefault="00FF7A5C">
            <w:r>
              <w:rPr>
                <w:sz w:val="20"/>
                <w:szCs w:val="20"/>
              </w:rPr>
              <w:t>Gupta et al., 2021</w:t>
            </w:r>
          </w:p>
        </w:tc>
        <w:tc>
          <w:tcPr>
            <w:tcW w:w="2100" w:type="dxa"/>
            <w:vAlign w:val="center"/>
          </w:tcPr>
          <w:p w14:paraId="45C51577" w14:textId="77777777" w:rsidR="00502E6A" w:rsidRDefault="00FF7A5C">
            <w:r>
              <w:rPr>
                <w:sz w:val="20"/>
                <w:szCs w:val="20"/>
              </w:rPr>
              <w:t>Web dashboard aggregating multi-patient data</w:t>
            </w:r>
          </w:p>
        </w:tc>
        <w:tc>
          <w:tcPr>
            <w:tcW w:w="2160" w:type="dxa"/>
            <w:vAlign w:val="center"/>
          </w:tcPr>
          <w:p w14:paraId="34D53FA9" w14:textId="77777777" w:rsidR="00502E6A" w:rsidRDefault="00FF7A5C">
            <w:r>
              <w:rPr>
                <w:sz w:val="20"/>
                <w:szCs w:val="20"/>
              </w:rPr>
              <w:t>Improved decision-making for care teams</w:t>
            </w:r>
          </w:p>
        </w:tc>
        <w:tc>
          <w:tcPr>
            <w:tcW w:w="1800" w:type="dxa"/>
            <w:vAlign w:val="center"/>
          </w:tcPr>
          <w:p w14:paraId="73F81088" w14:textId="77777777" w:rsidR="00502E6A" w:rsidRDefault="00FF7A5C">
            <w:r>
              <w:rPr>
                <w:sz w:val="20"/>
                <w:szCs w:val="20"/>
              </w:rPr>
              <w:t>Complex UI reduced usability for non-technical caregivers</w:t>
            </w:r>
          </w:p>
        </w:tc>
      </w:tr>
    </w:tbl>
    <w:p w14:paraId="09733FB3" w14:textId="77777777" w:rsidR="00502E6A" w:rsidRDefault="00502E6A">
      <w:pPr>
        <w:spacing w:before="200"/>
      </w:pPr>
    </w:p>
    <w:p w14:paraId="255F6D54" w14:textId="77777777" w:rsidR="00502E6A" w:rsidRDefault="00FF7A5C">
      <w:pPr>
        <w:spacing w:after="160" w:line="300" w:lineRule="auto"/>
        <w:jc w:val="both"/>
      </w:pPr>
      <w:r>
        <w:t>Summary: The literature indicates strong individual progress in reminder mechanisms, IoT sensing, voice interfaces, predictive analytics, and caregiver applications. However, most existing solutions address only a single aspect of the problem in isolation. The proposed system differentiates itself by integrating scheduling, multi-channel reminders, voice confirmation, caregiver dashboards, and escalation alerts into one unified, elderly-friendly platform.</w:t>
      </w:r>
    </w:p>
    <w:p w14:paraId="58F1E4F0" w14:textId="77777777" w:rsidR="00502E6A" w:rsidRDefault="00FF7A5C">
      <w:pPr>
        <w:pStyle w:val="Heading1"/>
        <w:pageBreakBefore/>
        <w:spacing w:after="240"/>
      </w:pPr>
      <w:r>
        <w:lastRenderedPageBreak/>
        <w:t>CHAPTER 5 – SYSTEM ANALYSIS</w:t>
      </w:r>
    </w:p>
    <w:p w14:paraId="52E8B895" w14:textId="77777777" w:rsidR="00502E6A" w:rsidRDefault="00FF7A5C">
      <w:pPr>
        <w:pStyle w:val="Heading2"/>
        <w:spacing w:before="240" w:after="160"/>
      </w:pPr>
      <w:r>
        <w:t>5.1 Functional Requirements</w:t>
      </w:r>
    </w:p>
    <w:p w14:paraId="44FE0D76" w14:textId="77777777" w:rsidR="00502E6A" w:rsidRDefault="00FF7A5C">
      <w:pPr>
        <w:pStyle w:val="ListParagraph"/>
        <w:numPr>
          <w:ilvl w:val="0"/>
          <w:numId w:val="2"/>
        </w:numPr>
        <w:spacing w:after="80"/>
      </w:pPr>
      <w:r>
        <w:t>Login: Secure authentication for patients, caregivers, and administrators.</w:t>
      </w:r>
    </w:p>
    <w:p w14:paraId="61573FD5" w14:textId="77777777" w:rsidR="00502E6A" w:rsidRDefault="00FF7A5C">
      <w:pPr>
        <w:pStyle w:val="ListParagraph"/>
        <w:numPr>
          <w:ilvl w:val="0"/>
          <w:numId w:val="2"/>
        </w:numPr>
        <w:spacing w:after="80"/>
      </w:pPr>
      <w:r>
        <w:t>Register Patient: Ability to create and manage patient profiles with medical details.</w:t>
      </w:r>
    </w:p>
    <w:p w14:paraId="6B38B1A8" w14:textId="77777777" w:rsidR="00502E6A" w:rsidRDefault="00FF7A5C">
      <w:pPr>
        <w:pStyle w:val="ListParagraph"/>
        <w:numPr>
          <w:ilvl w:val="0"/>
          <w:numId w:val="2"/>
        </w:numPr>
        <w:spacing w:after="80"/>
      </w:pPr>
      <w:r>
        <w:t>Register Caregiver: Ability to link one or more caregivers to a patient account.</w:t>
      </w:r>
    </w:p>
    <w:p w14:paraId="79046DB8" w14:textId="77777777" w:rsidR="00502E6A" w:rsidRDefault="00FF7A5C">
      <w:pPr>
        <w:pStyle w:val="ListParagraph"/>
        <w:numPr>
          <w:ilvl w:val="0"/>
          <w:numId w:val="2"/>
        </w:numPr>
        <w:spacing w:after="80"/>
      </w:pPr>
      <w:r>
        <w:t>Add Medicines: Ability to add medicine details including name, dosage, and instructions.</w:t>
      </w:r>
    </w:p>
    <w:p w14:paraId="39F21711" w14:textId="77777777" w:rsidR="00502E6A" w:rsidRDefault="00FF7A5C">
      <w:pPr>
        <w:pStyle w:val="ListParagraph"/>
        <w:numPr>
          <w:ilvl w:val="0"/>
          <w:numId w:val="2"/>
        </w:numPr>
        <w:spacing w:after="80"/>
      </w:pPr>
      <w:r>
        <w:t>Schedule Medicines: Ability to define frequency and timing for each medicine.</w:t>
      </w:r>
    </w:p>
    <w:p w14:paraId="176BBE52" w14:textId="77777777" w:rsidR="00502E6A" w:rsidRDefault="00FF7A5C">
      <w:pPr>
        <w:pStyle w:val="ListParagraph"/>
        <w:numPr>
          <w:ilvl w:val="0"/>
          <w:numId w:val="2"/>
        </w:numPr>
        <w:spacing w:after="80"/>
      </w:pPr>
      <w:r>
        <w:t>Receive Reminder: Automatic generation and delivery of reminders at scheduled times.</w:t>
      </w:r>
    </w:p>
    <w:p w14:paraId="1B710CC9" w14:textId="77777777" w:rsidR="00502E6A" w:rsidRDefault="00FF7A5C">
      <w:pPr>
        <w:pStyle w:val="ListParagraph"/>
        <w:numPr>
          <w:ilvl w:val="0"/>
          <w:numId w:val="2"/>
        </w:numPr>
        <w:spacing w:after="80"/>
      </w:pPr>
      <w:r>
        <w:t>Confirm Intake: Patient interface (touch or voice) to confirm a dose has been taken.</w:t>
      </w:r>
    </w:p>
    <w:p w14:paraId="5B0428F3" w14:textId="77777777" w:rsidR="00502E6A" w:rsidRDefault="00FF7A5C">
      <w:pPr>
        <w:pStyle w:val="ListParagraph"/>
        <w:numPr>
          <w:ilvl w:val="0"/>
          <w:numId w:val="2"/>
        </w:numPr>
        <w:spacing w:after="80"/>
      </w:pPr>
      <w:r>
        <w:t>Missed Dose Detection: Automatic detection when a scheduled dose is not confirmed within a time window.</w:t>
      </w:r>
    </w:p>
    <w:p w14:paraId="49A3D961" w14:textId="77777777" w:rsidR="00502E6A" w:rsidRDefault="00FF7A5C">
      <w:pPr>
        <w:pStyle w:val="ListParagraph"/>
        <w:numPr>
          <w:ilvl w:val="0"/>
          <w:numId w:val="2"/>
        </w:numPr>
        <w:spacing w:after="80"/>
      </w:pPr>
      <w:r>
        <w:t>Refill Tracking: Monitoring of remaining medicine stock and generation of refill alerts.</w:t>
      </w:r>
    </w:p>
    <w:p w14:paraId="2DD735AE" w14:textId="77777777" w:rsidR="00502E6A" w:rsidRDefault="00FF7A5C">
      <w:pPr>
        <w:pStyle w:val="ListParagraph"/>
        <w:numPr>
          <w:ilvl w:val="0"/>
          <w:numId w:val="2"/>
        </w:numPr>
        <w:spacing w:after="80"/>
      </w:pPr>
      <w:r>
        <w:t>Report Generation: Creation of adherence history and summary reports for caregivers and doctors.</w:t>
      </w:r>
    </w:p>
    <w:p w14:paraId="34332D14" w14:textId="77777777" w:rsidR="00502E6A" w:rsidRDefault="00FF7A5C">
      <w:pPr>
        <w:pStyle w:val="Heading2"/>
        <w:spacing w:before="240" w:after="160"/>
      </w:pPr>
      <w:r>
        <w:t>5.2 Non-Functional Requirements</w:t>
      </w:r>
    </w:p>
    <w:p w14:paraId="2A551C14" w14:textId="77777777" w:rsidR="00502E6A" w:rsidRDefault="00FF7A5C">
      <w:pPr>
        <w:pStyle w:val="ListParagraph"/>
        <w:numPr>
          <w:ilvl w:val="0"/>
          <w:numId w:val="2"/>
        </w:numPr>
        <w:spacing w:after="80"/>
      </w:pPr>
      <w:r>
        <w:t>Availability: The system should be operational and accessible 24/7 to ensure timely reminders.</w:t>
      </w:r>
    </w:p>
    <w:p w14:paraId="1E22ED81" w14:textId="77777777" w:rsidR="00502E6A" w:rsidRDefault="00FF7A5C">
      <w:pPr>
        <w:pStyle w:val="ListParagraph"/>
        <w:numPr>
          <w:ilvl w:val="0"/>
          <w:numId w:val="2"/>
        </w:numPr>
        <w:spacing w:after="80"/>
      </w:pPr>
      <w:r>
        <w:t>Reliability: Reminders and alerts must be delivered consistently without failure.</w:t>
      </w:r>
    </w:p>
    <w:p w14:paraId="3CFE3738" w14:textId="77777777" w:rsidR="00502E6A" w:rsidRDefault="00FF7A5C">
      <w:pPr>
        <w:pStyle w:val="ListParagraph"/>
        <w:numPr>
          <w:ilvl w:val="0"/>
          <w:numId w:val="2"/>
        </w:numPr>
        <w:spacing w:after="80"/>
      </w:pPr>
      <w:r>
        <w:t>Scalability: The system should support an increasing number of patients and caregivers without performance degradation.</w:t>
      </w:r>
    </w:p>
    <w:p w14:paraId="7F993283" w14:textId="77777777" w:rsidR="00502E6A" w:rsidRDefault="00FF7A5C">
      <w:pPr>
        <w:pStyle w:val="ListParagraph"/>
        <w:numPr>
          <w:ilvl w:val="0"/>
          <w:numId w:val="2"/>
        </w:numPr>
        <w:spacing w:after="80"/>
      </w:pPr>
      <w:r>
        <w:t>Security: Patient health data must be protected against unauthorised access.</w:t>
      </w:r>
    </w:p>
    <w:p w14:paraId="3333BD42" w14:textId="77777777" w:rsidR="00502E6A" w:rsidRDefault="00FF7A5C">
      <w:pPr>
        <w:pStyle w:val="ListParagraph"/>
        <w:numPr>
          <w:ilvl w:val="0"/>
          <w:numId w:val="2"/>
        </w:numPr>
        <w:spacing w:after="80"/>
      </w:pPr>
      <w:r>
        <w:t>Privacy: Compliance with data protection principles regarding sensitive health information.</w:t>
      </w:r>
    </w:p>
    <w:p w14:paraId="62F05595" w14:textId="77777777" w:rsidR="00502E6A" w:rsidRDefault="00FF7A5C">
      <w:pPr>
        <w:pStyle w:val="ListParagraph"/>
        <w:numPr>
          <w:ilvl w:val="0"/>
          <w:numId w:val="2"/>
        </w:numPr>
        <w:spacing w:after="80"/>
      </w:pPr>
      <w:r>
        <w:t>Usability: The interface must be simple and accessible for elderly users with limited technical experience.</w:t>
      </w:r>
    </w:p>
    <w:p w14:paraId="39100F58" w14:textId="77777777" w:rsidR="00502E6A" w:rsidRDefault="00FF7A5C">
      <w:pPr>
        <w:pStyle w:val="ListParagraph"/>
        <w:numPr>
          <w:ilvl w:val="0"/>
          <w:numId w:val="2"/>
        </w:numPr>
        <w:spacing w:after="80"/>
      </w:pPr>
      <w:r>
        <w:t>Performance: The system should respond to user actions and deliver notifications with minimal delay.</w:t>
      </w:r>
    </w:p>
    <w:p w14:paraId="3829711F" w14:textId="77777777" w:rsidR="00502E6A" w:rsidRDefault="00FF7A5C">
      <w:pPr>
        <w:pStyle w:val="ListParagraph"/>
        <w:numPr>
          <w:ilvl w:val="0"/>
          <w:numId w:val="2"/>
        </w:numPr>
        <w:spacing w:after="80"/>
      </w:pPr>
      <w:r>
        <w:t>Maintainability: The system architecture should allow easy updates, bug fixes, and feature additions.</w:t>
      </w:r>
    </w:p>
    <w:p w14:paraId="28E5770C" w14:textId="77777777" w:rsidR="00502E6A" w:rsidRDefault="00FF7A5C">
      <w:pPr>
        <w:pStyle w:val="Heading1"/>
        <w:pageBreakBefore/>
        <w:spacing w:after="240"/>
      </w:pPr>
      <w:r>
        <w:lastRenderedPageBreak/>
        <w:t>CHAPTER 6 – SYSTEM DESIGN</w:t>
      </w:r>
    </w:p>
    <w:p w14:paraId="0614D776" w14:textId="77777777" w:rsidR="00502E6A" w:rsidRDefault="00FF7A5C">
      <w:pPr>
        <w:pStyle w:val="Heading2"/>
        <w:spacing w:before="240" w:after="160"/>
      </w:pPr>
      <w:r>
        <w:t>6.1 Architecture Diagram</w:t>
      </w:r>
    </w:p>
    <w:p w14:paraId="689A8402" w14:textId="77777777" w:rsidR="00502E6A" w:rsidRDefault="00FF7A5C">
      <w:pPr>
        <w:spacing w:after="160" w:line="300" w:lineRule="auto"/>
        <w:jc w:val="both"/>
      </w:pPr>
      <w:r>
        <w:t>The overall architecture follows a layered flow in which the patient interacts with the reminder engine, which communicates through a cloud server to a central database, and updates are surfaced to caregivers through a notification service and dashboard.</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502E6A" w14:paraId="18CDBF3D"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0AC73F22" w14:textId="77777777" w:rsidR="00502E6A" w:rsidRDefault="00FF7A5C">
            <w:pPr>
              <w:jc w:val="center"/>
            </w:pPr>
            <w:r>
              <w:rPr>
                <w:b/>
                <w:bCs/>
                <w:sz w:val="22"/>
                <w:szCs w:val="22"/>
              </w:rPr>
              <w:t>Patient</w:t>
            </w:r>
          </w:p>
        </w:tc>
      </w:tr>
      <w:tr w:rsidR="00502E6A" w14:paraId="13CDEB63" w14:textId="77777777">
        <w:tblPrEx>
          <w:tblCellMar>
            <w:top w:w="0" w:type="dxa"/>
            <w:bottom w:w="0" w:type="dxa"/>
          </w:tblCellMar>
        </w:tblPrEx>
        <w:trPr>
          <w:jc w:val="center"/>
        </w:trPr>
        <w:tc>
          <w:tcPr>
            <w:tcW w:w="5000" w:type="dxa"/>
          </w:tcPr>
          <w:p w14:paraId="282E505E" w14:textId="77777777" w:rsidR="00502E6A" w:rsidRDefault="00FF7A5C">
            <w:pPr>
              <w:jc w:val="center"/>
            </w:pPr>
            <w:r>
              <w:rPr>
                <w:b/>
                <w:bCs/>
                <w:sz w:val="28"/>
                <w:szCs w:val="28"/>
              </w:rPr>
              <w:t>↓</w:t>
            </w:r>
          </w:p>
        </w:tc>
      </w:tr>
      <w:tr w:rsidR="00502E6A" w14:paraId="71AF9395"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5DCBE225" w14:textId="77777777" w:rsidR="00502E6A" w:rsidRDefault="00FF7A5C">
            <w:pPr>
              <w:jc w:val="center"/>
            </w:pPr>
            <w:r>
              <w:rPr>
                <w:b/>
                <w:bCs/>
                <w:sz w:val="22"/>
                <w:szCs w:val="22"/>
              </w:rPr>
              <w:t>Reminder Engine</w:t>
            </w:r>
          </w:p>
        </w:tc>
      </w:tr>
      <w:tr w:rsidR="00502E6A" w14:paraId="44D9BCDA" w14:textId="77777777">
        <w:tblPrEx>
          <w:tblCellMar>
            <w:top w:w="0" w:type="dxa"/>
            <w:bottom w:w="0" w:type="dxa"/>
          </w:tblCellMar>
        </w:tblPrEx>
        <w:trPr>
          <w:jc w:val="center"/>
        </w:trPr>
        <w:tc>
          <w:tcPr>
            <w:tcW w:w="5000" w:type="dxa"/>
          </w:tcPr>
          <w:p w14:paraId="77BDBBC7" w14:textId="77777777" w:rsidR="00502E6A" w:rsidRDefault="00FF7A5C">
            <w:pPr>
              <w:jc w:val="center"/>
            </w:pPr>
            <w:r>
              <w:rPr>
                <w:b/>
                <w:bCs/>
                <w:sz w:val="28"/>
                <w:szCs w:val="28"/>
              </w:rPr>
              <w:t>↓</w:t>
            </w:r>
          </w:p>
        </w:tc>
      </w:tr>
      <w:tr w:rsidR="00502E6A" w14:paraId="4C5E773D"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702EBEE6" w14:textId="77777777" w:rsidR="00502E6A" w:rsidRDefault="00FF7A5C">
            <w:pPr>
              <w:jc w:val="center"/>
            </w:pPr>
            <w:r>
              <w:rPr>
                <w:b/>
                <w:bCs/>
                <w:sz w:val="22"/>
                <w:szCs w:val="22"/>
              </w:rPr>
              <w:t>Cloud Server</w:t>
            </w:r>
          </w:p>
        </w:tc>
      </w:tr>
      <w:tr w:rsidR="00502E6A" w14:paraId="32AD87B5" w14:textId="77777777">
        <w:tblPrEx>
          <w:tblCellMar>
            <w:top w:w="0" w:type="dxa"/>
            <w:bottom w:w="0" w:type="dxa"/>
          </w:tblCellMar>
        </w:tblPrEx>
        <w:trPr>
          <w:jc w:val="center"/>
        </w:trPr>
        <w:tc>
          <w:tcPr>
            <w:tcW w:w="5000" w:type="dxa"/>
          </w:tcPr>
          <w:p w14:paraId="5F113866" w14:textId="77777777" w:rsidR="00502E6A" w:rsidRDefault="00FF7A5C">
            <w:pPr>
              <w:jc w:val="center"/>
            </w:pPr>
            <w:r>
              <w:rPr>
                <w:b/>
                <w:bCs/>
                <w:sz w:val="28"/>
                <w:szCs w:val="28"/>
              </w:rPr>
              <w:t>↓</w:t>
            </w:r>
          </w:p>
        </w:tc>
      </w:tr>
      <w:tr w:rsidR="00502E6A" w14:paraId="06A8D6FB"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463BFEC0" w14:textId="77777777" w:rsidR="00502E6A" w:rsidRDefault="00FF7A5C">
            <w:pPr>
              <w:jc w:val="center"/>
            </w:pPr>
            <w:r>
              <w:rPr>
                <w:b/>
                <w:bCs/>
                <w:sz w:val="22"/>
                <w:szCs w:val="22"/>
              </w:rPr>
              <w:t>Database</w:t>
            </w:r>
          </w:p>
        </w:tc>
      </w:tr>
      <w:tr w:rsidR="00502E6A" w14:paraId="00F7A2C2" w14:textId="77777777">
        <w:tblPrEx>
          <w:tblCellMar>
            <w:top w:w="0" w:type="dxa"/>
            <w:bottom w:w="0" w:type="dxa"/>
          </w:tblCellMar>
        </w:tblPrEx>
        <w:trPr>
          <w:jc w:val="center"/>
        </w:trPr>
        <w:tc>
          <w:tcPr>
            <w:tcW w:w="5000" w:type="dxa"/>
          </w:tcPr>
          <w:p w14:paraId="164C1CC0" w14:textId="77777777" w:rsidR="00502E6A" w:rsidRDefault="00FF7A5C">
            <w:pPr>
              <w:jc w:val="center"/>
            </w:pPr>
            <w:r>
              <w:rPr>
                <w:b/>
                <w:bCs/>
                <w:sz w:val="28"/>
                <w:szCs w:val="28"/>
              </w:rPr>
              <w:t>↓</w:t>
            </w:r>
          </w:p>
        </w:tc>
      </w:tr>
      <w:tr w:rsidR="00502E6A" w14:paraId="1E737306"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372B9803" w14:textId="77777777" w:rsidR="00502E6A" w:rsidRDefault="00FF7A5C">
            <w:pPr>
              <w:jc w:val="center"/>
            </w:pPr>
            <w:r>
              <w:rPr>
                <w:b/>
                <w:bCs/>
                <w:sz w:val="22"/>
                <w:szCs w:val="22"/>
              </w:rPr>
              <w:t>Caregiver Dashboard</w:t>
            </w:r>
          </w:p>
        </w:tc>
      </w:tr>
      <w:tr w:rsidR="00502E6A" w14:paraId="69389215" w14:textId="77777777">
        <w:tblPrEx>
          <w:tblCellMar>
            <w:top w:w="0" w:type="dxa"/>
            <w:bottom w:w="0" w:type="dxa"/>
          </w:tblCellMar>
        </w:tblPrEx>
        <w:trPr>
          <w:jc w:val="center"/>
        </w:trPr>
        <w:tc>
          <w:tcPr>
            <w:tcW w:w="5000" w:type="dxa"/>
          </w:tcPr>
          <w:p w14:paraId="4E107A81" w14:textId="77777777" w:rsidR="00502E6A" w:rsidRDefault="00FF7A5C">
            <w:pPr>
              <w:jc w:val="center"/>
            </w:pPr>
            <w:r>
              <w:rPr>
                <w:b/>
                <w:bCs/>
                <w:sz w:val="28"/>
                <w:szCs w:val="28"/>
              </w:rPr>
              <w:t>↓</w:t>
            </w:r>
          </w:p>
        </w:tc>
      </w:tr>
      <w:tr w:rsidR="00502E6A" w14:paraId="245274D6"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3A492D0F" w14:textId="77777777" w:rsidR="00502E6A" w:rsidRDefault="00FF7A5C">
            <w:pPr>
              <w:jc w:val="center"/>
            </w:pPr>
            <w:r>
              <w:rPr>
                <w:b/>
                <w:bCs/>
                <w:sz w:val="22"/>
                <w:szCs w:val="22"/>
              </w:rPr>
              <w:t>Notification Service</w:t>
            </w:r>
          </w:p>
        </w:tc>
      </w:tr>
    </w:tbl>
    <w:p w14:paraId="0A590E29" w14:textId="77777777" w:rsidR="00502E6A" w:rsidRDefault="00FF7A5C">
      <w:pPr>
        <w:pStyle w:val="Heading2"/>
        <w:spacing w:before="240" w:after="160"/>
      </w:pPr>
      <w:r>
        <w:t>6.2 UML Diagrams</w:t>
      </w:r>
    </w:p>
    <w:p w14:paraId="1580FB43" w14:textId="77777777" w:rsidR="00502E6A" w:rsidRDefault="00FF7A5C">
      <w:pPr>
        <w:pStyle w:val="Heading3"/>
        <w:spacing w:before="200" w:after="120"/>
      </w:pPr>
      <w:r>
        <w:t>6.2.1 Use Case Diagram (Description)</w:t>
      </w:r>
    </w:p>
    <w:p w14:paraId="1033EDF1" w14:textId="77777777" w:rsidR="00502E6A" w:rsidRDefault="00FF7A5C">
      <w:pPr>
        <w:spacing w:after="160" w:line="300" w:lineRule="auto"/>
        <w:jc w:val="both"/>
      </w:pPr>
      <w:r>
        <w:t>Primary actors are the Patient, Caregiver, and Administrator. The Patient can log in, view medicines, and confirm doses. The Caregiver can register patients, add schedules, monitor adherence, and receive alerts. The Administrator manages user accounts, the medicine database, and system-wide reports.</w:t>
      </w:r>
    </w:p>
    <w:p w14:paraId="333BFDA9" w14:textId="77777777" w:rsidR="00502E6A" w:rsidRDefault="00FF7A5C">
      <w:pPr>
        <w:pStyle w:val="Heading3"/>
        <w:spacing w:before="200" w:after="120"/>
      </w:pPr>
      <w:r>
        <w:t>6.2.2 Activity Diagram (Medicine Confirmation Flow)</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502E6A" w14:paraId="65EFD6B9"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1F7EFE55" w14:textId="77777777" w:rsidR="00502E6A" w:rsidRDefault="00FF7A5C">
            <w:pPr>
              <w:jc w:val="center"/>
            </w:pPr>
            <w:r>
              <w:rPr>
                <w:b/>
                <w:bCs/>
                <w:sz w:val="22"/>
                <w:szCs w:val="22"/>
              </w:rPr>
              <w:t>Medicine Schedule Triggered</w:t>
            </w:r>
          </w:p>
        </w:tc>
      </w:tr>
      <w:tr w:rsidR="00502E6A" w14:paraId="44639A17" w14:textId="77777777">
        <w:tblPrEx>
          <w:tblCellMar>
            <w:top w:w="0" w:type="dxa"/>
            <w:bottom w:w="0" w:type="dxa"/>
          </w:tblCellMar>
        </w:tblPrEx>
        <w:trPr>
          <w:jc w:val="center"/>
        </w:trPr>
        <w:tc>
          <w:tcPr>
            <w:tcW w:w="5000" w:type="dxa"/>
          </w:tcPr>
          <w:p w14:paraId="3D0D5ADD" w14:textId="77777777" w:rsidR="00502E6A" w:rsidRDefault="00FF7A5C">
            <w:pPr>
              <w:jc w:val="center"/>
            </w:pPr>
            <w:r>
              <w:rPr>
                <w:b/>
                <w:bCs/>
                <w:sz w:val="28"/>
                <w:szCs w:val="28"/>
              </w:rPr>
              <w:t>↓</w:t>
            </w:r>
          </w:p>
        </w:tc>
      </w:tr>
      <w:tr w:rsidR="00502E6A" w14:paraId="7BB23B65"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3C1B3AF9" w14:textId="77777777" w:rsidR="00502E6A" w:rsidRDefault="00FF7A5C">
            <w:pPr>
              <w:jc w:val="center"/>
            </w:pPr>
            <w:r>
              <w:rPr>
                <w:b/>
                <w:bCs/>
                <w:sz w:val="22"/>
                <w:szCs w:val="22"/>
              </w:rPr>
              <w:t>Reminder Sent to Patient</w:t>
            </w:r>
          </w:p>
        </w:tc>
      </w:tr>
      <w:tr w:rsidR="00502E6A" w14:paraId="58B10A02" w14:textId="77777777">
        <w:tblPrEx>
          <w:tblCellMar>
            <w:top w:w="0" w:type="dxa"/>
            <w:bottom w:w="0" w:type="dxa"/>
          </w:tblCellMar>
        </w:tblPrEx>
        <w:trPr>
          <w:jc w:val="center"/>
        </w:trPr>
        <w:tc>
          <w:tcPr>
            <w:tcW w:w="5000" w:type="dxa"/>
          </w:tcPr>
          <w:p w14:paraId="7F9D82D4" w14:textId="77777777" w:rsidR="00502E6A" w:rsidRDefault="00FF7A5C">
            <w:pPr>
              <w:jc w:val="center"/>
            </w:pPr>
            <w:r>
              <w:rPr>
                <w:b/>
                <w:bCs/>
                <w:sz w:val="28"/>
                <w:szCs w:val="28"/>
              </w:rPr>
              <w:t>↓</w:t>
            </w:r>
          </w:p>
        </w:tc>
      </w:tr>
      <w:tr w:rsidR="00502E6A" w14:paraId="2F9FB7F8"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1AD9C678" w14:textId="77777777" w:rsidR="00502E6A" w:rsidRDefault="00FF7A5C">
            <w:pPr>
              <w:jc w:val="center"/>
            </w:pPr>
            <w:r>
              <w:rPr>
                <w:b/>
                <w:bCs/>
                <w:sz w:val="22"/>
                <w:szCs w:val="22"/>
              </w:rPr>
              <w:t>Patient Response Captured</w:t>
            </w:r>
          </w:p>
        </w:tc>
      </w:tr>
      <w:tr w:rsidR="00502E6A" w14:paraId="4049A8C1" w14:textId="77777777">
        <w:tblPrEx>
          <w:tblCellMar>
            <w:top w:w="0" w:type="dxa"/>
            <w:bottom w:w="0" w:type="dxa"/>
          </w:tblCellMar>
        </w:tblPrEx>
        <w:trPr>
          <w:jc w:val="center"/>
        </w:trPr>
        <w:tc>
          <w:tcPr>
            <w:tcW w:w="5000" w:type="dxa"/>
          </w:tcPr>
          <w:p w14:paraId="1D617EC9" w14:textId="77777777" w:rsidR="00502E6A" w:rsidRDefault="00FF7A5C">
            <w:pPr>
              <w:jc w:val="center"/>
            </w:pPr>
            <w:r>
              <w:rPr>
                <w:b/>
                <w:bCs/>
                <w:sz w:val="28"/>
                <w:szCs w:val="28"/>
              </w:rPr>
              <w:t>↓</w:t>
            </w:r>
          </w:p>
        </w:tc>
      </w:tr>
      <w:tr w:rsidR="00502E6A" w14:paraId="60A3CDDC"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64DBD5BE" w14:textId="77777777" w:rsidR="00502E6A" w:rsidRDefault="00FF7A5C">
            <w:pPr>
              <w:jc w:val="center"/>
            </w:pPr>
            <w:r>
              <w:rPr>
                <w:b/>
                <w:bCs/>
                <w:sz w:val="22"/>
                <w:szCs w:val="22"/>
              </w:rPr>
              <w:lastRenderedPageBreak/>
              <w:t>Taken? (Yes / No)</w:t>
            </w:r>
          </w:p>
        </w:tc>
      </w:tr>
      <w:tr w:rsidR="00502E6A" w14:paraId="0E7B7675" w14:textId="77777777">
        <w:tblPrEx>
          <w:tblCellMar>
            <w:top w:w="0" w:type="dxa"/>
            <w:bottom w:w="0" w:type="dxa"/>
          </w:tblCellMar>
        </w:tblPrEx>
        <w:trPr>
          <w:jc w:val="center"/>
        </w:trPr>
        <w:tc>
          <w:tcPr>
            <w:tcW w:w="5000" w:type="dxa"/>
          </w:tcPr>
          <w:p w14:paraId="071D6A16" w14:textId="77777777" w:rsidR="00502E6A" w:rsidRDefault="00FF7A5C">
            <w:pPr>
              <w:jc w:val="center"/>
            </w:pPr>
            <w:r>
              <w:rPr>
                <w:b/>
                <w:bCs/>
                <w:sz w:val="28"/>
                <w:szCs w:val="28"/>
              </w:rPr>
              <w:t>↓</w:t>
            </w:r>
          </w:p>
        </w:tc>
      </w:tr>
      <w:tr w:rsidR="00502E6A" w14:paraId="017BFE2B"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317C1D47" w14:textId="77777777" w:rsidR="00502E6A" w:rsidRDefault="00FF7A5C">
            <w:pPr>
              <w:jc w:val="center"/>
            </w:pPr>
            <w:r>
              <w:rPr>
                <w:b/>
                <w:bCs/>
                <w:sz w:val="22"/>
                <w:szCs w:val="22"/>
              </w:rPr>
              <w:t>Yes → Update Adherence History</w:t>
            </w:r>
          </w:p>
        </w:tc>
      </w:tr>
      <w:tr w:rsidR="00502E6A" w14:paraId="00E49E6E" w14:textId="77777777">
        <w:tblPrEx>
          <w:tblCellMar>
            <w:top w:w="0" w:type="dxa"/>
            <w:bottom w:w="0" w:type="dxa"/>
          </w:tblCellMar>
        </w:tblPrEx>
        <w:trPr>
          <w:jc w:val="center"/>
        </w:trPr>
        <w:tc>
          <w:tcPr>
            <w:tcW w:w="5000" w:type="dxa"/>
          </w:tcPr>
          <w:p w14:paraId="0CD27524" w14:textId="77777777" w:rsidR="00502E6A" w:rsidRDefault="00FF7A5C">
            <w:pPr>
              <w:jc w:val="center"/>
            </w:pPr>
            <w:r>
              <w:rPr>
                <w:b/>
                <w:bCs/>
                <w:sz w:val="28"/>
                <w:szCs w:val="28"/>
              </w:rPr>
              <w:t>↓</w:t>
            </w:r>
          </w:p>
        </w:tc>
      </w:tr>
      <w:tr w:rsidR="00502E6A" w14:paraId="273B1269"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5D9E915A" w14:textId="77777777" w:rsidR="00502E6A" w:rsidRDefault="00FF7A5C">
            <w:pPr>
              <w:jc w:val="center"/>
            </w:pPr>
            <w:r>
              <w:rPr>
                <w:b/>
                <w:bCs/>
                <w:sz w:val="22"/>
                <w:szCs w:val="22"/>
              </w:rPr>
              <w:t>No → Alert Caregiver</w:t>
            </w:r>
          </w:p>
        </w:tc>
      </w:tr>
    </w:tbl>
    <w:p w14:paraId="203E1246" w14:textId="77777777" w:rsidR="00502E6A" w:rsidRDefault="00FF7A5C">
      <w:pPr>
        <w:pStyle w:val="Heading3"/>
        <w:spacing w:before="200" w:after="120"/>
      </w:pPr>
      <w:r>
        <w:t>6.2.3 Sequence Diagram (Description)</w:t>
      </w:r>
    </w:p>
    <w:p w14:paraId="084FCFE4" w14:textId="77777777" w:rsidR="00502E6A" w:rsidRDefault="00FF7A5C">
      <w:pPr>
        <w:spacing w:after="160" w:line="300" w:lineRule="auto"/>
        <w:jc w:val="both"/>
      </w:pPr>
      <w:r>
        <w:t>At the scheduled time, the Reminder Engine queries the Database for due medications, sends a notification request to the Notification Service, which delivers it to the Patient. The Patient's confirmation response is sent back through the Cloud Server, which updates the Database and, if applicable, triggers an alert to the Caregiver Dashboard.</w:t>
      </w:r>
    </w:p>
    <w:p w14:paraId="78E703BD" w14:textId="77777777" w:rsidR="00502E6A" w:rsidRDefault="00FF7A5C">
      <w:pPr>
        <w:pStyle w:val="Heading3"/>
        <w:spacing w:before="200" w:after="120"/>
      </w:pPr>
      <w:r>
        <w:t>6.2.4 Class Diagram (Description)</w:t>
      </w:r>
    </w:p>
    <w:p w14:paraId="5187666A" w14:textId="77777777" w:rsidR="00502E6A" w:rsidRDefault="00FF7A5C">
      <w:pPr>
        <w:spacing w:after="160" w:line="300" w:lineRule="auto"/>
        <w:jc w:val="both"/>
      </w:pPr>
      <w:r>
        <w:t xml:space="preserve">Key classes include Patient, Caregiver, Medicine, Schedule, Reminder, Notification, and History, each holding relevant attributes (such as name, dosage, timing, and status) and methods (such as </w:t>
      </w:r>
      <w:proofErr w:type="spellStart"/>
      <w:proofErr w:type="gramStart"/>
      <w:r>
        <w:t>addSchedule</w:t>
      </w:r>
      <w:proofErr w:type="spellEnd"/>
      <w:r>
        <w:t>(</w:t>
      </w:r>
      <w:proofErr w:type="gramEnd"/>
      <w:r>
        <w:t xml:space="preserve">), </w:t>
      </w:r>
      <w:proofErr w:type="spellStart"/>
      <w:proofErr w:type="gramStart"/>
      <w:r>
        <w:t>confirmDose</w:t>
      </w:r>
      <w:proofErr w:type="spellEnd"/>
      <w:r>
        <w:t>(</w:t>
      </w:r>
      <w:proofErr w:type="gramEnd"/>
      <w:r>
        <w:t xml:space="preserve">), and </w:t>
      </w:r>
      <w:proofErr w:type="spellStart"/>
      <w:proofErr w:type="gramStart"/>
      <w:r>
        <w:t>generateReport</w:t>
      </w:r>
      <w:proofErr w:type="spellEnd"/>
      <w:r>
        <w:t>(</w:t>
      </w:r>
      <w:proofErr w:type="gramEnd"/>
      <w:r>
        <w:t>)).</w:t>
      </w:r>
    </w:p>
    <w:p w14:paraId="5270DAFB" w14:textId="77777777" w:rsidR="00502E6A" w:rsidRDefault="00FF7A5C">
      <w:pPr>
        <w:pStyle w:val="Heading3"/>
        <w:spacing w:before="200" w:after="120"/>
      </w:pPr>
      <w:r>
        <w:t>6.2.5 State Diagram (Description)</w:t>
      </w:r>
    </w:p>
    <w:p w14:paraId="4E8DAD4B" w14:textId="77777777" w:rsidR="00502E6A" w:rsidRDefault="00FF7A5C">
      <w:pPr>
        <w:spacing w:after="160" w:line="300" w:lineRule="auto"/>
        <w:jc w:val="both"/>
      </w:pPr>
      <w:r>
        <w:t>A scheduled dose transitions through the states: Pending → Reminded → Confirmed, or Pending → Reminded → Missed → Escalated, depending on patient response.</w:t>
      </w:r>
    </w:p>
    <w:p w14:paraId="2C3DF57B" w14:textId="77777777" w:rsidR="00502E6A" w:rsidRDefault="00FF7A5C">
      <w:pPr>
        <w:pStyle w:val="Heading3"/>
        <w:spacing w:before="200" w:after="120"/>
      </w:pPr>
      <w:r>
        <w:t>6.2.6 Flowchart</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502E6A" w14:paraId="5EEE1446"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5FFF445A" w14:textId="77777777" w:rsidR="00502E6A" w:rsidRDefault="00FF7A5C">
            <w:pPr>
              <w:jc w:val="center"/>
            </w:pPr>
            <w:r>
              <w:rPr>
                <w:b/>
                <w:bCs/>
                <w:sz w:val="22"/>
                <w:szCs w:val="22"/>
              </w:rPr>
              <w:t>Start</w:t>
            </w:r>
          </w:p>
        </w:tc>
      </w:tr>
      <w:tr w:rsidR="00502E6A" w14:paraId="257ABD3A" w14:textId="77777777">
        <w:tblPrEx>
          <w:tblCellMar>
            <w:top w:w="0" w:type="dxa"/>
            <w:bottom w:w="0" w:type="dxa"/>
          </w:tblCellMar>
        </w:tblPrEx>
        <w:trPr>
          <w:jc w:val="center"/>
        </w:trPr>
        <w:tc>
          <w:tcPr>
            <w:tcW w:w="5000" w:type="dxa"/>
          </w:tcPr>
          <w:p w14:paraId="6E8CAAA0" w14:textId="77777777" w:rsidR="00502E6A" w:rsidRDefault="00FF7A5C">
            <w:pPr>
              <w:jc w:val="center"/>
            </w:pPr>
            <w:r>
              <w:rPr>
                <w:b/>
                <w:bCs/>
                <w:sz w:val="28"/>
                <w:szCs w:val="28"/>
              </w:rPr>
              <w:t>↓</w:t>
            </w:r>
          </w:p>
        </w:tc>
      </w:tr>
      <w:tr w:rsidR="00502E6A" w14:paraId="32384563"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70BA32B5" w14:textId="77777777" w:rsidR="00502E6A" w:rsidRDefault="00FF7A5C">
            <w:pPr>
              <w:jc w:val="center"/>
            </w:pPr>
            <w:r>
              <w:rPr>
                <w:b/>
                <w:bCs/>
                <w:sz w:val="22"/>
                <w:szCs w:val="22"/>
              </w:rPr>
              <w:t>Load Medicine Schedule</w:t>
            </w:r>
          </w:p>
        </w:tc>
      </w:tr>
      <w:tr w:rsidR="00502E6A" w14:paraId="02AA03A7" w14:textId="77777777">
        <w:tblPrEx>
          <w:tblCellMar>
            <w:top w:w="0" w:type="dxa"/>
            <w:bottom w:w="0" w:type="dxa"/>
          </w:tblCellMar>
        </w:tblPrEx>
        <w:trPr>
          <w:jc w:val="center"/>
        </w:trPr>
        <w:tc>
          <w:tcPr>
            <w:tcW w:w="5000" w:type="dxa"/>
          </w:tcPr>
          <w:p w14:paraId="33CAB5B7" w14:textId="77777777" w:rsidR="00502E6A" w:rsidRDefault="00FF7A5C">
            <w:pPr>
              <w:jc w:val="center"/>
            </w:pPr>
            <w:r>
              <w:rPr>
                <w:b/>
                <w:bCs/>
                <w:sz w:val="28"/>
                <w:szCs w:val="28"/>
              </w:rPr>
              <w:t>↓</w:t>
            </w:r>
          </w:p>
        </w:tc>
      </w:tr>
      <w:tr w:rsidR="00502E6A" w14:paraId="696F919D"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4F5ACCCC" w14:textId="77777777" w:rsidR="00502E6A" w:rsidRDefault="00FF7A5C">
            <w:pPr>
              <w:jc w:val="center"/>
            </w:pPr>
            <w:r>
              <w:rPr>
                <w:b/>
                <w:bCs/>
                <w:sz w:val="22"/>
                <w:szCs w:val="22"/>
              </w:rPr>
              <w:t>Send Reminder</w:t>
            </w:r>
          </w:p>
        </w:tc>
      </w:tr>
      <w:tr w:rsidR="00502E6A" w14:paraId="37FF85DC" w14:textId="77777777">
        <w:tblPrEx>
          <w:tblCellMar>
            <w:top w:w="0" w:type="dxa"/>
            <w:bottom w:w="0" w:type="dxa"/>
          </w:tblCellMar>
        </w:tblPrEx>
        <w:trPr>
          <w:jc w:val="center"/>
        </w:trPr>
        <w:tc>
          <w:tcPr>
            <w:tcW w:w="5000" w:type="dxa"/>
          </w:tcPr>
          <w:p w14:paraId="78322D44" w14:textId="77777777" w:rsidR="00502E6A" w:rsidRDefault="00FF7A5C">
            <w:pPr>
              <w:jc w:val="center"/>
            </w:pPr>
            <w:r>
              <w:rPr>
                <w:b/>
                <w:bCs/>
                <w:sz w:val="28"/>
                <w:szCs w:val="28"/>
              </w:rPr>
              <w:t>↓</w:t>
            </w:r>
          </w:p>
        </w:tc>
      </w:tr>
      <w:tr w:rsidR="00502E6A" w14:paraId="1F88A5CF"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60BF2203" w14:textId="77777777" w:rsidR="00502E6A" w:rsidRDefault="00FF7A5C">
            <w:pPr>
              <w:jc w:val="center"/>
            </w:pPr>
            <w:r>
              <w:rPr>
                <w:b/>
                <w:bCs/>
                <w:sz w:val="22"/>
                <w:szCs w:val="22"/>
              </w:rPr>
              <w:t>Await Patient Response</w:t>
            </w:r>
          </w:p>
        </w:tc>
      </w:tr>
      <w:tr w:rsidR="00502E6A" w14:paraId="36CF1F62" w14:textId="77777777">
        <w:tblPrEx>
          <w:tblCellMar>
            <w:top w:w="0" w:type="dxa"/>
            <w:bottom w:w="0" w:type="dxa"/>
          </w:tblCellMar>
        </w:tblPrEx>
        <w:trPr>
          <w:jc w:val="center"/>
        </w:trPr>
        <w:tc>
          <w:tcPr>
            <w:tcW w:w="5000" w:type="dxa"/>
          </w:tcPr>
          <w:p w14:paraId="584DAC12" w14:textId="77777777" w:rsidR="00502E6A" w:rsidRDefault="00FF7A5C">
            <w:pPr>
              <w:jc w:val="center"/>
            </w:pPr>
            <w:r>
              <w:rPr>
                <w:b/>
                <w:bCs/>
                <w:sz w:val="28"/>
                <w:szCs w:val="28"/>
              </w:rPr>
              <w:t>↓</w:t>
            </w:r>
          </w:p>
        </w:tc>
      </w:tr>
      <w:tr w:rsidR="00502E6A" w14:paraId="1B61BA78"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42F3BB35" w14:textId="77777777" w:rsidR="00502E6A" w:rsidRDefault="00FF7A5C">
            <w:pPr>
              <w:jc w:val="center"/>
            </w:pPr>
            <w:r>
              <w:rPr>
                <w:b/>
                <w:bCs/>
                <w:sz w:val="22"/>
                <w:szCs w:val="22"/>
              </w:rPr>
              <w:t>Update History / Escalate</w:t>
            </w:r>
          </w:p>
        </w:tc>
      </w:tr>
      <w:tr w:rsidR="00502E6A" w14:paraId="733B732B" w14:textId="77777777">
        <w:tblPrEx>
          <w:tblCellMar>
            <w:top w:w="0" w:type="dxa"/>
            <w:bottom w:w="0" w:type="dxa"/>
          </w:tblCellMar>
        </w:tblPrEx>
        <w:trPr>
          <w:jc w:val="center"/>
        </w:trPr>
        <w:tc>
          <w:tcPr>
            <w:tcW w:w="5000" w:type="dxa"/>
          </w:tcPr>
          <w:p w14:paraId="0F3B5BBF" w14:textId="77777777" w:rsidR="00502E6A" w:rsidRDefault="00FF7A5C">
            <w:pPr>
              <w:jc w:val="center"/>
            </w:pPr>
            <w:r>
              <w:rPr>
                <w:b/>
                <w:bCs/>
                <w:sz w:val="28"/>
                <w:szCs w:val="28"/>
              </w:rPr>
              <w:t>↓</w:t>
            </w:r>
          </w:p>
        </w:tc>
      </w:tr>
      <w:tr w:rsidR="00502E6A" w14:paraId="7D211935" w14:textId="77777777">
        <w:tblPrEx>
          <w:tblCellMar>
            <w:top w:w="0" w:type="dxa"/>
            <w:bottom w:w="0" w:type="dxa"/>
          </w:tblCellMar>
        </w:tblPrEx>
        <w:trPr>
          <w:jc w:val="center"/>
        </w:trPr>
        <w:tc>
          <w:tcPr>
            <w:tcW w:w="5000" w:type="dxa"/>
            <w:shd w:val="clear" w:color="auto" w:fill="DCE6F1"/>
            <w:tcMar>
              <w:top w:w="100" w:type="dxa"/>
              <w:left w:w="100" w:type="dxa"/>
              <w:bottom w:w="100" w:type="dxa"/>
              <w:right w:w="100" w:type="dxa"/>
            </w:tcMar>
          </w:tcPr>
          <w:p w14:paraId="4ABE2F15" w14:textId="77777777" w:rsidR="00502E6A" w:rsidRDefault="00FF7A5C">
            <w:pPr>
              <w:jc w:val="center"/>
            </w:pPr>
            <w:r>
              <w:rPr>
                <w:b/>
                <w:bCs/>
                <w:sz w:val="22"/>
                <w:szCs w:val="22"/>
              </w:rPr>
              <w:t>End</w:t>
            </w:r>
          </w:p>
        </w:tc>
      </w:tr>
    </w:tbl>
    <w:p w14:paraId="79D10BA0" w14:textId="77777777" w:rsidR="00502E6A" w:rsidRDefault="00FF7A5C">
      <w:pPr>
        <w:pStyle w:val="Heading2"/>
        <w:spacing w:before="240" w:after="160"/>
      </w:pPr>
      <w:r>
        <w:lastRenderedPageBreak/>
        <w:t>6.3 ER Diagram (Entities and Relationships)</w:t>
      </w:r>
    </w:p>
    <w:p w14:paraId="63B7DF40" w14:textId="77777777" w:rsidR="00502E6A" w:rsidRDefault="00FF7A5C">
      <w:pPr>
        <w:spacing w:after="160" w:line="300" w:lineRule="auto"/>
        <w:jc w:val="both"/>
      </w:pPr>
      <w:r>
        <w:t>The database design centres on the following entities, related through foreign keys: Patient, Caregiver, Medicine, Schedule, Reminder, Notification, Refill, History, and Admin. A Patient can have multiple Caregivers, multiple Medicines, and multiple Schedules; each Schedule generates multiple Reminders, and each Reminder produces an entry in History.</w:t>
      </w:r>
    </w:p>
    <w:p w14:paraId="1FFC8A45" w14:textId="77777777" w:rsidR="00502E6A" w:rsidRDefault="00FF7A5C">
      <w:pPr>
        <w:pStyle w:val="ListParagraph"/>
        <w:numPr>
          <w:ilvl w:val="0"/>
          <w:numId w:val="2"/>
        </w:numPr>
        <w:spacing w:after="80"/>
      </w:pPr>
      <w:r>
        <w:t>Patient</w:t>
      </w:r>
    </w:p>
    <w:p w14:paraId="365141BF" w14:textId="77777777" w:rsidR="00502E6A" w:rsidRDefault="00FF7A5C">
      <w:pPr>
        <w:pStyle w:val="ListParagraph"/>
        <w:numPr>
          <w:ilvl w:val="0"/>
          <w:numId w:val="2"/>
        </w:numPr>
        <w:spacing w:after="80"/>
      </w:pPr>
      <w:r>
        <w:t>Caregiver</w:t>
      </w:r>
    </w:p>
    <w:p w14:paraId="66541D91" w14:textId="77777777" w:rsidR="00502E6A" w:rsidRDefault="00FF7A5C">
      <w:pPr>
        <w:pStyle w:val="ListParagraph"/>
        <w:numPr>
          <w:ilvl w:val="0"/>
          <w:numId w:val="2"/>
        </w:numPr>
        <w:spacing w:after="80"/>
      </w:pPr>
      <w:r>
        <w:t>Medicine</w:t>
      </w:r>
    </w:p>
    <w:p w14:paraId="43FF3411" w14:textId="77777777" w:rsidR="00502E6A" w:rsidRDefault="00FF7A5C">
      <w:pPr>
        <w:pStyle w:val="ListParagraph"/>
        <w:numPr>
          <w:ilvl w:val="0"/>
          <w:numId w:val="2"/>
        </w:numPr>
        <w:spacing w:after="80"/>
      </w:pPr>
      <w:r>
        <w:t>Schedule</w:t>
      </w:r>
    </w:p>
    <w:p w14:paraId="307D5BB3" w14:textId="77777777" w:rsidR="00502E6A" w:rsidRDefault="00FF7A5C">
      <w:pPr>
        <w:pStyle w:val="ListParagraph"/>
        <w:numPr>
          <w:ilvl w:val="0"/>
          <w:numId w:val="2"/>
        </w:numPr>
        <w:spacing w:after="80"/>
      </w:pPr>
      <w:r>
        <w:t>Reminder</w:t>
      </w:r>
    </w:p>
    <w:p w14:paraId="5433AE9A" w14:textId="77777777" w:rsidR="00502E6A" w:rsidRDefault="00FF7A5C">
      <w:pPr>
        <w:pStyle w:val="ListParagraph"/>
        <w:numPr>
          <w:ilvl w:val="0"/>
          <w:numId w:val="2"/>
        </w:numPr>
        <w:spacing w:after="80"/>
      </w:pPr>
      <w:r>
        <w:t>Notification</w:t>
      </w:r>
    </w:p>
    <w:p w14:paraId="5DBE3C36" w14:textId="77777777" w:rsidR="00502E6A" w:rsidRDefault="00FF7A5C">
      <w:pPr>
        <w:pStyle w:val="ListParagraph"/>
        <w:numPr>
          <w:ilvl w:val="0"/>
          <w:numId w:val="2"/>
        </w:numPr>
        <w:spacing w:after="80"/>
      </w:pPr>
      <w:r>
        <w:t>Refill</w:t>
      </w:r>
    </w:p>
    <w:p w14:paraId="6618BD87" w14:textId="77777777" w:rsidR="00502E6A" w:rsidRDefault="00FF7A5C">
      <w:pPr>
        <w:pStyle w:val="ListParagraph"/>
        <w:numPr>
          <w:ilvl w:val="0"/>
          <w:numId w:val="2"/>
        </w:numPr>
        <w:spacing w:after="80"/>
      </w:pPr>
      <w:r>
        <w:t>History</w:t>
      </w:r>
    </w:p>
    <w:p w14:paraId="5E2BE30B" w14:textId="77777777" w:rsidR="00502E6A" w:rsidRDefault="00FF7A5C">
      <w:pPr>
        <w:pStyle w:val="ListParagraph"/>
        <w:numPr>
          <w:ilvl w:val="0"/>
          <w:numId w:val="2"/>
        </w:numPr>
        <w:spacing w:after="80"/>
      </w:pPr>
      <w:r>
        <w:t>Admin</w:t>
      </w:r>
    </w:p>
    <w:p w14:paraId="54B218A0" w14:textId="77777777" w:rsidR="00502E6A" w:rsidRDefault="00FF7A5C">
      <w:pPr>
        <w:pStyle w:val="Heading1"/>
        <w:pageBreakBefore/>
        <w:spacing w:after="240"/>
      </w:pPr>
      <w:r>
        <w:lastRenderedPageBreak/>
        <w:t>CHAPTER 7 – MODULE DESCRIPTION</w:t>
      </w:r>
    </w:p>
    <w:p w14:paraId="4F67A716" w14:textId="77777777" w:rsidR="00502E6A" w:rsidRDefault="00FF7A5C">
      <w:pPr>
        <w:pStyle w:val="Heading2"/>
        <w:spacing w:before="240" w:after="160"/>
      </w:pPr>
      <w:r>
        <w:t>7.1 Patient Module</w:t>
      </w:r>
    </w:p>
    <w:p w14:paraId="5681E596" w14:textId="77777777" w:rsidR="00502E6A" w:rsidRDefault="00FF7A5C">
      <w:pPr>
        <w:pStyle w:val="ListParagraph"/>
        <w:numPr>
          <w:ilvl w:val="0"/>
          <w:numId w:val="2"/>
        </w:numPr>
        <w:spacing w:after="80"/>
      </w:pPr>
      <w:r>
        <w:t>Login: Secure, simplified login for elderly patients.</w:t>
      </w:r>
    </w:p>
    <w:p w14:paraId="5051893A" w14:textId="77777777" w:rsidR="00502E6A" w:rsidRDefault="00FF7A5C">
      <w:pPr>
        <w:pStyle w:val="ListParagraph"/>
        <w:numPr>
          <w:ilvl w:val="0"/>
          <w:numId w:val="2"/>
        </w:numPr>
        <w:spacing w:after="80"/>
      </w:pPr>
      <w:r>
        <w:t>View Medicines: Display of current medicine list with images and instructions.</w:t>
      </w:r>
    </w:p>
    <w:p w14:paraId="630A58D3" w14:textId="77777777" w:rsidR="00502E6A" w:rsidRDefault="00FF7A5C">
      <w:pPr>
        <w:pStyle w:val="ListParagraph"/>
        <w:numPr>
          <w:ilvl w:val="0"/>
          <w:numId w:val="2"/>
        </w:numPr>
        <w:spacing w:after="80"/>
      </w:pPr>
      <w:r>
        <w:t>Confirm Dose: Simple tap or voice-based confirmation of medicine intake.</w:t>
      </w:r>
    </w:p>
    <w:p w14:paraId="1EFE7FEE" w14:textId="77777777" w:rsidR="00502E6A" w:rsidRDefault="00FF7A5C">
      <w:pPr>
        <w:pStyle w:val="ListParagraph"/>
        <w:numPr>
          <w:ilvl w:val="0"/>
          <w:numId w:val="2"/>
        </w:numPr>
        <w:spacing w:after="80"/>
      </w:pPr>
      <w:r>
        <w:t>Voice Input: Voice command support for hands-free interaction.</w:t>
      </w:r>
    </w:p>
    <w:p w14:paraId="247E88CE" w14:textId="77777777" w:rsidR="00502E6A" w:rsidRDefault="00FF7A5C">
      <w:pPr>
        <w:pStyle w:val="Heading2"/>
        <w:spacing w:before="240" w:after="160"/>
      </w:pPr>
      <w:r>
        <w:t>7.2 Caregiver Module</w:t>
      </w:r>
    </w:p>
    <w:p w14:paraId="25531B48" w14:textId="77777777" w:rsidR="00502E6A" w:rsidRDefault="00FF7A5C">
      <w:pPr>
        <w:pStyle w:val="ListParagraph"/>
        <w:numPr>
          <w:ilvl w:val="0"/>
          <w:numId w:val="2"/>
        </w:numPr>
        <w:spacing w:after="80"/>
      </w:pPr>
      <w:r>
        <w:t>Add Schedule: Ability to define and update medicine schedules for a patient.</w:t>
      </w:r>
    </w:p>
    <w:p w14:paraId="004A67D6" w14:textId="77777777" w:rsidR="00502E6A" w:rsidRDefault="00FF7A5C">
      <w:pPr>
        <w:pStyle w:val="ListParagraph"/>
        <w:numPr>
          <w:ilvl w:val="0"/>
          <w:numId w:val="2"/>
        </w:numPr>
        <w:spacing w:after="80"/>
      </w:pPr>
      <w:r>
        <w:t>Monitor Patient: Real-time dashboard view of adherence status and history.</w:t>
      </w:r>
    </w:p>
    <w:p w14:paraId="417E2594" w14:textId="77777777" w:rsidR="00502E6A" w:rsidRDefault="00FF7A5C">
      <w:pPr>
        <w:pStyle w:val="ListParagraph"/>
        <w:numPr>
          <w:ilvl w:val="0"/>
          <w:numId w:val="2"/>
        </w:numPr>
        <w:spacing w:after="80"/>
      </w:pPr>
      <w:r>
        <w:t>Receive Alerts: Instant notifications for missed doses or emergencies.</w:t>
      </w:r>
    </w:p>
    <w:p w14:paraId="1F747862" w14:textId="77777777" w:rsidR="00502E6A" w:rsidRDefault="00FF7A5C">
      <w:pPr>
        <w:pStyle w:val="Heading2"/>
        <w:spacing w:before="240" w:after="160"/>
      </w:pPr>
      <w:r>
        <w:t>7.3 Admin Module</w:t>
      </w:r>
    </w:p>
    <w:p w14:paraId="523B12C1" w14:textId="77777777" w:rsidR="00502E6A" w:rsidRDefault="00FF7A5C">
      <w:pPr>
        <w:pStyle w:val="ListParagraph"/>
        <w:numPr>
          <w:ilvl w:val="0"/>
          <w:numId w:val="2"/>
        </w:numPr>
        <w:spacing w:after="80"/>
      </w:pPr>
      <w:r>
        <w:t>User Management: Creation, modification, and removal of patient, caregiver, and staff accounts.</w:t>
      </w:r>
    </w:p>
    <w:p w14:paraId="3F4B5712" w14:textId="77777777" w:rsidR="00502E6A" w:rsidRDefault="00FF7A5C">
      <w:pPr>
        <w:pStyle w:val="ListParagraph"/>
        <w:numPr>
          <w:ilvl w:val="0"/>
          <w:numId w:val="2"/>
        </w:numPr>
        <w:spacing w:after="80"/>
      </w:pPr>
      <w:r>
        <w:t>Medicine Database: Central repository of medicine information used across the system.</w:t>
      </w:r>
    </w:p>
    <w:p w14:paraId="48582907" w14:textId="77777777" w:rsidR="00502E6A" w:rsidRDefault="00FF7A5C">
      <w:pPr>
        <w:pStyle w:val="ListParagraph"/>
        <w:numPr>
          <w:ilvl w:val="0"/>
          <w:numId w:val="2"/>
        </w:numPr>
        <w:spacing w:after="80"/>
      </w:pPr>
      <w:r>
        <w:t>Reports: System-wide adherence and usage reports for administrative review.</w:t>
      </w:r>
    </w:p>
    <w:p w14:paraId="792AC310" w14:textId="77777777" w:rsidR="00502E6A" w:rsidRDefault="00FF7A5C">
      <w:pPr>
        <w:pStyle w:val="Heading2"/>
        <w:spacing w:before="240" w:after="160"/>
      </w:pPr>
      <w:r>
        <w:t>7.4 Reminder Module</w:t>
      </w:r>
    </w:p>
    <w:p w14:paraId="788A2EA0" w14:textId="77777777" w:rsidR="00502E6A" w:rsidRDefault="00FF7A5C">
      <w:pPr>
        <w:pStyle w:val="ListParagraph"/>
        <w:numPr>
          <w:ilvl w:val="0"/>
          <w:numId w:val="2"/>
        </w:numPr>
        <w:spacing w:after="80"/>
      </w:pPr>
      <w:r>
        <w:t>Time Scheduling: Engine that triggers reminders based on configured schedules.</w:t>
      </w:r>
    </w:p>
    <w:p w14:paraId="682BAD07" w14:textId="77777777" w:rsidR="00502E6A" w:rsidRDefault="00FF7A5C">
      <w:pPr>
        <w:pStyle w:val="ListParagraph"/>
        <w:numPr>
          <w:ilvl w:val="0"/>
          <w:numId w:val="2"/>
        </w:numPr>
        <w:spacing w:after="80"/>
      </w:pPr>
      <w:r>
        <w:t>Push Notification: Delivery of in-app alerts to patient and caregiver devices.</w:t>
      </w:r>
    </w:p>
    <w:p w14:paraId="6E99DDF3" w14:textId="77777777" w:rsidR="00502E6A" w:rsidRDefault="00FF7A5C">
      <w:pPr>
        <w:pStyle w:val="ListParagraph"/>
        <w:numPr>
          <w:ilvl w:val="0"/>
          <w:numId w:val="2"/>
        </w:numPr>
        <w:spacing w:after="80"/>
      </w:pPr>
      <w:r>
        <w:t>SMS: Fallback delivery channel for patients without smartphone access.</w:t>
      </w:r>
    </w:p>
    <w:p w14:paraId="1FE4AF83" w14:textId="77777777" w:rsidR="00502E6A" w:rsidRDefault="00FF7A5C">
      <w:pPr>
        <w:pStyle w:val="Heading2"/>
        <w:spacing w:before="240" w:after="160"/>
      </w:pPr>
      <w:r>
        <w:t>7.5 Alert Module</w:t>
      </w:r>
    </w:p>
    <w:p w14:paraId="232DEE5D" w14:textId="77777777" w:rsidR="00502E6A" w:rsidRDefault="00FF7A5C">
      <w:pPr>
        <w:pStyle w:val="ListParagraph"/>
        <w:numPr>
          <w:ilvl w:val="0"/>
          <w:numId w:val="2"/>
        </w:numPr>
        <w:spacing w:after="80"/>
      </w:pPr>
      <w:r>
        <w:t>Missed Dose: Detection logic that flags doses not confirmed within the allowed window.</w:t>
      </w:r>
    </w:p>
    <w:p w14:paraId="341E1AFC" w14:textId="77777777" w:rsidR="00502E6A" w:rsidRDefault="00FF7A5C">
      <w:pPr>
        <w:pStyle w:val="ListParagraph"/>
        <w:numPr>
          <w:ilvl w:val="0"/>
          <w:numId w:val="2"/>
        </w:numPr>
        <w:spacing w:after="80"/>
      </w:pPr>
      <w:r>
        <w:t>Escalation: Automatic notification to caregivers when a dose is missed.</w:t>
      </w:r>
    </w:p>
    <w:p w14:paraId="01FE0E0B" w14:textId="77777777" w:rsidR="00502E6A" w:rsidRDefault="00FF7A5C">
      <w:pPr>
        <w:pStyle w:val="ListParagraph"/>
        <w:numPr>
          <w:ilvl w:val="0"/>
          <w:numId w:val="2"/>
        </w:numPr>
        <w:spacing w:after="80"/>
      </w:pPr>
      <w:r>
        <w:t>Emergency Notification: Critical alert sent to emergency contacts for repeated missed doses.</w:t>
      </w:r>
    </w:p>
    <w:p w14:paraId="0A6D5CF8" w14:textId="77777777" w:rsidR="00502E6A" w:rsidRDefault="00FF7A5C">
      <w:pPr>
        <w:pStyle w:val="Heading2"/>
        <w:spacing w:before="240" w:after="160"/>
      </w:pPr>
      <w:r>
        <w:t>7.6 Refill Module</w:t>
      </w:r>
    </w:p>
    <w:p w14:paraId="20944694" w14:textId="77777777" w:rsidR="00502E6A" w:rsidRDefault="00FF7A5C">
      <w:pPr>
        <w:pStyle w:val="ListParagraph"/>
        <w:numPr>
          <w:ilvl w:val="0"/>
          <w:numId w:val="2"/>
        </w:numPr>
        <w:spacing w:after="80"/>
      </w:pPr>
      <w:r>
        <w:t>Stock Monitoring: Tracking of remaining medicine quantity based on confirmed doses.</w:t>
      </w:r>
    </w:p>
    <w:p w14:paraId="736453E0" w14:textId="77777777" w:rsidR="00502E6A" w:rsidRDefault="00FF7A5C">
      <w:pPr>
        <w:pStyle w:val="ListParagraph"/>
        <w:numPr>
          <w:ilvl w:val="0"/>
          <w:numId w:val="2"/>
        </w:numPr>
        <w:spacing w:after="80"/>
      </w:pPr>
      <w:r>
        <w:t>Pharmacy Reminder: Automatic reminder generated when stock falls below a configured threshold.</w:t>
      </w:r>
    </w:p>
    <w:p w14:paraId="6AF2AB33" w14:textId="77777777" w:rsidR="00502E6A" w:rsidRDefault="00FF7A5C">
      <w:pPr>
        <w:pStyle w:val="Heading1"/>
        <w:pageBreakBefore/>
        <w:spacing w:after="240"/>
      </w:pPr>
      <w:r>
        <w:lastRenderedPageBreak/>
        <w:t>CHAPTER 8 – DATABASE DESIGN</w:t>
      </w:r>
    </w:p>
    <w:p w14:paraId="7A9EBEA2" w14:textId="77777777" w:rsidR="00502E6A" w:rsidRDefault="00FF7A5C">
      <w:pPr>
        <w:spacing w:after="160" w:line="300" w:lineRule="auto"/>
        <w:jc w:val="both"/>
      </w:pPr>
      <w:r>
        <w:t>The database is designed using a relational model to ensure data integrity and support efficient queries across patients, caregivers, medicines, and adherence history.</w:t>
      </w:r>
    </w:p>
    <w:p w14:paraId="3704377A" w14:textId="77777777" w:rsidR="00502E6A" w:rsidRDefault="00FF7A5C">
      <w:pPr>
        <w:pStyle w:val="Heading3"/>
        <w:spacing w:before="200" w:after="120"/>
      </w:pPr>
      <w:r>
        <w:t>Patient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4360"/>
      </w:tblGrid>
      <w:tr w:rsidR="00502E6A" w14:paraId="76072547" w14:textId="77777777">
        <w:tblPrEx>
          <w:tblCellMar>
            <w:top w:w="0" w:type="dxa"/>
            <w:bottom w:w="0" w:type="dxa"/>
          </w:tblCellMar>
        </w:tblPrEx>
        <w:trPr>
          <w:tblHeader/>
        </w:trPr>
        <w:tc>
          <w:tcPr>
            <w:tcW w:w="2200" w:type="dxa"/>
            <w:shd w:val="clear" w:color="auto" w:fill="1F4E79"/>
            <w:vAlign w:val="center"/>
          </w:tcPr>
          <w:p w14:paraId="37D10914" w14:textId="77777777" w:rsidR="00502E6A" w:rsidRDefault="00FF7A5C">
            <w:pPr>
              <w:jc w:val="center"/>
            </w:pPr>
            <w:r>
              <w:rPr>
                <w:b/>
                <w:bCs/>
                <w:sz w:val="20"/>
                <w:szCs w:val="20"/>
              </w:rPr>
              <w:t>Column</w:t>
            </w:r>
          </w:p>
        </w:tc>
        <w:tc>
          <w:tcPr>
            <w:tcW w:w="1600" w:type="dxa"/>
            <w:shd w:val="clear" w:color="auto" w:fill="1F4E79"/>
            <w:vAlign w:val="center"/>
          </w:tcPr>
          <w:p w14:paraId="69562239" w14:textId="77777777" w:rsidR="00502E6A" w:rsidRDefault="00FF7A5C">
            <w:pPr>
              <w:jc w:val="center"/>
            </w:pPr>
            <w:r>
              <w:rPr>
                <w:b/>
                <w:bCs/>
                <w:sz w:val="20"/>
                <w:szCs w:val="20"/>
              </w:rPr>
              <w:t>Data Type</w:t>
            </w:r>
          </w:p>
        </w:tc>
        <w:tc>
          <w:tcPr>
            <w:tcW w:w="1200" w:type="dxa"/>
            <w:shd w:val="clear" w:color="auto" w:fill="1F4E79"/>
            <w:vAlign w:val="center"/>
          </w:tcPr>
          <w:p w14:paraId="286BDC5F" w14:textId="77777777" w:rsidR="00502E6A" w:rsidRDefault="00FF7A5C">
            <w:pPr>
              <w:jc w:val="center"/>
            </w:pPr>
            <w:r>
              <w:rPr>
                <w:b/>
                <w:bCs/>
                <w:sz w:val="20"/>
                <w:szCs w:val="20"/>
              </w:rPr>
              <w:t>Key</w:t>
            </w:r>
          </w:p>
        </w:tc>
        <w:tc>
          <w:tcPr>
            <w:tcW w:w="4360" w:type="dxa"/>
            <w:shd w:val="clear" w:color="auto" w:fill="1F4E79"/>
            <w:vAlign w:val="center"/>
          </w:tcPr>
          <w:p w14:paraId="4CF1DF0F" w14:textId="77777777" w:rsidR="00502E6A" w:rsidRDefault="00FF7A5C">
            <w:pPr>
              <w:jc w:val="center"/>
            </w:pPr>
            <w:r>
              <w:rPr>
                <w:b/>
                <w:bCs/>
                <w:sz w:val="20"/>
                <w:szCs w:val="20"/>
              </w:rPr>
              <w:t>Description</w:t>
            </w:r>
          </w:p>
        </w:tc>
      </w:tr>
      <w:tr w:rsidR="00502E6A" w14:paraId="55913A6E" w14:textId="77777777">
        <w:tblPrEx>
          <w:tblCellMar>
            <w:top w:w="0" w:type="dxa"/>
            <w:bottom w:w="0" w:type="dxa"/>
          </w:tblCellMar>
        </w:tblPrEx>
        <w:tc>
          <w:tcPr>
            <w:tcW w:w="2200" w:type="dxa"/>
            <w:vAlign w:val="center"/>
          </w:tcPr>
          <w:p w14:paraId="0B2E050A" w14:textId="77777777" w:rsidR="00502E6A" w:rsidRDefault="00FF7A5C">
            <w:proofErr w:type="spellStart"/>
            <w:r>
              <w:rPr>
                <w:sz w:val="20"/>
                <w:szCs w:val="20"/>
              </w:rPr>
              <w:t>patient_id</w:t>
            </w:r>
            <w:proofErr w:type="spellEnd"/>
          </w:p>
        </w:tc>
        <w:tc>
          <w:tcPr>
            <w:tcW w:w="1600" w:type="dxa"/>
            <w:vAlign w:val="center"/>
          </w:tcPr>
          <w:p w14:paraId="7F840800" w14:textId="77777777" w:rsidR="00502E6A" w:rsidRDefault="00FF7A5C">
            <w:r>
              <w:rPr>
                <w:sz w:val="20"/>
                <w:szCs w:val="20"/>
              </w:rPr>
              <w:t>INT</w:t>
            </w:r>
          </w:p>
        </w:tc>
        <w:tc>
          <w:tcPr>
            <w:tcW w:w="1200" w:type="dxa"/>
            <w:vAlign w:val="center"/>
          </w:tcPr>
          <w:p w14:paraId="0733F11F" w14:textId="77777777" w:rsidR="00502E6A" w:rsidRDefault="00FF7A5C">
            <w:r>
              <w:rPr>
                <w:sz w:val="20"/>
                <w:szCs w:val="20"/>
              </w:rPr>
              <w:t>PK</w:t>
            </w:r>
          </w:p>
        </w:tc>
        <w:tc>
          <w:tcPr>
            <w:tcW w:w="4360" w:type="dxa"/>
            <w:vAlign w:val="center"/>
          </w:tcPr>
          <w:p w14:paraId="6EB5F552" w14:textId="77777777" w:rsidR="00502E6A" w:rsidRDefault="00FF7A5C">
            <w:r>
              <w:rPr>
                <w:sz w:val="20"/>
                <w:szCs w:val="20"/>
              </w:rPr>
              <w:t>Unique identifier for each patient</w:t>
            </w:r>
          </w:p>
        </w:tc>
      </w:tr>
      <w:tr w:rsidR="00502E6A" w14:paraId="4B8EE46E" w14:textId="77777777">
        <w:tblPrEx>
          <w:tblCellMar>
            <w:top w:w="0" w:type="dxa"/>
            <w:bottom w:w="0" w:type="dxa"/>
          </w:tblCellMar>
        </w:tblPrEx>
        <w:tc>
          <w:tcPr>
            <w:tcW w:w="2200" w:type="dxa"/>
            <w:vAlign w:val="center"/>
          </w:tcPr>
          <w:p w14:paraId="3F7B80AD" w14:textId="77777777" w:rsidR="00502E6A" w:rsidRDefault="00FF7A5C">
            <w:r>
              <w:rPr>
                <w:sz w:val="20"/>
                <w:szCs w:val="20"/>
              </w:rPr>
              <w:t>name</w:t>
            </w:r>
          </w:p>
        </w:tc>
        <w:tc>
          <w:tcPr>
            <w:tcW w:w="1600" w:type="dxa"/>
            <w:vAlign w:val="center"/>
          </w:tcPr>
          <w:p w14:paraId="00044A36" w14:textId="77777777" w:rsidR="00502E6A" w:rsidRDefault="00FF7A5C">
            <w:proofErr w:type="gramStart"/>
            <w:r>
              <w:rPr>
                <w:sz w:val="20"/>
                <w:szCs w:val="20"/>
              </w:rPr>
              <w:t>VARCHAR(</w:t>
            </w:r>
            <w:proofErr w:type="gramEnd"/>
            <w:r>
              <w:rPr>
                <w:sz w:val="20"/>
                <w:szCs w:val="20"/>
              </w:rPr>
              <w:t>100)</w:t>
            </w:r>
          </w:p>
        </w:tc>
        <w:tc>
          <w:tcPr>
            <w:tcW w:w="1200" w:type="dxa"/>
            <w:vAlign w:val="center"/>
          </w:tcPr>
          <w:p w14:paraId="3F9FB988" w14:textId="77777777" w:rsidR="00502E6A" w:rsidRDefault="00FF7A5C">
            <w:r>
              <w:rPr>
                <w:sz w:val="20"/>
                <w:szCs w:val="20"/>
              </w:rPr>
              <w:t>-</w:t>
            </w:r>
          </w:p>
        </w:tc>
        <w:tc>
          <w:tcPr>
            <w:tcW w:w="4360" w:type="dxa"/>
            <w:vAlign w:val="center"/>
          </w:tcPr>
          <w:p w14:paraId="6D9D6DEC" w14:textId="77777777" w:rsidR="00502E6A" w:rsidRDefault="00FF7A5C">
            <w:r>
              <w:rPr>
                <w:sz w:val="20"/>
                <w:szCs w:val="20"/>
              </w:rPr>
              <w:t>Full name of the patient</w:t>
            </w:r>
          </w:p>
        </w:tc>
      </w:tr>
      <w:tr w:rsidR="00502E6A" w14:paraId="3A84434D" w14:textId="77777777">
        <w:tblPrEx>
          <w:tblCellMar>
            <w:top w:w="0" w:type="dxa"/>
            <w:bottom w:w="0" w:type="dxa"/>
          </w:tblCellMar>
        </w:tblPrEx>
        <w:tc>
          <w:tcPr>
            <w:tcW w:w="2200" w:type="dxa"/>
            <w:vAlign w:val="center"/>
          </w:tcPr>
          <w:p w14:paraId="43DE26CE" w14:textId="77777777" w:rsidR="00502E6A" w:rsidRDefault="00FF7A5C">
            <w:r>
              <w:rPr>
                <w:sz w:val="20"/>
                <w:szCs w:val="20"/>
              </w:rPr>
              <w:t>age</w:t>
            </w:r>
          </w:p>
        </w:tc>
        <w:tc>
          <w:tcPr>
            <w:tcW w:w="1600" w:type="dxa"/>
            <w:vAlign w:val="center"/>
          </w:tcPr>
          <w:p w14:paraId="3C837451" w14:textId="77777777" w:rsidR="00502E6A" w:rsidRDefault="00FF7A5C">
            <w:r>
              <w:rPr>
                <w:sz w:val="20"/>
                <w:szCs w:val="20"/>
              </w:rPr>
              <w:t>INT</w:t>
            </w:r>
          </w:p>
        </w:tc>
        <w:tc>
          <w:tcPr>
            <w:tcW w:w="1200" w:type="dxa"/>
            <w:vAlign w:val="center"/>
          </w:tcPr>
          <w:p w14:paraId="1A122C35" w14:textId="77777777" w:rsidR="00502E6A" w:rsidRDefault="00FF7A5C">
            <w:r>
              <w:rPr>
                <w:sz w:val="20"/>
                <w:szCs w:val="20"/>
              </w:rPr>
              <w:t>-</w:t>
            </w:r>
          </w:p>
        </w:tc>
        <w:tc>
          <w:tcPr>
            <w:tcW w:w="4360" w:type="dxa"/>
            <w:vAlign w:val="center"/>
          </w:tcPr>
          <w:p w14:paraId="4636AC7E" w14:textId="77777777" w:rsidR="00502E6A" w:rsidRDefault="00FF7A5C">
            <w:r>
              <w:rPr>
                <w:sz w:val="20"/>
                <w:szCs w:val="20"/>
              </w:rPr>
              <w:t>Age of the patient</w:t>
            </w:r>
          </w:p>
        </w:tc>
      </w:tr>
      <w:tr w:rsidR="00502E6A" w14:paraId="58E7ECA6" w14:textId="77777777">
        <w:tblPrEx>
          <w:tblCellMar>
            <w:top w:w="0" w:type="dxa"/>
            <w:bottom w:w="0" w:type="dxa"/>
          </w:tblCellMar>
        </w:tblPrEx>
        <w:tc>
          <w:tcPr>
            <w:tcW w:w="2200" w:type="dxa"/>
            <w:vAlign w:val="center"/>
          </w:tcPr>
          <w:p w14:paraId="7F16BF87" w14:textId="77777777" w:rsidR="00502E6A" w:rsidRDefault="00FF7A5C">
            <w:proofErr w:type="spellStart"/>
            <w:r>
              <w:rPr>
                <w:sz w:val="20"/>
                <w:szCs w:val="20"/>
              </w:rPr>
              <w:t>contact_number</w:t>
            </w:r>
            <w:proofErr w:type="spellEnd"/>
          </w:p>
        </w:tc>
        <w:tc>
          <w:tcPr>
            <w:tcW w:w="1600" w:type="dxa"/>
            <w:vAlign w:val="center"/>
          </w:tcPr>
          <w:p w14:paraId="26BEA717" w14:textId="77777777" w:rsidR="00502E6A" w:rsidRDefault="00FF7A5C">
            <w:proofErr w:type="gramStart"/>
            <w:r>
              <w:rPr>
                <w:sz w:val="20"/>
                <w:szCs w:val="20"/>
              </w:rPr>
              <w:t>VARCHAR(</w:t>
            </w:r>
            <w:proofErr w:type="gramEnd"/>
            <w:r>
              <w:rPr>
                <w:sz w:val="20"/>
                <w:szCs w:val="20"/>
              </w:rPr>
              <w:t>15)</w:t>
            </w:r>
          </w:p>
        </w:tc>
        <w:tc>
          <w:tcPr>
            <w:tcW w:w="1200" w:type="dxa"/>
            <w:vAlign w:val="center"/>
          </w:tcPr>
          <w:p w14:paraId="7B1CD95F" w14:textId="77777777" w:rsidR="00502E6A" w:rsidRDefault="00FF7A5C">
            <w:r>
              <w:rPr>
                <w:sz w:val="20"/>
                <w:szCs w:val="20"/>
              </w:rPr>
              <w:t>-</w:t>
            </w:r>
          </w:p>
        </w:tc>
        <w:tc>
          <w:tcPr>
            <w:tcW w:w="4360" w:type="dxa"/>
            <w:vAlign w:val="center"/>
          </w:tcPr>
          <w:p w14:paraId="1CCBFE4F" w14:textId="77777777" w:rsidR="00502E6A" w:rsidRDefault="00FF7A5C">
            <w:r>
              <w:rPr>
                <w:sz w:val="20"/>
                <w:szCs w:val="20"/>
              </w:rPr>
              <w:t>Patient contact number</w:t>
            </w:r>
          </w:p>
        </w:tc>
      </w:tr>
      <w:tr w:rsidR="00502E6A" w14:paraId="4C3A0B1D" w14:textId="77777777">
        <w:tblPrEx>
          <w:tblCellMar>
            <w:top w:w="0" w:type="dxa"/>
            <w:bottom w:w="0" w:type="dxa"/>
          </w:tblCellMar>
        </w:tblPrEx>
        <w:tc>
          <w:tcPr>
            <w:tcW w:w="2200" w:type="dxa"/>
            <w:vAlign w:val="center"/>
          </w:tcPr>
          <w:p w14:paraId="546E6EE0" w14:textId="77777777" w:rsidR="00502E6A" w:rsidRDefault="00FF7A5C">
            <w:r>
              <w:rPr>
                <w:sz w:val="20"/>
                <w:szCs w:val="20"/>
              </w:rPr>
              <w:t>address</w:t>
            </w:r>
          </w:p>
        </w:tc>
        <w:tc>
          <w:tcPr>
            <w:tcW w:w="1600" w:type="dxa"/>
            <w:vAlign w:val="center"/>
          </w:tcPr>
          <w:p w14:paraId="2BA067A9" w14:textId="77777777" w:rsidR="00502E6A" w:rsidRDefault="00FF7A5C">
            <w:proofErr w:type="gramStart"/>
            <w:r>
              <w:rPr>
                <w:sz w:val="20"/>
                <w:szCs w:val="20"/>
              </w:rPr>
              <w:t>VARCHAR(</w:t>
            </w:r>
            <w:proofErr w:type="gramEnd"/>
            <w:r>
              <w:rPr>
                <w:sz w:val="20"/>
                <w:szCs w:val="20"/>
              </w:rPr>
              <w:t>255)</w:t>
            </w:r>
          </w:p>
        </w:tc>
        <w:tc>
          <w:tcPr>
            <w:tcW w:w="1200" w:type="dxa"/>
            <w:vAlign w:val="center"/>
          </w:tcPr>
          <w:p w14:paraId="43B58188" w14:textId="77777777" w:rsidR="00502E6A" w:rsidRDefault="00FF7A5C">
            <w:r>
              <w:rPr>
                <w:sz w:val="20"/>
                <w:szCs w:val="20"/>
              </w:rPr>
              <w:t>-</w:t>
            </w:r>
          </w:p>
        </w:tc>
        <w:tc>
          <w:tcPr>
            <w:tcW w:w="4360" w:type="dxa"/>
            <w:vAlign w:val="center"/>
          </w:tcPr>
          <w:p w14:paraId="25370EA8" w14:textId="77777777" w:rsidR="00502E6A" w:rsidRDefault="00FF7A5C">
            <w:r>
              <w:rPr>
                <w:sz w:val="20"/>
                <w:szCs w:val="20"/>
              </w:rPr>
              <w:t>Residential address</w:t>
            </w:r>
          </w:p>
        </w:tc>
      </w:tr>
    </w:tbl>
    <w:p w14:paraId="69C92755" w14:textId="77777777" w:rsidR="00502E6A" w:rsidRDefault="00502E6A">
      <w:pPr>
        <w:spacing w:after="160"/>
      </w:pPr>
    </w:p>
    <w:p w14:paraId="64F6D2E0" w14:textId="77777777" w:rsidR="00502E6A" w:rsidRDefault="00FF7A5C">
      <w:pPr>
        <w:pStyle w:val="Heading3"/>
        <w:spacing w:before="200" w:after="120"/>
      </w:pPr>
      <w:r>
        <w:t>Medicine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4360"/>
      </w:tblGrid>
      <w:tr w:rsidR="00502E6A" w14:paraId="0F2719B5" w14:textId="77777777">
        <w:tblPrEx>
          <w:tblCellMar>
            <w:top w:w="0" w:type="dxa"/>
            <w:bottom w:w="0" w:type="dxa"/>
          </w:tblCellMar>
        </w:tblPrEx>
        <w:trPr>
          <w:tblHeader/>
        </w:trPr>
        <w:tc>
          <w:tcPr>
            <w:tcW w:w="2200" w:type="dxa"/>
            <w:shd w:val="clear" w:color="auto" w:fill="1F4E79"/>
            <w:vAlign w:val="center"/>
          </w:tcPr>
          <w:p w14:paraId="6C04C3E6" w14:textId="77777777" w:rsidR="00502E6A" w:rsidRDefault="00FF7A5C">
            <w:pPr>
              <w:jc w:val="center"/>
            </w:pPr>
            <w:r>
              <w:rPr>
                <w:b/>
                <w:bCs/>
                <w:sz w:val="20"/>
                <w:szCs w:val="20"/>
              </w:rPr>
              <w:t>Column</w:t>
            </w:r>
          </w:p>
        </w:tc>
        <w:tc>
          <w:tcPr>
            <w:tcW w:w="1600" w:type="dxa"/>
            <w:shd w:val="clear" w:color="auto" w:fill="1F4E79"/>
            <w:vAlign w:val="center"/>
          </w:tcPr>
          <w:p w14:paraId="0DDC374F" w14:textId="77777777" w:rsidR="00502E6A" w:rsidRDefault="00FF7A5C">
            <w:pPr>
              <w:jc w:val="center"/>
            </w:pPr>
            <w:r>
              <w:rPr>
                <w:b/>
                <w:bCs/>
                <w:sz w:val="20"/>
                <w:szCs w:val="20"/>
              </w:rPr>
              <w:t>Data Type</w:t>
            </w:r>
          </w:p>
        </w:tc>
        <w:tc>
          <w:tcPr>
            <w:tcW w:w="1200" w:type="dxa"/>
            <w:shd w:val="clear" w:color="auto" w:fill="1F4E79"/>
            <w:vAlign w:val="center"/>
          </w:tcPr>
          <w:p w14:paraId="544282C7" w14:textId="77777777" w:rsidR="00502E6A" w:rsidRDefault="00FF7A5C">
            <w:pPr>
              <w:jc w:val="center"/>
            </w:pPr>
            <w:r>
              <w:rPr>
                <w:b/>
                <w:bCs/>
                <w:sz w:val="20"/>
                <w:szCs w:val="20"/>
              </w:rPr>
              <w:t>Key</w:t>
            </w:r>
          </w:p>
        </w:tc>
        <w:tc>
          <w:tcPr>
            <w:tcW w:w="4360" w:type="dxa"/>
            <w:shd w:val="clear" w:color="auto" w:fill="1F4E79"/>
            <w:vAlign w:val="center"/>
          </w:tcPr>
          <w:p w14:paraId="169FE529" w14:textId="77777777" w:rsidR="00502E6A" w:rsidRDefault="00FF7A5C">
            <w:pPr>
              <w:jc w:val="center"/>
            </w:pPr>
            <w:r>
              <w:rPr>
                <w:b/>
                <w:bCs/>
                <w:sz w:val="20"/>
                <w:szCs w:val="20"/>
              </w:rPr>
              <w:t>Description</w:t>
            </w:r>
          </w:p>
        </w:tc>
      </w:tr>
      <w:tr w:rsidR="00502E6A" w14:paraId="34085F8F" w14:textId="77777777">
        <w:tblPrEx>
          <w:tblCellMar>
            <w:top w:w="0" w:type="dxa"/>
            <w:bottom w:w="0" w:type="dxa"/>
          </w:tblCellMar>
        </w:tblPrEx>
        <w:tc>
          <w:tcPr>
            <w:tcW w:w="2200" w:type="dxa"/>
            <w:vAlign w:val="center"/>
          </w:tcPr>
          <w:p w14:paraId="6A11F6FD" w14:textId="77777777" w:rsidR="00502E6A" w:rsidRDefault="00FF7A5C">
            <w:proofErr w:type="spellStart"/>
            <w:r>
              <w:rPr>
                <w:sz w:val="20"/>
                <w:szCs w:val="20"/>
              </w:rPr>
              <w:t>medicine_id</w:t>
            </w:r>
            <w:proofErr w:type="spellEnd"/>
          </w:p>
        </w:tc>
        <w:tc>
          <w:tcPr>
            <w:tcW w:w="1600" w:type="dxa"/>
            <w:vAlign w:val="center"/>
          </w:tcPr>
          <w:p w14:paraId="4E3D37A1" w14:textId="77777777" w:rsidR="00502E6A" w:rsidRDefault="00FF7A5C">
            <w:r>
              <w:rPr>
                <w:sz w:val="20"/>
                <w:szCs w:val="20"/>
              </w:rPr>
              <w:t>INT</w:t>
            </w:r>
          </w:p>
        </w:tc>
        <w:tc>
          <w:tcPr>
            <w:tcW w:w="1200" w:type="dxa"/>
            <w:vAlign w:val="center"/>
          </w:tcPr>
          <w:p w14:paraId="1D8BEEA9" w14:textId="77777777" w:rsidR="00502E6A" w:rsidRDefault="00FF7A5C">
            <w:r>
              <w:rPr>
                <w:sz w:val="20"/>
                <w:szCs w:val="20"/>
              </w:rPr>
              <w:t>PK</w:t>
            </w:r>
          </w:p>
        </w:tc>
        <w:tc>
          <w:tcPr>
            <w:tcW w:w="4360" w:type="dxa"/>
            <w:vAlign w:val="center"/>
          </w:tcPr>
          <w:p w14:paraId="1C4F94B3" w14:textId="77777777" w:rsidR="00502E6A" w:rsidRDefault="00FF7A5C">
            <w:r>
              <w:rPr>
                <w:sz w:val="20"/>
                <w:szCs w:val="20"/>
              </w:rPr>
              <w:t>Unique identifier for each medicine</w:t>
            </w:r>
          </w:p>
        </w:tc>
      </w:tr>
      <w:tr w:rsidR="00502E6A" w14:paraId="7CAFFB02" w14:textId="77777777">
        <w:tblPrEx>
          <w:tblCellMar>
            <w:top w:w="0" w:type="dxa"/>
            <w:bottom w:w="0" w:type="dxa"/>
          </w:tblCellMar>
        </w:tblPrEx>
        <w:tc>
          <w:tcPr>
            <w:tcW w:w="2200" w:type="dxa"/>
            <w:vAlign w:val="center"/>
          </w:tcPr>
          <w:p w14:paraId="4046C432" w14:textId="77777777" w:rsidR="00502E6A" w:rsidRDefault="00FF7A5C">
            <w:proofErr w:type="spellStart"/>
            <w:r>
              <w:rPr>
                <w:sz w:val="20"/>
                <w:szCs w:val="20"/>
              </w:rPr>
              <w:t>patient_id</w:t>
            </w:r>
            <w:proofErr w:type="spellEnd"/>
          </w:p>
        </w:tc>
        <w:tc>
          <w:tcPr>
            <w:tcW w:w="1600" w:type="dxa"/>
            <w:vAlign w:val="center"/>
          </w:tcPr>
          <w:p w14:paraId="75E1846F" w14:textId="77777777" w:rsidR="00502E6A" w:rsidRDefault="00FF7A5C">
            <w:r>
              <w:rPr>
                <w:sz w:val="20"/>
                <w:szCs w:val="20"/>
              </w:rPr>
              <w:t>INT</w:t>
            </w:r>
          </w:p>
        </w:tc>
        <w:tc>
          <w:tcPr>
            <w:tcW w:w="1200" w:type="dxa"/>
            <w:vAlign w:val="center"/>
          </w:tcPr>
          <w:p w14:paraId="67A28118" w14:textId="77777777" w:rsidR="00502E6A" w:rsidRDefault="00FF7A5C">
            <w:r>
              <w:rPr>
                <w:sz w:val="20"/>
                <w:szCs w:val="20"/>
              </w:rPr>
              <w:t>FK</w:t>
            </w:r>
          </w:p>
        </w:tc>
        <w:tc>
          <w:tcPr>
            <w:tcW w:w="4360" w:type="dxa"/>
            <w:vAlign w:val="center"/>
          </w:tcPr>
          <w:p w14:paraId="603F6FC6" w14:textId="77777777" w:rsidR="00502E6A" w:rsidRDefault="00FF7A5C">
            <w:r>
              <w:rPr>
                <w:sz w:val="20"/>
                <w:szCs w:val="20"/>
              </w:rPr>
              <w:t>References Patient table</w:t>
            </w:r>
          </w:p>
        </w:tc>
      </w:tr>
      <w:tr w:rsidR="00502E6A" w14:paraId="0C1DCFA6" w14:textId="77777777">
        <w:tblPrEx>
          <w:tblCellMar>
            <w:top w:w="0" w:type="dxa"/>
            <w:bottom w:w="0" w:type="dxa"/>
          </w:tblCellMar>
        </w:tblPrEx>
        <w:tc>
          <w:tcPr>
            <w:tcW w:w="2200" w:type="dxa"/>
            <w:vAlign w:val="center"/>
          </w:tcPr>
          <w:p w14:paraId="063D7424" w14:textId="77777777" w:rsidR="00502E6A" w:rsidRDefault="00FF7A5C">
            <w:r>
              <w:rPr>
                <w:sz w:val="20"/>
                <w:szCs w:val="20"/>
              </w:rPr>
              <w:t>name</w:t>
            </w:r>
          </w:p>
        </w:tc>
        <w:tc>
          <w:tcPr>
            <w:tcW w:w="1600" w:type="dxa"/>
            <w:vAlign w:val="center"/>
          </w:tcPr>
          <w:p w14:paraId="7E9D38A7" w14:textId="77777777" w:rsidR="00502E6A" w:rsidRDefault="00FF7A5C">
            <w:proofErr w:type="gramStart"/>
            <w:r>
              <w:rPr>
                <w:sz w:val="20"/>
                <w:szCs w:val="20"/>
              </w:rPr>
              <w:t>VARCHAR(</w:t>
            </w:r>
            <w:proofErr w:type="gramEnd"/>
            <w:r>
              <w:rPr>
                <w:sz w:val="20"/>
                <w:szCs w:val="20"/>
              </w:rPr>
              <w:t>100)</w:t>
            </w:r>
          </w:p>
        </w:tc>
        <w:tc>
          <w:tcPr>
            <w:tcW w:w="1200" w:type="dxa"/>
            <w:vAlign w:val="center"/>
          </w:tcPr>
          <w:p w14:paraId="70936BFB" w14:textId="77777777" w:rsidR="00502E6A" w:rsidRDefault="00FF7A5C">
            <w:r>
              <w:rPr>
                <w:sz w:val="20"/>
                <w:szCs w:val="20"/>
              </w:rPr>
              <w:t>-</w:t>
            </w:r>
          </w:p>
        </w:tc>
        <w:tc>
          <w:tcPr>
            <w:tcW w:w="4360" w:type="dxa"/>
            <w:vAlign w:val="center"/>
          </w:tcPr>
          <w:p w14:paraId="62A26C33" w14:textId="77777777" w:rsidR="00502E6A" w:rsidRDefault="00FF7A5C">
            <w:r>
              <w:rPr>
                <w:sz w:val="20"/>
                <w:szCs w:val="20"/>
              </w:rPr>
              <w:t>Name of the medicine</w:t>
            </w:r>
          </w:p>
        </w:tc>
      </w:tr>
      <w:tr w:rsidR="00502E6A" w14:paraId="335B2959" w14:textId="77777777">
        <w:tblPrEx>
          <w:tblCellMar>
            <w:top w:w="0" w:type="dxa"/>
            <w:bottom w:w="0" w:type="dxa"/>
          </w:tblCellMar>
        </w:tblPrEx>
        <w:tc>
          <w:tcPr>
            <w:tcW w:w="2200" w:type="dxa"/>
            <w:vAlign w:val="center"/>
          </w:tcPr>
          <w:p w14:paraId="6EB3D517" w14:textId="77777777" w:rsidR="00502E6A" w:rsidRDefault="00FF7A5C">
            <w:r>
              <w:rPr>
                <w:sz w:val="20"/>
                <w:szCs w:val="20"/>
              </w:rPr>
              <w:t>dosage</w:t>
            </w:r>
          </w:p>
        </w:tc>
        <w:tc>
          <w:tcPr>
            <w:tcW w:w="1600" w:type="dxa"/>
            <w:vAlign w:val="center"/>
          </w:tcPr>
          <w:p w14:paraId="0402BFA1" w14:textId="77777777" w:rsidR="00502E6A" w:rsidRDefault="00FF7A5C">
            <w:proofErr w:type="gramStart"/>
            <w:r>
              <w:rPr>
                <w:sz w:val="20"/>
                <w:szCs w:val="20"/>
              </w:rPr>
              <w:t>VARCHAR(</w:t>
            </w:r>
            <w:proofErr w:type="gramEnd"/>
            <w:r>
              <w:rPr>
                <w:sz w:val="20"/>
                <w:szCs w:val="20"/>
              </w:rPr>
              <w:t>50)</w:t>
            </w:r>
          </w:p>
        </w:tc>
        <w:tc>
          <w:tcPr>
            <w:tcW w:w="1200" w:type="dxa"/>
            <w:vAlign w:val="center"/>
          </w:tcPr>
          <w:p w14:paraId="787E4918" w14:textId="77777777" w:rsidR="00502E6A" w:rsidRDefault="00FF7A5C">
            <w:r>
              <w:rPr>
                <w:sz w:val="20"/>
                <w:szCs w:val="20"/>
              </w:rPr>
              <w:t>-</w:t>
            </w:r>
          </w:p>
        </w:tc>
        <w:tc>
          <w:tcPr>
            <w:tcW w:w="4360" w:type="dxa"/>
            <w:vAlign w:val="center"/>
          </w:tcPr>
          <w:p w14:paraId="1FC7141C" w14:textId="77777777" w:rsidR="00502E6A" w:rsidRDefault="00FF7A5C">
            <w:r>
              <w:rPr>
                <w:sz w:val="20"/>
                <w:szCs w:val="20"/>
              </w:rPr>
              <w:t>Prescribed dosage amount</w:t>
            </w:r>
          </w:p>
        </w:tc>
      </w:tr>
      <w:tr w:rsidR="00502E6A" w14:paraId="2E92600F" w14:textId="77777777">
        <w:tblPrEx>
          <w:tblCellMar>
            <w:top w:w="0" w:type="dxa"/>
            <w:bottom w:w="0" w:type="dxa"/>
          </w:tblCellMar>
        </w:tblPrEx>
        <w:tc>
          <w:tcPr>
            <w:tcW w:w="2200" w:type="dxa"/>
            <w:vAlign w:val="center"/>
          </w:tcPr>
          <w:p w14:paraId="4B4E177E" w14:textId="77777777" w:rsidR="00502E6A" w:rsidRDefault="00FF7A5C">
            <w:proofErr w:type="spellStart"/>
            <w:r>
              <w:rPr>
                <w:sz w:val="20"/>
                <w:szCs w:val="20"/>
              </w:rPr>
              <w:t>stock_quantity</w:t>
            </w:r>
            <w:proofErr w:type="spellEnd"/>
          </w:p>
        </w:tc>
        <w:tc>
          <w:tcPr>
            <w:tcW w:w="1600" w:type="dxa"/>
            <w:vAlign w:val="center"/>
          </w:tcPr>
          <w:p w14:paraId="0DE826A7" w14:textId="77777777" w:rsidR="00502E6A" w:rsidRDefault="00FF7A5C">
            <w:r>
              <w:rPr>
                <w:sz w:val="20"/>
                <w:szCs w:val="20"/>
              </w:rPr>
              <w:t>INT</w:t>
            </w:r>
          </w:p>
        </w:tc>
        <w:tc>
          <w:tcPr>
            <w:tcW w:w="1200" w:type="dxa"/>
            <w:vAlign w:val="center"/>
          </w:tcPr>
          <w:p w14:paraId="1E1F7B09" w14:textId="77777777" w:rsidR="00502E6A" w:rsidRDefault="00FF7A5C">
            <w:r>
              <w:rPr>
                <w:sz w:val="20"/>
                <w:szCs w:val="20"/>
              </w:rPr>
              <w:t>-</w:t>
            </w:r>
          </w:p>
        </w:tc>
        <w:tc>
          <w:tcPr>
            <w:tcW w:w="4360" w:type="dxa"/>
            <w:vAlign w:val="center"/>
          </w:tcPr>
          <w:p w14:paraId="38BFBBBF" w14:textId="77777777" w:rsidR="00502E6A" w:rsidRDefault="00FF7A5C">
            <w:r>
              <w:rPr>
                <w:sz w:val="20"/>
                <w:szCs w:val="20"/>
              </w:rPr>
              <w:t>Remaining quantity available</w:t>
            </w:r>
          </w:p>
        </w:tc>
      </w:tr>
    </w:tbl>
    <w:p w14:paraId="407BF8D7" w14:textId="77777777" w:rsidR="00502E6A" w:rsidRDefault="00502E6A">
      <w:pPr>
        <w:spacing w:after="160"/>
      </w:pPr>
    </w:p>
    <w:p w14:paraId="6F061E54" w14:textId="77777777" w:rsidR="00502E6A" w:rsidRDefault="00FF7A5C">
      <w:pPr>
        <w:pStyle w:val="Heading3"/>
        <w:spacing w:before="200" w:after="120"/>
      </w:pPr>
      <w:r>
        <w:t>Schedule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4360"/>
      </w:tblGrid>
      <w:tr w:rsidR="00502E6A" w14:paraId="4EBC4FBF" w14:textId="77777777">
        <w:tblPrEx>
          <w:tblCellMar>
            <w:top w:w="0" w:type="dxa"/>
            <w:bottom w:w="0" w:type="dxa"/>
          </w:tblCellMar>
        </w:tblPrEx>
        <w:trPr>
          <w:tblHeader/>
        </w:trPr>
        <w:tc>
          <w:tcPr>
            <w:tcW w:w="2200" w:type="dxa"/>
            <w:shd w:val="clear" w:color="auto" w:fill="1F4E79"/>
            <w:vAlign w:val="center"/>
          </w:tcPr>
          <w:p w14:paraId="58C66EA1" w14:textId="77777777" w:rsidR="00502E6A" w:rsidRDefault="00FF7A5C">
            <w:pPr>
              <w:jc w:val="center"/>
            </w:pPr>
            <w:r>
              <w:rPr>
                <w:b/>
                <w:bCs/>
                <w:sz w:val="20"/>
                <w:szCs w:val="20"/>
              </w:rPr>
              <w:t>Column</w:t>
            </w:r>
          </w:p>
        </w:tc>
        <w:tc>
          <w:tcPr>
            <w:tcW w:w="1600" w:type="dxa"/>
            <w:shd w:val="clear" w:color="auto" w:fill="1F4E79"/>
            <w:vAlign w:val="center"/>
          </w:tcPr>
          <w:p w14:paraId="4F8F08E7" w14:textId="77777777" w:rsidR="00502E6A" w:rsidRDefault="00FF7A5C">
            <w:pPr>
              <w:jc w:val="center"/>
            </w:pPr>
            <w:r>
              <w:rPr>
                <w:b/>
                <w:bCs/>
                <w:sz w:val="20"/>
                <w:szCs w:val="20"/>
              </w:rPr>
              <w:t>Data Type</w:t>
            </w:r>
          </w:p>
        </w:tc>
        <w:tc>
          <w:tcPr>
            <w:tcW w:w="1200" w:type="dxa"/>
            <w:shd w:val="clear" w:color="auto" w:fill="1F4E79"/>
            <w:vAlign w:val="center"/>
          </w:tcPr>
          <w:p w14:paraId="3D556DC5" w14:textId="77777777" w:rsidR="00502E6A" w:rsidRDefault="00FF7A5C">
            <w:pPr>
              <w:jc w:val="center"/>
            </w:pPr>
            <w:r>
              <w:rPr>
                <w:b/>
                <w:bCs/>
                <w:sz w:val="20"/>
                <w:szCs w:val="20"/>
              </w:rPr>
              <w:t>Key</w:t>
            </w:r>
          </w:p>
        </w:tc>
        <w:tc>
          <w:tcPr>
            <w:tcW w:w="4360" w:type="dxa"/>
            <w:shd w:val="clear" w:color="auto" w:fill="1F4E79"/>
            <w:vAlign w:val="center"/>
          </w:tcPr>
          <w:p w14:paraId="1160EEF8" w14:textId="77777777" w:rsidR="00502E6A" w:rsidRDefault="00FF7A5C">
            <w:pPr>
              <w:jc w:val="center"/>
            </w:pPr>
            <w:r>
              <w:rPr>
                <w:b/>
                <w:bCs/>
                <w:sz w:val="20"/>
                <w:szCs w:val="20"/>
              </w:rPr>
              <w:t>Description</w:t>
            </w:r>
          </w:p>
        </w:tc>
      </w:tr>
      <w:tr w:rsidR="00502E6A" w14:paraId="01F416D1" w14:textId="77777777">
        <w:tblPrEx>
          <w:tblCellMar>
            <w:top w:w="0" w:type="dxa"/>
            <w:bottom w:w="0" w:type="dxa"/>
          </w:tblCellMar>
        </w:tblPrEx>
        <w:tc>
          <w:tcPr>
            <w:tcW w:w="2200" w:type="dxa"/>
            <w:vAlign w:val="center"/>
          </w:tcPr>
          <w:p w14:paraId="294C404F" w14:textId="77777777" w:rsidR="00502E6A" w:rsidRDefault="00FF7A5C">
            <w:proofErr w:type="spellStart"/>
            <w:r>
              <w:rPr>
                <w:sz w:val="20"/>
                <w:szCs w:val="20"/>
              </w:rPr>
              <w:t>schedule_id</w:t>
            </w:r>
            <w:proofErr w:type="spellEnd"/>
          </w:p>
        </w:tc>
        <w:tc>
          <w:tcPr>
            <w:tcW w:w="1600" w:type="dxa"/>
            <w:vAlign w:val="center"/>
          </w:tcPr>
          <w:p w14:paraId="6D4BDC15" w14:textId="77777777" w:rsidR="00502E6A" w:rsidRDefault="00FF7A5C">
            <w:r>
              <w:rPr>
                <w:sz w:val="20"/>
                <w:szCs w:val="20"/>
              </w:rPr>
              <w:t>INT</w:t>
            </w:r>
          </w:p>
        </w:tc>
        <w:tc>
          <w:tcPr>
            <w:tcW w:w="1200" w:type="dxa"/>
            <w:vAlign w:val="center"/>
          </w:tcPr>
          <w:p w14:paraId="1246F31D" w14:textId="77777777" w:rsidR="00502E6A" w:rsidRDefault="00FF7A5C">
            <w:r>
              <w:rPr>
                <w:sz w:val="20"/>
                <w:szCs w:val="20"/>
              </w:rPr>
              <w:t>PK</w:t>
            </w:r>
          </w:p>
        </w:tc>
        <w:tc>
          <w:tcPr>
            <w:tcW w:w="4360" w:type="dxa"/>
            <w:vAlign w:val="center"/>
          </w:tcPr>
          <w:p w14:paraId="46E95F26" w14:textId="77777777" w:rsidR="00502E6A" w:rsidRDefault="00FF7A5C">
            <w:r>
              <w:rPr>
                <w:sz w:val="20"/>
                <w:szCs w:val="20"/>
              </w:rPr>
              <w:t>Unique identifier for each schedule</w:t>
            </w:r>
          </w:p>
        </w:tc>
      </w:tr>
      <w:tr w:rsidR="00502E6A" w14:paraId="4467B7B4" w14:textId="77777777">
        <w:tblPrEx>
          <w:tblCellMar>
            <w:top w:w="0" w:type="dxa"/>
            <w:bottom w:w="0" w:type="dxa"/>
          </w:tblCellMar>
        </w:tblPrEx>
        <w:tc>
          <w:tcPr>
            <w:tcW w:w="2200" w:type="dxa"/>
            <w:vAlign w:val="center"/>
          </w:tcPr>
          <w:p w14:paraId="0C1BF385" w14:textId="77777777" w:rsidR="00502E6A" w:rsidRDefault="00FF7A5C">
            <w:proofErr w:type="spellStart"/>
            <w:r>
              <w:rPr>
                <w:sz w:val="20"/>
                <w:szCs w:val="20"/>
              </w:rPr>
              <w:t>medicine_id</w:t>
            </w:r>
            <w:proofErr w:type="spellEnd"/>
          </w:p>
        </w:tc>
        <w:tc>
          <w:tcPr>
            <w:tcW w:w="1600" w:type="dxa"/>
            <w:vAlign w:val="center"/>
          </w:tcPr>
          <w:p w14:paraId="2759F383" w14:textId="77777777" w:rsidR="00502E6A" w:rsidRDefault="00FF7A5C">
            <w:r>
              <w:rPr>
                <w:sz w:val="20"/>
                <w:szCs w:val="20"/>
              </w:rPr>
              <w:t>INT</w:t>
            </w:r>
          </w:p>
        </w:tc>
        <w:tc>
          <w:tcPr>
            <w:tcW w:w="1200" w:type="dxa"/>
            <w:vAlign w:val="center"/>
          </w:tcPr>
          <w:p w14:paraId="40DFA9EB" w14:textId="77777777" w:rsidR="00502E6A" w:rsidRDefault="00FF7A5C">
            <w:r>
              <w:rPr>
                <w:sz w:val="20"/>
                <w:szCs w:val="20"/>
              </w:rPr>
              <w:t>FK</w:t>
            </w:r>
          </w:p>
        </w:tc>
        <w:tc>
          <w:tcPr>
            <w:tcW w:w="4360" w:type="dxa"/>
            <w:vAlign w:val="center"/>
          </w:tcPr>
          <w:p w14:paraId="5F8675F2" w14:textId="77777777" w:rsidR="00502E6A" w:rsidRDefault="00FF7A5C">
            <w:r>
              <w:rPr>
                <w:sz w:val="20"/>
                <w:szCs w:val="20"/>
              </w:rPr>
              <w:t>References Medicine table</w:t>
            </w:r>
          </w:p>
        </w:tc>
      </w:tr>
      <w:tr w:rsidR="00502E6A" w14:paraId="5F12B186" w14:textId="77777777">
        <w:tblPrEx>
          <w:tblCellMar>
            <w:top w:w="0" w:type="dxa"/>
            <w:bottom w:w="0" w:type="dxa"/>
          </w:tblCellMar>
        </w:tblPrEx>
        <w:tc>
          <w:tcPr>
            <w:tcW w:w="2200" w:type="dxa"/>
            <w:vAlign w:val="center"/>
          </w:tcPr>
          <w:p w14:paraId="59FF58B8" w14:textId="77777777" w:rsidR="00502E6A" w:rsidRDefault="00FF7A5C">
            <w:proofErr w:type="spellStart"/>
            <w:r>
              <w:rPr>
                <w:sz w:val="20"/>
                <w:szCs w:val="20"/>
              </w:rPr>
              <w:t>time_of_day</w:t>
            </w:r>
            <w:proofErr w:type="spellEnd"/>
          </w:p>
        </w:tc>
        <w:tc>
          <w:tcPr>
            <w:tcW w:w="1600" w:type="dxa"/>
            <w:vAlign w:val="center"/>
          </w:tcPr>
          <w:p w14:paraId="33FB6D00" w14:textId="77777777" w:rsidR="00502E6A" w:rsidRDefault="00FF7A5C">
            <w:r>
              <w:rPr>
                <w:sz w:val="20"/>
                <w:szCs w:val="20"/>
              </w:rPr>
              <w:t>TIME</w:t>
            </w:r>
          </w:p>
        </w:tc>
        <w:tc>
          <w:tcPr>
            <w:tcW w:w="1200" w:type="dxa"/>
            <w:vAlign w:val="center"/>
          </w:tcPr>
          <w:p w14:paraId="4F9170E4" w14:textId="77777777" w:rsidR="00502E6A" w:rsidRDefault="00FF7A5C">
            <w:r>
              <w:rPr>
                <w:sz w:val="20"/>
                <w:szCs w:val="20"/>
              </w:rPr>
              <w:t>-</w:t>
            </w:r>
          </w:p>
        </w:tc>
        <w:tc>
          <w:tcPr>
            <w:tcW w:w="4360" w:type="dxa"/>
            <w:vAlign w:val="center"/>
          </w:tcPr>
          <w:p w14:paraId="19A4B724" w14:textId="77777777" w:rsidR="00502E6A" w:rsidRDefault="00FF7A5C">
            <w:r>
              <w:rPr>
                <w:sz w:val="20"/>
                <w:szCs w:val="20"/>
              </w:rPr>
              <w:t>Scheduled time for the dose</w:t>
            </w:r>
          </w:p>
        </w:tc>
      </w:tr>
      <w:tr w:rsidR="00502E6A" w14:paraId="6C7DCBEE" w14:textId="77777777">
        <w:tblPrEx>
          <w:tblCellMar>
            <w:top w:w="0" w:type="dxa"/>
            <w:bottom w:w="0" w:type="dxa"/>
          </w:tblCellMar>
        </w:tblPrEx>
        <w:tc>
          <w:tcPr>
            <w:tcW w:w="2200" w:type="dxa"/>
            <w:vAlign w:val="center"/>
          </w:tcPr>
          <w:p w14:paraId="6B314C86" w14:textId="77777777" w:rsidR="00502E6A" w:rsidRDefault="00FF7A5C">
            <w:r>
              <w:rPr>
                <w:sz w:val="20"/>
                <w:szCs w:val="20"/>
              </w:rPr>
              <w:t>frequency</w:t>
            </w:r>
          </w:p>
        </w:tc>
        <w:tc>
          <w:tcPr>
            <w:tcW w:w="1600" w:type="dxa"/>
            <w:vAlign w:val="center"/>
          </w:tcPr>
          <w:p w14:paraId="5D51B1A1" w14:textId="77777777" w:rsidR="00502E6A" w:rsidRDefault="00FF7A5C">
            <w:proofErr w:type="gramStart"/>
            <w:r>
              <w:rPr>
                <w:sz w:val="20"/>
                <w:szCs w:val="20"/>
              </w:rPr>
              <w:t>VARCHAR(</w:t>
            </w:r>
            <w:proofErr w:type="gramEnd"/>
            <w:r>
              <w:rPr>
                <w:sz w:val="20"/>
                <w:szCs w:val="20"/>
              </w:rPr>
              <w:t>50)</w:t>
            </w:r>
          </w:p>
        </w:tc>
        <w:tc>
          <w:tcPr>
            <w:tcW w:w="1200" w:type="dxa"/>
            <w:vAlign w:val="center"/>
          </w:tcPr>
          <w:p w14:paraId="22185E8F" w14:textId="77777777" w:rsidR="00502E6A" w:rsidRDefault="00FF7A5C">
            <w:r>
              <w:rPr>
                <w:sz w:val="20"/>
                <w:szCs w:val="20"/>
              </w:rPr>
              <w:t>-</w:t>
            </w:r>
          </w:p>
        </w:tc>
        <w:tc>
          <w:tcPr>
            <w:tcW w:w="4360" w:type="dxa"/>
            <w:vAlign w:val="center"/>
          </w:tcPr>
          <w:p w14:paraId="1BF04B19" w14:textId="77777777" w:rsidR="00502E6A" w:rsidRDefault="00FF7A5C">
            <w:r>
              <w:rPr>
                <w:sz w:val="20"/>
                <w:szCs w:val="20"/>
              </w:rPr>
              <w:t>Daily / weekly / custom frequency</w:t>
            </w:r>
          </w:p>
        </w:tc>
      </w:tr>
    </w:tbl>
    <w:p w14:paraId="31055F19" w14:textId="77777777" w:rsidR="00502E6A" w:rsidRDefault="00502E6A">
      <w:pPr>
        <w:spacing w:after="160"/>
      </w:pPr>
    </w:p>
    <w:p w14:paraId="361E22D1" w14:textId="77777777" w:rsidR="00502E6A" w:rsidRDefault="00FF7A5C">
      <w:pPr>
        <w:pStyle w:val="Heading3"/>
        <w:spacing w:before="200" w:after="120"/>
      </w:pPr>
      <w:r>
        <w:t>Reminder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4360"/>
      </w:tblGrid>
      <w:tr w:rsidR="00502E6A" w14:paraId="7EE529E1" w14:textId="77777777">
        <w:tblPrEx>
          <w:tblCellMar>
            <w:top w:w="0" w:type="dxa"/>
            <w:bottom w:w="0" w:type="dxa"/>
          </w:tblCellMar>
        </w:tblPrEx>
        <w:trPr>
          <w:tblHeader/>
        </w:trPr>
        <w:tc>
          <w:tcPr>
            <w:tcW w:w="2200" w:type="dxa"/>
            <w:shd w:val="clear" w:color="auto" w:fill="1F4E79"/>
            <w:vAlign w:val="center"/>
          </w:tcPr>
          <w:p w14:paraId="3D2A7282" w14:textId="77777777" w:rsidR="00502E6A" w:rsidRDefault="00FF7A5C">
            <w:pPr>
              <w:jc w:val="center"/>
            </w:pPr>
            <w:r>
              <w:rPr>
                <w:b/>
                <w:bCs/>
                <w:sz w:val="20"/>
                <w:szCs w:val="20"/>
              </w:rPr>
              <w:t>Column</w:t>
            </w:r>
          </w:p>
        </w:tc>
        <w:tc>
          <w:tcPr>
            <w:tcW w:w="1600" w:type="dxa"/>
            <w:shd w:val="clear" w:color="auto" w:fill="1F4E79"/>
            <w:vAlign w:val="center"/>
          </w:tcPr>
          <w:p w14:paraId="2077C31D" w14:textId="77777777" w:rsidR="00502E6A" w:rsidRDefault="00FF7A5C">
            <w:pPr>
              <w:jc w:val="center"/>
            </w:pPr>
            <w:r>
              <w:rPr>
                <w:b/>
                <w:bCs/>
                <w:sz w:val="20"/>
                <w:szCs w:val="20"/>
              </w:rPr>
              <w:t>Data Type</w:t>
            </w:r>
          </w:p>
        </w:tc>
        <w:tc>
          <w:tcPr>
            <w:tcW w:w="1200" w:type="dxa"/>
            <w:shd w:val="clear" w:color="auto" w:fill="1F4E79"/>
            <w:vAlign w:val="center"/>
          </w:tcPr>
          <w:p w14:paraId="2D84F9DE" w14:textId="77777777" w:rsidR="00502E6A" w:rsidRDefault="00FF7A5C">
            <w:pPr>
              <w:jc w:val="center"/>
            </w:pPr>
            <w:r>
              <w:rPr>
                <w:b/>
                <w:bCs/>
                <w:sz w:val="20"/>
                <w:szCs w:val="20"/>
              </w:rPr>
              <w:t>Key</w:t>
            </w:r>
          </w:p>
        </w:tc>
        <w:tc>
          <w:tcPr>
            <w:tcW w:w="4360" w:type="dxa"/>
            <w:shd w:val="clear" w:color="auto" w:fill="1F4E79"/>
            <w:vAlign w:val="center"/>
          </w:tcPr>
          <w:p w14:paraId="61727451" w14:textId="77777777" w:rsidR="00502E6A" w:rsidRDefault="00FF7A5C">
            <w:pPr>
              <w:jc w:val="center"/>
            </w:pPr>
            <w:r>
              <w:rPr>
                <w:b/>
                <w:bCs/>
                <w:sz w:val="20"/>
                <w:szCs w:val="20"/>
              </w:rPr>
              <w:t>Description</w:t>
            </w:r>
          </w:p>
        </w:tc>
      </w:tr>
      <w:tr w:rsidR="00502E6A" w14:paraId="055E0F68" w14:textId="77777777">
        <w:tblPrEx>
          <w:tblCellMar>
            <w:top w:w="0" w:type="dxa"/>
            <w:bottom w:w="0" w:type="dxa"/>
          </w:tblCellMar>
        </w:tblPrEx>
        <w:tc>
          <w:tcPr>
            <w:tcW w:w="2200" w:type="dxa"/>
            <w:vAlign w:val="center"/>
          </w:tcPr>
          <w:p w14:paraId="38849081" w14:textId="77777777" w:rsidR="00502E6A" w:rsidRDefault="00FF7A5C">
            <w:proofErr w:type="spellStart"/>
            <w:r>
              <w:rPr>
                <w:sz w:val="20"/>
                <w:szCs w:val="20"/>
              </w:rPr>
              <w:t>reminder_id</w:t>
            </w:r>
            <w:proofErr w:type="spellEnd"/>
          </w:p>
        </w:tc>
        <w:tc>
          <w:tcPr>
            <w:tcW w:w="1600" w:type="dxa"/>
            <w:vAlign w:val="center"/>
          </w:tcPr>
          <w:p w14:paraId="50A870C4" w14:textId="77777777" w:rsidR="00502E6A" w:rsidRDefault="00FF7A5C">
            <w:r>
              <w:rPr>
                <w:sz w:val="20"/>
                <w:szCs w:val="20"/>
              </w:rPr>
              <w:t>INT</w:t>
            </w:r>
          </w:p>
        </w:tc>
        <w:tc>
          <w:tcPr>
            <w:tcW w:w="1200" w:type="dxa"/>
            <w:vAlign w:val="center"/>
          </w:tcPr>
          <w:p w14:paraId="68FAE91D" w14:textId="77777777" w:rsidR="00502E6A" w:rsidRDefault="00FF7A5C">
            <w:r>
              <w:rPr>
                <w:sz w:val="20"/>
                <w:szCs w:val="20"/>
              </w:rPr>
              <w:t>PK</w:t>
            </w:r>
          </w:p>
        </w:tc>
        <w:tc>
          <w:tcPr>
            <w:tcW w:w="4360" w:type="dxa"/>
            <w:vAlign w:val="center"/>
          </w:tcPr>
          <w:p w14:paraId="7CCDFC89" w14:textId="77777777" w:rsidR="00502E6A" w:rsidRDefault="00FF7A5C">
            <w:r>
              <w:rPr>
                <w:sz w:val="20"/>
                <w:szCs w:val="20"/>
              </w:rPr>
              <w:t>Unique identifier for each reminder</w:t>
            </w:r>
          </w:p>
        </w:tc>
      </w:tr>
      <w:tr w:rsidR="00502E6A" w14:paraId="0543EBD8" w14:textId="77777777">
        <w:tblPrEx>
          <w:tblCellMar>
            <w:top w:w="0" w:type="dxa"/>
            <w:bottom w:w="0" w:type="dxa"/>
          </w:tblCellMar>
        </w:tblPrEx>
        <w:tc>
          <w:tcPr>
            <w:tcW w:w="2200" w:type="dxa"/>
            <w:vAlign w:val="center"/>
          </w:tcPr>
          <w:p w14:paraId="0481B12C" w14:textId="77777777" w:rsidR="00502E6A" w:rsidRDefault="00FF7A5C">
            <w:proofErr w:type="spellStart"/>
            <w:r>
              <w:rPr>
                <w:sz w:val="20"/>
                <w:szCs w:val="20"/>
              </w:rPr>
              <w:t>schedule_id</w:t>
            </w:r>
            <w:proofErr w:type="spellEnd"/>
          </w:p>
        </w:tc>
        <w:tc>
          <w:tcPr>
            <w:tcW w:w="1600" w:type="dxa"/>
            <w:vAlign w:val="center"/>
          </w:tcPr>
          <w:p w14:paraId="7E7694C9" w14:textId="77777777" w:rsidR="00502E6A" w:rsidRDefault="00FF7A5C">
            <w:r>
              <w:rPr>
                <w:sz w:val="20"/>
                <w:szCs w:val="20"/>
              </w:rPr>
              <w:t>INT</w:t>
            </w:r>
          </w:p>
        </w:tc>
        <w:tc>
          <w:tcPr>
            <w:tcW w:w="1200" w:type="dxa"/>
            <w:vAlign w:val="center"/>
          </w:tcPr>
          <w:p w14:paraId="2636DEE1" w14:textId="77777777" w:rsidR="00502E6A" w:rsidRDefault="00FF7A5C">
            <w:r>
              <w:rPr>
                <w:sz w:val="20"/>
                <w:szCs w:val="20"/>
              </w:rPr>
              <w:t>FK</w:t>
            </w:r>
          </w:p>
        </w:tc>
        <w:tc>
          <w:tcPr>
            <w:tcW w:w="4360" w:type="dxa"/>
            <w:vAlign w:val="center"/>
          </w:tcPr>
          <w:p w14:paraId="22111AF5" w14:textId="77777777" w:rsidR="00502E6A" w:rsidRDefault="00FF7A5C">
            <w:r>
              <w:rPr>
                <w:sz w:val="20"/>
                <w:szCs w:val="20"/>
              </w:rPr>
              <w:t>References Schedule table</w:t>
            </w:r>
          </w:p>
        </w:tc>
      </w:tr>
      <w:tr w:rsidR="00502E6A" w14:paraId="2396FAB3" w14:textId="77777777">
        <w:tblPrEx>
          <w:tblCellMar>
            <w:top w:w="0" w:type="dxa"/>
            <w:bottom w:w="0" w:type="dxa"/>
          </w:tblCellMar>
        </w:tblPrEx>
        <w:tc>
          <w:tcPr>
            <w:tcW w:w="2200" w:type="dxa"/>
            <w:vAlign w:val="center"/>
          </w:tcPr>
          <w:p w14:paraId="19BB71D9" w14:textId="77777777" w:rsidR="00502E6A" w:rsidRDefault="00FF7A5C">
            <w:r>
              <w:rPr>
                <w:sz w:val="20"/>
                <w:szCs w:val="20"/>
              </w:rPr>
              <w:t>status</w:t>
            </w:r>
          </w:p>
        </w:tc>
        <w:tc>
          <w:tcPr>
            <w:tcW w:w="1600" w:type="dxa"/>
            <w:vAlign w:val="center"/>
          </w:tcPr>
          <w:p w14:paraId="470B4409" w14:textId="77777777" w:rsidR="00502E6A" w:rsidRDefault="00FF7A5C">
            <w:proofErr w:type="gramStart"/>
            <w:r>
              <w:rPr>
                <w:sz w:val="20"/>
                <w:szCs w:val="20"/>
              </w:rPr>
              <w:t>VARCHAR(</w:t>
            </w:r>
            <w:proofErr w:type="gramEnd"/>
            <w:r>
              <w:rPr>
                <w:sz w:val="20"/>
                <w:szCs w:val="20"/>
              </w:rPr>
              <w:t>20)</w:t>
            </w:r>
          </w:p>
        </w:tc>
        <w:tc>
          <w:tcPr>
            <w:tcW w:w="1200" w:type="dxa"/>
            <w:vAlign w:val="center"/>
          </w:tcPr>
          <w:p w14:paraId="163DDB93" w14:textId="77777777" w:rsidR="00502E6A" w:rsidRDefault="00FF7A5C">
            <w:r>
              <w:rPr>
                <w:sz w:val="20"/>
                <w:szCs w:val="20"/>
              </w:rPr>
              <w:t>-</w:t>
            </w:r>
          </w:p>
        </w:tc>
        <w:tc>
          <w:tcPr>
            <w:tcW w:w="4360" w:type="dxa"/>
            <w:vAlign w:val="center"/>
          </w:tcPr>
          <w:p w14:paraId="5E1D42C2" w14:textId="77777777" w:rsidR="00502E6A" w:rsidRDefault="00FF7A5C">
            <w:r>
              <w:rPr>
                <w:sz w:val="20"/>
                <w:szCs w:val="20"/>
              </w:rPr>
              <w:t>Pending / Confirmed / Missed</w:t>
            </w:r>
          </w:p>
        </w:tc>
      </w:tr>
      <w:tr w:rsidR="00502E6A" w14:paraId="182E2A70" w14:textId="77777777">
        <w:tblPrEx>
          <w:tblCellMar>
            <w:top w:w="0" w:type="dxa"/>
            <w:bottom w:w="0" w:type="dxa"/>
          </w:tblCellMar>
        </w:tblPrEx>
        <w:tc>
          <w:tcPr>
            <w:tcW w:w="2200" w:type="dxa"/>
            <w:vAlign w:val="center"/>
          </w:tcPr>
          <w:p w14:paraId="721C5FEB" w14:textId="77777777" w:rsidR="00502E6A" w:rsidRDefault="00FF7A5C">
            <w:r>
              <w:rPr>
                <w:sz w:val="20"/>
                <w:szCs w:val="20"/>
              </w:rPr>
              <w:t>timestamp</w:t>
            </w:r>
          </w:p>
        </w:tc>
        <w:tc>
          <w:tcPr>
            <w:tcW w:w="1600" w:type="dxa"/>
            <w:vAlign w:val="center"/>
          </w:tcPr>
          <w:p w14:paraId="4598B1BB" w14:textId="77777777" w:rsidR="00502E6A" w:rsidRDefault="00FF7A5C">
            <w:r>
              <w:rPr>
                <w:sz w:val="20"/>
                <w:szCs w:val="20"/>
              </w:rPr>
              <w:t>DATETIME</w:t>
            </w:r>
          </w:p>
        </w:tc>
        <w:tc>
          <w:tcPr>
            <w:tcW w:w="1200" w:type="dxa"/>
            <w:vAlign w:val="center"/>
          </w:tcPr>
          <w:p w14:paraId="0DE73A6A" w14:textId="77777777" w:rsidR="00502E6A" w:rsidRDefault="00FF7A5C">
            <w:r>
              <w:rPr>
                <w:sz w:val="20"/>
                <w:szCs w:val="20"/>
              </w:rPr>
              <w:t>-</w:t>
            </w:r>
          </w:p>
        </w:tc>
        <w:tc>
          <w:tcPr>
            <w:tcW w:w="4360" w:type="dxa"/>
            <w:vAlign w:val="center"/>
          </w:tcPr>
          <w:p w14:paraId="7AB8A210" w14:textId="77777777" w:rsidR="00502E6A" w:rsidRDefault="00FF7A5C">
            <w:r>
              <w:rPr>
                <w:sz w:val="20"/>
                <w:szCs w:val="20"/>
              </w:rPr>
              <w:t>Time the reminder was triggered</w:t>
            </w:r>
          </w:p>
        </w:tc>
      </w:tr>
    </w:tbl>
    <w:p w14:paraId="3E1ED072" w14:textId="77777777" w:rsidR="00502E6A" w:rsidRDefault="00502E6A">
      <w:pPr>
        <w:spacing w:after="160"/>
      </w:pPr>
    </w:p>
    <w:p w14:paraId="3F2F8360" w14:textId="77777777" w:rsidR="00502E6A" w:rsidRDefault="00FF7A5C">
      <w:pPr>
        <w:pStyle w:val="Heading3"/>
        <w:spacing w:before="200" w:after="120"/>
      </w:pPr>
      <w:r>
        <w:t>Notification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4360"/>
      </w:tblGrid>
      <w:tr w:rsidR="00502E6A" w14:paraId="4AEEE009" w14:textId="77777777">
        <w:tblPrEx>
          <w:tblCellMar>
            <w:top w:w="0" w:type="dxa"/>
            <w:bottom w:w="0" w:type="dxa"/>
          </w:tblCellMar>
        </w:tblPrEx>
        <w:trPr>
          <w:tblHeader/>
        </w:trPr>
        <w:tc>
          <w:tcPr>
            <w:tcW w:w="2200" w:type="dxa"/>
            <w:shd w:val="clear" w:color="auto" w:fill="1F4E79"/>
            <w:vAlign w:val="center"/>
          </w:tcPr>
          <w:p w14:paraId="1CCFCB2D" w14:textId="77777777" w:rsidR="00502E6A" w:rsidRDefault="00FF7A5C">
            <w:pPr>
              <w:jc w:val="center"/>
            </w:pPr>
            <w:r>
              <w:rPr>
                <w:b/>
                <w:bCs/>
                <w:sz w:val="20"/>
                <w:szCs w:val="20"/>
              </w:rPr>
              <w:t>Column</w:t>
            </w:r>
          </w:p>
        </w:tc>
        <w:tc>
          <w:tcPr>
            <w:tcW w:w="1600" w:type="dxa"/>
            <w:shd w:val="clear" w:color="auto" w:fill="1F4E79"/>
            <w:vAlign w:val="center"/>
          </w:tcPr>
          <w:p w14:paraId="6AB233E5" w14:textId="77777777" w:rsidR="00502E6A" w:rsidRDefault="00FF7A5C">
            <w:pPr>
              <w:jc w:val="center"/>
            </w:pPr>
            <w:r>
              <w:rPr>
                <w:b/>
                <w:bCs/>
                <w:sz w:val="20"/>
                <w:szCs w:val="20"/>
              </w:rPr>
              <w:t>Data Type</w:t>
            </w:r>
          </w:p>
        </w:tc>
        <w:tc>
          <w:tcPr>
            <w:tcW w:w="1200" w:type="dxa"/>
            <w:shd w:val="clear" w:color="auto" w:fill="1F4E79"/>
            <w:vAlign w:val="center"/>
          </w:tcPr>
          <w:p w14:paraId="517DBB05" w14:textId="77777777" w:rsidR="00502E6A" w:rsidRDefault="00FF7A5C">
            <w:pPr>
              <w:jc w:val="center"/>
            </w:pPr>
            <w:r>
              <w:rPr>
                <w:b/>
                <w:bCs/>
                <w:sz w:val="20"/>
                <w:szCs w:val="20"/>
              </w:rPr>
              <w:t>Key</w:t>
            </w:r>
          </w:p>
        </w:tc>
        <w:tc>
          <w:tcPr>
            <w:tcW w:w="4360" w:type="dxa"/>
            <w:shd w:val="clear" w:color="auto" w:fill="1F4E79"/>
            <w:vAlign w:val="center"/>
          </w:tcPr>
          <w:p w14:paraId="5F7C9F0F" w14:textId="77777777" w:rsidR="00502E6A" w:rsidRDefault="00FF7A5C">
            <w:pPr>
              <w:jc w:val="center"/>
            </w:pPr>
            <w:r>
              <w:rPr>
                <w:b/>
                <w:bCs/>
                <w:sz w:val="20"/>
                <w:szCs w:val="20"/>
              </w:rPr>
              <w:t>Description</w:t>
            </w:r>
          </w:p>
        </w:tc>
      </w:tr>
      <w:tr w:rsidR="00502E6A" w14:paraId="4E894ED5" w14:textId="77777777">
        <w:tblPrEx>
          <w:tblCellMar>
            <w:top w:w="0" w:type="dxa"/>
            <w:bottom w:w="0" w:type="dxa"/>
          </w:tblCellMar>
        </w:tblPrEx>
        <w:tc>
          <w:tcPr>
            <w:tcW w:w="2200" w:type="dxa"/>
            <w:vAlign w:val="center"/>
          </w:tcPr>
          <w:p w14:paraId="49158E17" w14:textId="77777777" w:rsidR="00502E6A" w:rsidRDefault="00FF7A5C">
            <w:proofErr w:type="spellStart"/>
            <w:r>
              <w:rPr>
                <w:sz w:val="20"/>
                <w:szCs w:val="20"/>
              </w:rPr>
              <w:t>notification_id</w:t>
            </w:r>
            <w:proofErr w:type="spellEnd"/>
          </w:p>
        </w:tc>
        <w:tc>
          <w:tcPr>
            <w:tcW w:w="1600" w:type="dxa"/>
            <w:vAlign w:val="center"/>
          </w:tcPr>
          <w:p w14:paraId="5AF8D382" w14:textId="77777777" w:rsidR="00502E6A" w:rsidRDefault="00FF7A5C">
            <w:r>
              <w:rPr>
                <w:sz w:val="20"/>
                <w:szCs w:val="20"/>
              </w:rPr>
              <w:t>INT</w:t>
            </w:r>
          </w:p>
        </w:tc>
        <w:tc>
          <w:tcPr>
            <w:tcW w:w="1200" w:type="dxa"/>
            <w:vAlign w:val="center"/>
          </w:tcPr>
          <w:p w14:paraId="16D70330" w14:textId="77777777" w:rsidR="00502E6A" w:rsidRDefault="00FF7A5C">
            <w:r>
              <w:rPr>
                <w:sz w:val="20"/>
                <w:szCs w:val="20"/>
              </w:rPr>
              <w:t>PK</w:t>
            </w:r>
          </w:p>
        </w:tc>
        <w:tc>
          <w:tcPr>
            <w:tcW w:w="4360" w:type="dxa"/>
            <w:vAlign w:val="center"/>
          </w:tcPr>
          <w:p w14:paraId="51A1FD90" w14:textId="77777777" w:rsidR="00502E6A" w:rsidRDefault="00FF7A5C">
            <w:r>
              <w:rPr>
                <w:sz w:val="20"/>
                <w:szCs w:val="20"/>
              </w:rPr>
              <w:t>Unique identifier for each notification</w:t>
            </w:r>
          </w:p>
        </w:tc>
      </w:tr>
      <w:tr w:rsidR="00502E6A" w14:paraId="2DAD457F" w14:textId="77777777">
        <w:tblPrEx>
          <w:tblCellMar>
            <w:top w:w="0" w:type="dxa"/>
            <w:bottom w:w="0" w:type="dxa"/>
          </w:tblCellMar>
        </w:tblPrEx>
        <w:tc>
          <w:tcPr>
            <w:tcW w:w="2200" w:type="dxa"/>
            <w:vAlign w:val="center"/>
          </w:tcPr>
          <w:p w14:paraId="04A23333" w14:textId="77777777" w:rsidR="00502E6A" w:rsidRDefault="00FF7A5C">
            <w:proofErr w:type="spellStart"/>
            <w:r>
              <w:rPr>
                <w:sz w:val="20"/>
                <w:szCs w:val="20"/>
              </w:rPr>
              <w:t>reminder_id</w:t>
            </w:r>
            <w:proofErr w:type="spellEnd"/>
          </w:p>
        </w:tc>
        <w:tc>
          <w:tcPr>
            <w:tcW w:w="1600" w:type="dxa"/>
            <w:vAlign w:val="center"/>
          </w:tcPr>
          <w:p w14:paraId="5D92DBA1" w14:textId="77777777" w:rsidR="00502E6A" w:rsidRDefault="00FF7A5C">
            <w:r>
              <w:rPr>
                <w:sz w:val="20"/>
                <w:szCs w:val="20"/>
              </w:rPr>
              <w:t>INT</w:t>
            </w:r>
          </w:p>
        </w:tc>
        <w:tc>
          <w:tcPr>
            <w:tcW w:w="1200" w:type="dxa"/>
            <w:vAlign w:val="center"/>
          </w:tcPr>
          <w:p w14:paraId="6600A0DA" w14:textId="77777777" w:rsidR="00502E6A" w:rsidRDefault="00FF7A5C">
            <w:r>
              <w:rPr>
                <w:sz w:val="20"/>
                <w:szCs w:val="20"/>
              </w:rPr>
              <w:t>FK</w:t>
            </w:r>
          </w:p>
        </w:tc>
        <w:tc>
          <w:tcPr>
            <w:tcW w:w="4360" w:type="dxa"/>
            <w:vAlign w:val="center"/>
          </w:tcPr>
          <w:p w14:paraId="4127C494" w14:textId="77777777" w:rsidR="00502E6A" w:rsidRDefault="00FF7A5C">
            <w:r>
              <w:rPr>
                <w:sz w:val="20"/>
                <w:szCs w:val="20"/>
              </w:rPr>
              <w:t>References Reminder table</w:t>
            </w:r>
          </w:p>
        </w:tc>
      </w:tr>
      <w:tr w:rsidR="00502E6A" w14:paraId="7FDFC0E9" w14:textId="77777777">
        <w:tblPrEx>
          <w:tblCellMar>
            <w:top w:w="0" w:type="dxa"/>
            <w:bottom w:w="0" w:type="dxa"/>
          </w:tblCellMar>
        </w:tblPrEx>
        <w:tc>
          <w:tcPr>
            <w:tcW w:w="2200" w:type="dxa"/>
            <w:vAlign w:val="center"/>
          </w:tcPr>
          <w:p w14:paraId="6B4FE9E8" w14:textId="77777777" w:rsidR="00502E6A" w:rsidRDefault="00FF7A5C">
            <w:r>
              <w:rPr>
                <w:sz w:val="20"/>
                <w:szCs w:val="20"/>
              </w:rPr>
              <w:t>channel</w:t>
            </w:r>
          </w:p>
        </w:tc>
        <w:tc>
          <w:tcPr>
            <w:tcW w:w="1600" w:type="dxa"/>
            <w:vAlign w:val="center"/>
          </w:tcPr>
          <w:p w14:paraId="73CD6223" w14:textId="77777777" w:rsidR="00502E6A" w:rsidRDefault="00FF7A5C">
            <w:proofErr w:type="gramStart"/>
            <w:r>
              <w:rPr>
                <w:sz w:val="20"/>
                <w:szCs w:val="20"/>
              </w:rPr>
              <w:t>VARCHAR(</w:t>
            </w:r>
            <w:proofErr w:type="gramEnd"/>
            <w:r>
              <w:rPr>
                <w:sz w:val="20"/>
                <w:szCs w:val="20"/>
              </w:rPr>
              <w:t>20)</w:t>
            </w:r>
          </w:p>
        </w:tc>
        <w:tc>
          <w:tcPr>
            <w:tcW w:w="1200" w:type="dxa"/>
            <w:vAlign w:val="center"/>
          </w:tcPr>
          <w:p w14:paraId="293AD878" w14:textId="77777777" w:rsidR="00502E6A" w:rsidRDefault="00FF7A5C">
            <w:r>
              <w:rPr>
                <w:sz w:val="20"/>
                <w:szCs w:val="20"/>
              </w:rPr>
              <w:t>-</w:t>
            </w:r>
          </w:p>
        </w:tc>
        <w:tc>
          <w:tcPr>
            <w:tcW w:w="4360" w:type="dxa"/>
            <w:vAlign w:val="center"/>
          </w:tcPr>
          <w:p w14:paraId="518F41E5" w14:textId="77777777" w:rsidR="00502E6A" w:rsidRDefault="00FF7A5C">
            <w:r>
              <w:rPr>
                <w:sz w:val="20"/>
                <w:szCs w:val="20"/>
              </w:rPr>
              <w:t>Push / SMS / Voice</w:t>
            </w:r>
          </w:p>
        </w:tc>
      </w:tr>
      <w:tr w:rsidR="00502E6A" w14:paraId="393D403E" w14:textId="77777777">
        <w:tblPrEx>
          <w:tblCellMar>
            <w:top w:w="0" w:type="dxa"/>
            <w:bottom w:w="0" w:type="dxa"/>
          </w:tblCellMar>
        </w:tblPrEx>
        <w:tc>
          <w:tcPr>
            <w:tcW w:w="2200" w:type="dxa"/>
            <w:vAlign w:val="center"/>
          </w:tcPr>
          <w:p w14:paraId="45F898DD" w14:textId="77777777" w:rsidR="00502E6A" w:rsidRDefault="00FF7A5C">
            <w:proofErr w:type="spellStart"/>
            <w:r>
              <w:rPr>
                <w:sz w:val="20"/>
                <w:szCs w:val="20"/>
              </w:rPr>
              <w:t>sent_at</w:t>
            </w:r>
            <w:proofErr w:type="spellEnd"/>
          </w:p>
        </w:tc>
        <w:tc>
          <w:tcPr>
            <w:tcW w:w="1600" w:type="dxa"/>
            <w:vAlign w:val="center"/>
          </w:tcPr>
          <w:p w14:paraId="6D0D379D" w14:textId="77777777" w:rsidR="00502E6A" w:rsidRDefault="00FF7A5C">
            <w:r>
              <w:rPr>
                <w:sz w:val="20"/>
                <w:szCs w:val="20"/>
              </w:rPr>
              <w:t>DATETIME</w:t>
            </w:r>
          </w:p>
        </w:tc>
        <w:tc>
          <w:tcPr>
            <w:tcW w:w="1200" w:type="dxa"/>
            <w:vAlign w:val="center"/>
          </w:tcPr>
          <w:p w14:paraId="2F1B805E" w14:textId="77777777" w:rsidR="00502E6A" w:rsidRDefault="00FF7A5C">
            <w:r>
              <w:rPr>
                <w:sz w:val="20"/>
                <w:szCs w:val="20"/>
              </w:rPr>
              <w:t>-</w:t>
            </w:r>
          </w:p>
        </w:tc>
        <w:tc>
          <w:tcPr>
            <w:tcW w:w="4360" w:type="dxa"/>
            <w:vAlign w:val="center"/>
          </w:tcPr>
          <w:p w14:paraId="4D185337" w14:textId="77777777" w:rsidR="00502E6A" w:rsidRDefault="00FF7A5C">
            <w:r>
              <w:rPr>
                <w:sz w:val="20"/>
                <w:szCs w:val="20"/>
              </w:rPr>
              <w:t>Time the notification was sent</w:t>
            </w:r>
          </w:p>
        </w:tc>
      </w:tr>
    </w:tbl>
    <w:p w14:paraId="7DD66D80" w14:textId="77777777" w:rsidR="00502E6A" w:rsidRDefault="00502E6A">
      <w:pPr>
        <w:spacing w:after="160"/>
      </w:pPr>
    </w:p>
    <w:p w14:paraId="2633C5AE" w14:textId="77777777" w:rsidR="00502E6A" w:rsidRDefault="00FF7A5C">
      <w:pPr>
        <w:pStyle w:val="Heading3"/>
        <w:spacing w:before="200" w:after="120"/>
      </w:pPr>
      <w:r>
        <w:lastRenderedPageBreak/>
        <w:t>Caregiver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4360"/>
      </w:tblGrid>
      <w:tr w:rsidR="00502E6A" w14:paraId="0F85D80C" w14:textId="77777777">
        <w:tblPrEx>
          <w:tblCellMar>
            <w:top w:w="0" w:type="dxa"/>
            <w:bottom w:w="0" w:type="dxa"/>
          </w:tblCellMar>
        </w:tblPrEx>
        <w:trPr>
          <w:tblHeader/>
        </w:trPr>
        <w:tc>
          <w:tcPr>
            <w:tcW w:w="2200" w:type="dxa"/>
            <w:shd w:val="clear" w:color="auto" w:fill="1F4E79"/>
            <w:vAlign w:val="center"/>
          </w:tcPr>
          <w:p w14:paraId="2B33798E" w14:textId="77777777" w:rsidR="00502E6A" w:rsidRDefault="00FF7A5C">
            <w:pPr>
              <w:jc w:val="center"/>
            </w:pPr>
            <w:r>
              <w:rPr>
                <w:b/>
                <w:bCs/>
                <w:sz w:val="20"/>
                <w:szCs w:val="20"/>
              </w:rPr>
              <w:t>Column</w:t>
            </w:r>
          </w:p>
        </w:tc>
        <w:tc>
          <w:tcPr>
            <w:tcW w:w="1600" w:type="dxa"/>
            <w:shd w:val="clear" w:color="auto" w:fill="1F4E79"/>
            <w:vAlign w:val="center"/>
          </w:tcPr>
          <w:p w14:paraId="70CB1227" w14:textId="77777777" w:rsidR="00502E6A" w:rsidRDefault="00FF7A5C">
            <w:pPr>
              <w:jc w:val="center"/>
            </w:pPr>
            <w:r>
              <w:rPr>
                <w:b/>
                <w:bCs/>
                <w:sz w:val="20"/>
                <w:szCs w:val="20"/>
              </w:rPr>
              <w:t>Data Type</w:t>
            </w:r>
          </w:p>
        </w:tc>
        <w:tc>
          <w:tcPr>
            <w:tcW w:w="1200" w:type="dxa"/>
            <w:shd w:val="clear" w:color="auto" w:fill="1F4E79"/>
            <w:vAlign w:val="center"/>
          </w:tcPr>
          <w:p w14:paraId="39844CA4" w14:textId="77777777" w:rsidR="00502E6A" w:rsidRDefault="00FF7A5C">
            <w:pPr>
              <w:jc w:val="center"/>
            </w:pPr>
            <w:r>
              <w:rPr>
                <w:b/>
                <w:bCs/>
                <w:sz w:val="20"/>
                <w:szCs w:val="20"/>
              </w:rPr>
              <w:t>Key</w:t>
            </w:r>
          </w:p>
        </w:tc>
        <w:tc>
          <w:tcPr>
            <w:tcW w:w="4360" w:type="dxa"/>
            <w:shd w:val="clear" w:color="auto" w:fill="1F4E79"/>
            <w:vAlign w:val="center"/>
          </w:tcPr>
          <w:p w14:paraId="237D0DC4" w14:textId="77777777" w:rsidR="00502E6A" w:rsidRDefault="00FF7A5C">
            <w:pPr>
              <w:jc w:val="center"/>
            </w:pPr>
            <w:r>
              <w:rPr>
                <w:b/>
                <w:bCs/>
                <w:sz w:val="20"/>
                <w:szCs w:val="20"/>
              </w:rPr>
              <w:t>Description</w:t>
            </w:r>
          </w:p>
        </w:tc>
      </w:tr>
      <w:tr w:rsidR="00502E6A" w14:paraId="45FA6CA7" w14:textId="77777777">
        <w:tblPrEx>
          <w:tblCellMar>
            <w:top w:w="0" w:type="dxa"/>
            <w:bottom w:w="0" w:type="dxa"/>
          </w:tblCellMar>
        </w:tblPrEx>
        <w:tc>
          <w:tcPr>
            <w:tcW w:w="2200" w:type="dxa"/>
            <w:vAlign w:val="center"/>
          </w:tcPr>
          <w:p w14:paraId="1CBDEE8C" w14:textId="77777777" w:rsidR="00502E6A" w:rsidRDefault="00FF7A5C">
            <w:proofErr w:type="spellStart"/>
            <w:r>
              <w:rPr>
                <w:sz w:val="20"/>
                <w:szCs w:val="20"/>
              </w:rPr>
              <w:t>caregiver_id</w:t>
            </w:r>
            <w:proofErr w:type="spellEnd"/>
          </w:p>
        </w:tc>
        <w:tc>
          <w:tcPr>
            <w:tcW w:w="1600" w:type="dxa"/>
            <w:vAlign w:val="center"/>
          </w:tcPr>
          <w:p w14:paraId="3D752E73" w14:textId="77777777" w:rsidR="00502E6A" w:rsidRDefault="00FF7A5C">
            <w:r>
              <w:rPr>
                <w:sz w:val="20"/>
                <w:szCs w:val="20"/>
              </w:rPr>
              <w:t>INT</w:t>
            </w:r>
          </w:p>
        </w:tc>
        <w:tc>
          <w:tcPr>
            <w:tcW w:w="1200" w:type="dxa"/>
            <w:vAlign w:val="center"/>
          </w:tcPr>
          <w:p w14:paraId="5383D774" w14:textId="77777777" w:rsidR="00502E6A" w:rsidRDefault="00FF7A5C">
            <w:r>
              <w:rPr>
                <w:sz w:val="20"/>
                <w:szCs w:val="20"/>
              </w:rPr>
              <w:t>PK</w:t>
            </w:r>
          </w:p>
        </w:tc>
        <w:tc>
          <w:tcPr>
            <w:tcW w:w="4360" w:type="dxa"/>
            <w:vAlign w:val="center"/>
          </w:tcPr>
          <w:p w14:paraId="03ED69A4" w14:textId="77777777" w:rsidR="00502E6A" w:rsidRDefault="00FF7A5C">
            <w:r>
              <w:rPr>
                <w:sz w:val="20"/>
                <w:szCs w:val="20"/>
              </w:rPr>
              <w:t>Unique identifier for each caregiver</w:t>
            </w:r>
          </w:p>
        </w:tc>
      </w:tr>
      <w:tr w:rsidR="00502E6A" w14:paraId="50425D37" w14:textId="77777777">
        <w:tblPrEx>
          <w:tblCellMar>
            <w:top w:w="0" w:type="dxa"/>
            <w:bottom w:w="0" w:type="dxa"/>
          </w:tblCellMar>
        </w:tblPrEx>
        <w:tc>
          <w:tcPr>
            <w:tcW w:w="2200" w:type="dxa"/>
            <w:vAlign w:val="center"/>
          </w:tcPr>
          <w:p w14:paraId="332725B9" w14:textId="77777777" w:rsidR="00502E6A" w:rsidRDefault="00FF7A5C">
            <w:proofErr w:type="spellStart"/>
            <w:r>
              <w:rPr>
                <w:sz w:val="20"/>
                <w:szCs w:val="20"/>
              </w:rPr>
              <w:t>patient_id</w:t>
            </w:r>
            <w:proofErr w:type="spellEnd"/>
          </w:p>
        </w:tc>
        <w:tc>
          <w:tcPr>
            <w:tcW w:w="1600" w:type="dxa"/>
            <w:vAlign w:val="center"/>
          </w:tcPr>
          <w:p w14:paraId="7FDF08FD" w14:textId="77777777" w:rsidR="00502E6A" w:rsidRDefault="00FF7A5C">
            <w:r>
              <w:rPr>
                <w:sz w:val="20"/>
                <w:szCs w:val="20"/>
              </w:rPr>
              <w:t>INT</w:t>
            </w:r>
          </w:p>
        </w:tc>
        <w:tc>
          <w:tcPr>
            <w:tcW w:w="1200" w:type="dxa"/>
            <w:vAlign w:val="center"/>
          </w:tcPr>
          <w:p w14:paraId="2A68C97F" w14:textId="77777777" w:rsidR="00502E6A" w:rsidRDefault="00FF7A5C">
            <w:r>
              <w:rPr>
                <w:sz w:val="20"/>
                <w:szCs w:val="20"/>
              </w:rPr>
              <w:t>FK</w:t>
            </w:r>
          </w:p>
        </w:tc>
        <w:tc>
          <w:tcPr>
            <w:tcW w:w="4360" w:type="dxa"/>
            <w:vAlign w:val="center"/>
          </w:tcPr>
          <w:p w14:paraId="1106E315" w14:textId="77777777" w:rsidR="00502E6A" w:rsidRDefault="00FF7A5C">
            <w:r>
              <w:rPr>
                <w:sz w:val="20"/>
                <w:szCs w:val="20"/>
              </w:rPr>
              <w:t>References Patient table</w:t>
            </w:r>
          </w:p>
        </w:tc>
      </w:tr>
      <w:tr w:rsidR="00502E6A" w14:paraId="28D88E80" w14:textId="77777777">
        <w:tblPrEx>
          <w:tblCellMar>
            <w:top w:w="0" w:type="dxa"/>
            <w:bottom w:w="0" w:type="dxa"/>
          </w:tblCellMar>
        </w:tblPrEx>
        <w:tc>
          <w:tcPr>
            <w:tcW w:w="2200" w:type="dxa"/>
            <w:vAlign w:val="center"/>
          </w:tcPr>
          <w:p w14:paraId="1CFEF6DA" w14:textId="77777777" w:rsidR="00502E6A" w:rsidRDefault="00FF7A5C">
            <w:r>
              <w:rPr>
                <w:sz w:val="20"/>
                <w:szCs w:val="20"/>
              </w:rPr>
              <w:t>name</w:t>
            </w:r>
          </w:p>
        </w:tc>
        <w:tc>
          <w:tcPr>
            <w:tcW w:w="1600" w:type="dxa"/>
            <w:vAlign w:val="center"/>
          </w:tcPr>
          <w:p w14:paraId="7C50C3F0" w14:textId="77777777" w:rsidR="00502E6A" w:rsidRDefault="00FF7A5C">
            <w:proofErr w:type="gramStart"/>
            <w:r>
              <w:rPr>
                <w:sz w:val="20"/>
                <w:szCs w:val="20"/>
              </w:rPr>
              <w:t>VARCHAR(</w:t>
            </w:r>
            <w:proofErr w:type="gramEnd"/>
            <w:r>
              <w:rPr>
                <w:sz w:val="20"/>
                <w:szCs w:val="20"/>
              </w:rPr>
              <w:t>100)</w:t>
            </w:r>
          </w:p>
        </w:tc>
        <w:tc>
          <w:tcPr>
            <w:tcW w:w="1200" w:type="dxa"/>
            <w:vAlign w:val="center"/>
          </w:tcPr>
          <w:p w14:paraId="4179B79D" w14:textId="77777777" w:rsidR="00502E6A" w:rsidRDefault="00FF7A5C">
            <w:r>
              <w:rPr>
                <w:sz w:val="20"/>
                <w:szCs w:val="20"/>
              </w:rPr>
              <w:t>-</w:t>
            </w:r>
          </w:p>
        </w:tc>
        <w:tc>
          <w:tcPr>
            <w:tcW w:w="4360" w:type="dxa"/>
            <w:vAlign w:val="center"/>
          </w:tcPr>
          <w:p w14:paraId="7585CB63" w14:textId="77777777" w:rsidR="00502E6A" w:rsidRDefault="00FF7A5C">
            <w:r>
              <w:rPr>
                <w:sz w:val="20"/>
                <w:szCs w:val="20"/>
              </w:rPr>
              <w:t>Full name of the caregiver</w:t>
            </w:r>
          </w:p>
        </w:tc>
      </w:tr>
      <w:tr w:rsidR="00502E6A" w14:paraId="6B580DE0" w14:textId="77777777">
        <w:tblPrEx>
          <w:tblCellMar>
            <w:top w:w="0" w:type="dxa"/>
            <w:bottom w:w="0" w:type="dxa"/>
          </w:tblCellMar>
        </w:tblPrEx>
        <w:tc>
          <w:tcPr>
            <w:tcW w:w="2200" w:type="dxa"/>
            <w:vAlign w:val="center"/>
          </w:tcPr>
          <w:p w14:paraId="16DF8FF5" w14:textId="77777777" w:rsidR="00502E6A" w:rsidRDefault="00FF7A5C">
            <w:r>
              <w:rPr>
                <w:sz w:val="20"/>
                <w:szCs w:val="20"/>
              </w:rPr>
              <w:t>relationship</w:t>
            </w:r>
          </w:p>
        </w:tc>
        <w:tc>
          <w:tcPr>
            <w:tcW w:w="1600" w:type="dxa"/>
            <w:vAlign w:val="center"/>
          </w:tcPr>
          <w:p w14:paraId="19A25A1C" w14:textId="77777777" w:rsidR="00502E6A" w:rsidRDefault="00FF7A5C">
            <w:proofErr w:type="gramStart"/>
            <w:r>
              <w:rPr>
                <w:sz w:val="20"/>
                <w:szCs w:val="20"/>
              </w:rPr>
              <w:t>VARCHAR(</w:t>
            </w:r>
            <w:proofErr w:type="gramEnd"/>
            <w:r>
              <w:rPr>
                <w:sz w:val="20"/>
                <w:szCs w:val="20"/>
              </w:rPr>
              <w:t>50)</w:t>
            </w:r>
          </w:p>
        </w:tc>
        <w:tc>
          <w:tcPr>
            <w:tcW w:w="1200" w:type="dxa"/>
            <w:vAlign w:val="center"/>
          </w:tcPr>
          <w:p w14:paraId="0467AF2E" w14:textId="77777777" w:rsidR="00502E6A" w:rsidRDefault="00FF7A5C">
            <w:r>
              <w:rPr>
                <w:sz w:val="20"/>
                <w:szCs w:val="20"/>
              </w:rPr>
              <w:t>-</w:t>
            </w:r>
          </w:p>
        </w:tc>
        <w:tc>
          <w:tcPr>
            <w:tcW w:w="4360" w:type="dxa"/>
            <w:vAlign w:val="center"/>
          </w:tcPr>
          <w:p w14:paraId="18B8245F" w14:textId="77777777" w:rsidR="00502E6A" w:rsidRDefault="00FF7A5C">
            <w:r>
              <w:rPr>
                <w:sz w:val="20"/>
                <w:szCs w:val="20"/>
              </w:rPr>
              <w:t>Relationship to patient</w:t>
            </w:r>
          </w:p>
        </w:tc>
      </w:tr>
    </w:tbl>
    <w:p w14:paraId="2C194183" w14:textId="77777777" w:rsidR="00502E6A" w:rsidRDefault="00502E6A">
      <w:pPr>
        <w:spacing w:after="160"/>
      </w:pPr>
    </w:p>
    <w:p w14:paraId="5FF3113C" w14:textId="77777777" w:rsidR="00502E6A" w:rsidRDefault="00FF7A5C">
      <w:pPr>
        <w:pStyle w:val="Heading3"/>
        <w:spacing w:before="200" w:after="120"/>
      </w:pPr>
      <w:r>
        <w:t>Admin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4360"/>
      </w:tblGrid>
      <w:tr w:rsidR="00502E6A" w14:paraId="19C543D3" w14:textId="77777777">
        <w:tblPrEx>
          <w:tblCellMar>
            <w:top w:w="0" w:type="dxa"/>
            <w:bottom w:w="0" w:type="dxa"/>
          </w:tblCellMar>
        </w:tblPrEx>
        <w:trPr>
          <w:tblHeader/>
        </w:trPr>
        <w:tc>
          <w:tcPr>
            <w:tcW w:w="2200" w:type="dxa"/>
            <w:shd w:val="clear" w:color="auto" w:fill="1F4E79"/>
            <w:vAlign w:val="center"/>
          </w:tcPr>
          <w:p w14:paraId="0AE9120D" w14:textId="77777777" w:rsidR="00502E6A" w:rsidRDefault="00FF7A5C">
            <w:pPr>
              <w:jc w:val="center"/>
            </w:pPr>
            <w:r>
              <w:rPr>
                <w:b/>
                <w:bCs/>
                <w:sz w:val="20"/>
                <w:szCs w:val="20"/>
              </w:rPr>
              <w:t>Column</w:t>
            </w:r>
          </w:p>
        </w:tc>
        <w:tc>
          <w:tcPr>
            <w:tcW w:w="1600" w:type="dxa"/>
            <w:shd w:val="clear" w:color="auto" w:fill="1F4E79"/>
            <w:vAlign w:val="center"/>
          </w:tcPr>
          <w:p w14:paraId="2A663BBD" w14:textId="77777777" w:rsidR="00502E6A" w:rsidRDefault="00FF7A5C">
            <w:pPr>
              <w:jc w:val="center"/>
            </w:pPr>
            <w:r>
              <w:rPr>
                <w:b/>
                <w:bCs/>
                <w:sz w:val="20"/>
                <w:szCs w:val="20"/>
              </w:rPr>
              <w:t>Data Type</w:t>
            </w:r>
          </w:p>
        </w:tc>
        <w:tc>
          <w:tcPr>
            <w:tcW w:w="1200" w:type="dxa"/>
            <w:shd w:val="clear" w:color="auto" w:fill="1F4E79"/>
            <w:vAlign w:val="center"/>
          </w:tcPr>
          <w:p w14:paraId="2F0E9249" w14:textId="77777777" w:rsidR="00502E6A" w:rsidRDefault="00FF7A5C">
            <w:pPr>
              <w:jc w:val="center"/>
            </w:pPr>
            <w:r>
              <w:rPr>
                <w:b/>
                <w:bCs/>
                <w:sz w:val="20"/>
                <w:szCs w:val="20"/>
              </w:rPr>
              <w:t>Key</w:t>
            </w:r>
          </w:p>
        </w:tc>
        <w:tc>
          <w:tcPr>
            <w:tcW w:w="4360" w:type="dxa"/>
            <w:shd w:val="clear" w:color="auto" w:fill="1F4E79"/>
            <w:vAlign w:val="center"/>
          </w:tcPr>
          <w:p w14:paraId="5D0EBF14" w14:textId="77777777" w:rsidR="00502E6A" w:rsidRDefault="00FF7A5C">
            <w:pPr>
              <w:jc w:val="center"/>
            </w:pPr>
            <w:r>
              <w:rPr>
                <w:b/>
                <w:bCs/>
                <w:sz w:val="20"/>
                <w:szCs w:val="20"/>
              </w:rPr>
              <w:t>Description</w:t>
            </w:r>
          </w:p>
        </w:tc>
      </w:tr>
      <w:tr w:rsidR="00502E6A" w14:paraId="679A393C" w14:textId="77777777">
        <w:tblPrEx>
          <w:tblCellMar>
            <w:top w:w="0" w:type="dxa"/>
            <w:bottom w:w="0" w:type="dxa"/>
          </w:tblCellMar>
        </w:tblPrEx>
        <w:tc>
          <w:tcPr>
            <w:tcW w:w="2200" w:type="dxa"/>
            <w:vAlign w:val="center"/>
          </w:tcPr>
          <w:p w14:paraId="3FC7BC29" w14:textId="77777777" w:rsidR="00502E6A" w:rsidRDefault="00FF7A5C">
            <w:proofErr w:type="spellStart"/>
            <w:r>
              <w:rPr>
                <w:sz w:val="20"/>
                <w:szCs w:val="20"/>
              </w:rPr>
              <w:t>admin_id</w:t>
            </w:r>
            <w:proofErr w:type="spellEnd"/>
          </w:p>
        </w:tc>
        <w:tc>
          <w:tcPr>
            <w:tcW w:w="1600" w:type="dxa"/>
            <w:vAlign w:val="center"/>
          </w:tcPr>
          <w:p w14:paraId="6C8A47CF" w14:textId="77777777" w:rsidR="00502E6A" w:rsidRDefault="00FF7A5C">
            <w:r>
              <w:rPr>
                <w:sz w:val="20"/>
                <w:szCs w:val="20"/>
              </w:rPr>
              <w:t>INT</w:t>
            </w:r>
          </w:p>
        </w:tc>
        <w:tc>
          <w:tcPr>
            <w:tcW w:w="1200" w:type="dxa"/>
            <w:vAlign w:val="center"/>
          </w:tcPr>
          <w:p w14:paraId="0FF1C504" w14:textId="77777777" w:rsidR="00502E6A" w:rsidRDefault="00FF7A5C">
            <w:r>
              <w:rPr>
                <w:sz w:val="20"/>
                <w:szCs w:val="20"/>
              </w:rPr>
              <w:t>PK</w:t>
            </w:r>
          </w:p>
        </w:tc>
        <w:tc>
          <w:tcPr>
            <w:tcW w:w="4360" w:type="dxa"/>
            <w:vAlign w:val="center"/>
          </w:tcPr>
          <w:p w14:paraId="491FE4D2" w14:textId="77777777" w:rsidR="00502E6A" w:rsidRDefault="00FF7A5C">
            <w:r>
              <w:rPr>
                <w:sz w:val="20"/>
                <w:szCs w:val="20"/>
              </w:rPr>
              <w:t>Unique identifier for each administrator</w:t>
            </w:r>
          </w:p>
        </w:tc>
      </w:tr>
      <w:tr w:rsidR="00502E6A" w14:paraId="645F0291" w14:textId="77777777">
        <w:tblPrEx>
          <w:tblCellMar>
            <w:top w:w="0" w:type="dxa"/>
            <w:bottom w:w="0" w:type="dxa"/>
          </w:tblCellMar>
        </w:tblPrEx>
        <w:tc>
          <w:tcPr>
            <w:tcW w:w="2200" w:type="dxa"/>
            <w:vAlign w:val="center"/>
          </w:tcPr>
          <w:p w14:paraId="229290AF" w14:textId="77777777" w:rsidR="00502E6A" w:rsidRDefault="00FF7A5C">
            <w:r>
              <w:rPr>
                <w:sz w:val="20"/>
                <w:szCs w:val="20"/>
              </w:rPr>
              <w:t>username</w:t>
            </w:r>
          </w:p>
        </w:tc>
        <w:tc>
          <w:tcPr>
            <w:tcW w:w="1600" w:type="dxa"/>
            <w:vAlign w:val="center"/>
          </w:tcPr>
          <w:p w14:paraId="6BC553E7" w14:textId="77777777" w:rsidR="00502E6A" w:rsidRDefault="00FF7A5C">
            <w:proofErr w:type="gramStart"/>
            <w:r>
              <w:rPr>
                <w:sz w:val="20"/>
                <w:szCs w:val="20"/>
              </w:rPr>
              <w:t>VARCHAR(</w:t>
            </w:r>
            <w:proofErr w:type="gramEnd"/>
            <w:r>
              <w:rPr>
                <w:sz w:val="20"/>
                <w:szCs w:val="20"/>
              </w:rPr>
              <w:t>50)</w:t>
            </w:r>
          </w:p>
        </w:tc>
        <w:tc>
          <w:tcPr>
            <w:tcW w:w="1200" w:type="dxa"/>
            <w:vAlign w:val="center"/>
          </w:tcPr>
          <w:p w14:paraId="0C30A5F4" w14:textId="77777777" w:rsidR="00502E6A" w:rsidRDefault="00FF7A5C">
            <w:r>
              <w:rPr>
                <w:sz w:val="20"/>
                <w:szCs w:val="20"/>
              </w:rPr>
              <w:t>-</w:t>
            </w:r>
          </w:p>
        </w:tc>
        <w:tc>
          <w:tcPr>
            <w:tcW w:w="4360" w:type="dxa"/>
            <w:vAlign w:val="center"/>
          </w:tcPr>
          <w:p w14:paraId="415B3DCF" w14:textId="77777777" w:rsidR="00502E6A" w:rsidRDefault="00FF7A5C">
            <w:r>
              <w:rPr>
                <w:sz w:val="20"/>
                <w:szCs w:val="20"/>
              </w:rPr>
              <w:t>Admin login username</w:t>
            </w:r>
          </w:p>
        </w:tc>
      </w:tr>
      <w:tr w:rsidR="00502E6A" w14:paraId="6EE0AA17" w14:textId="77777777">
        <w:tblPrEx>
          <w:tblCellMar>
            <w:top w:w="0" w:type="dxa"/>
            <w:bottom w:w="0" w:type="dxa"/>
          </w:tblCellMar>
        </w:tblPrEx>
        <w:tc>
          <w:tcPr>
            <w:tcW w:w="2200" w:type="dxa"/>
            <w:vAlign w:val="center"/>
          </w:tcPr>
          <w:p w14:paraId="2BF262BF" w14:textId="77777777" w:rsidR="00502E6A" w:rsidRDefault="00FF7A5C">
            <w:r>
              <w:rPr>
                <w:sz w:val="20"/>
                <w:szCs w:val="20"/>
              </w:rPr>
              <w:t>role</w:t>
            </w:r>
          </w:p>
        </w:tc>
        <w:tc>
          <w:tcPr>
            <w:tcW w:w="1600" w:type="dxa"/>
            <w:vAlign w:val="center"/>
          </w:tcPr>
          <w:p w14:paraId="0CC30CB6" w14:textId="77777777" w:rsidR="00502E6A" w:rsidRDefault="00FF7A5C">
            <w:proofErr w:type="gramStart"/>
            <w:r>
              <w:rPr>
                <w:sz w:val="20"/>
                <w:szCs w:val="20"/>
              </w:rPr>
              <w:t>VARCHAR(</w:t>
            </w:r>
            <w:proofErr w:type="gramEnd"/>
            <w:r>
              <w:rPr>
                <w:sz w:val="20"/>
                <w:szCs w:val="20"/>
              </w:rPr>
              <w:t>30)</w:t>
            </w:r>
          </w:p>
        </w:tc>
        <w:tc>
          <w:tcPr>
            <w:tcW w:w="1200" w:type="dxa"/>
            <w:vAlign w:val="center"/>
          </w:tcPr>
          <w:p w14:paraId="31CB54FF" w14:textId="77777777" w:rsidR="00502E6A" w:rsidRDefault="00FF7A5C">
            <w:r>
              <w:rPr>
                <w:sz w:val="20"/>
                <w:szCs w:val="20"/>
              </w:rPr>
              <w:t>-</w:t>
            </w:r>
          </w:p>
        </w:tc>
        <w:tc>
          <w:tcPr>
            <w:tcW w:w="4360" w:type="dxa"/>
            <w:vAlign w:val="center"/>
          </w:tcPr>
          <w:p w14:paraId="60887AEC" w14:textId="77777777" w:rsidR="00502E6A" w:rsidRDefault="00FF7A5C">
            <w:r>
              <w:rPr>
                <w:sz w:val="20"/>
                <w:szCs w:val="20"/>
              </w:rPr>
              <w:t>Access role or permission level</w:t>
            </w:r>
          </w:p>
        </w:tc>
      </w:tr>
    </w:tbl>
    <w:p w14:paraId="3BEA25F3" w14:textId="77777777" w:rsidR="00502E6A" w:rsidRDefault="00502E6A">
      <w:pPr>
        <w:spacing w:after="160"/>
      </w:pPr>
    </w:p>
    <w:p w14:paraId="20BE9CD8" w14:textId="77777777" w:rsidR="00502E6A" w:rsidRDefault="00FF7A5C">
      <w:pPr>
        <w:pStyle w:val="Heading3"/>
        <w:spacing w:before="200" w:after="120"/>
      </w:pPr>
      <w:r>
        <w:t>History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4360"/>
      </w:tblGrid>
      <w:tr w:rsidR="00502E6A" w14:paraId="51E2FC2A" w14:textId="77777777">
        <w:tblPrEx>
          <w:tblCellMar>
            <w:top w:w="0" w:type="dxa"/>
            <w:bottom w:w="0" w:type="dxa"/>
          </w:tblCellMar>
        </w:tblPrEx>
        <w:trPr>
          <w:tblHeader/>
        </w:trPr>
        <w:tc>
          <w:tcPr>
            <w:tcW w:w="2200" w:type="dxa"/>
            <w:shd w:val="clear" w:color="auto" w:fill="1F4E79"/>
            <w:vAlign w:val="center"/>
          </w:tcPr>
          <w:p w14:paraId="4B93BB79" w14:textId="77777777" w:rsidR="00502E6A" w:rsidRDefault="00FF7A5C">
            <w:pPr>
              <w:jc w:val="center"/>
            </w:pPr>
            <w:r>
              <w:rPr>
                <w:b/>
                <w:bCs/>
                <w:sz w:val="20"/>
                <w:szCs w:val="20"/>
              </w:rPr>
              <w:t>Column</w:t>
            </w:r>
          </w:p>
        </w:tc>
        <w:tc>
          <w:tcPr>
            <w:tcW w:w="1600" w:type="dxa"/>
            <w:shd w:val="clear" w:color="auto" w:fill="1F4E79"/>
            <w:vAlign w:val="center"/>
          </w:tcPr>
          <w:p w14:paraId="7D8BE2DA" w14:textId="77777777" w:rsidR="00502E6A" w:rsidRDefault="00FF7A5C">
            <w:pPr>
              <w:jc w:val="center"/>
            </w:pPr>
            <w:r>
              <w:rPr>
                <w:b/>
                <w:bCs/>
                <w:sz w:val="20"/>
                <w:szCs w:val="20"/>
              </w:rPr>
              <w:t>Data Type</w:t>
            </w:r>
          </w:p>
        </w:tc>
        <w:tc>
          <w:tcPr>
            <w:tcW w:w="1200" w:type="dxa"/>
            <w:shd w:val="clear" w:color="auto" w:fill="1F4E79"/>
            <w:vAlign w:val="center"/>
          </w:tcPr>
          <w:p w14:paraId="7A8AB37D" w14:textId="77777777" w:rsidR="00502E6A" w:rsidRDefault="00FF7A5C">
            <w:pPr>
              <w:jc w:val="center"/>
            </w:pPr>
            <w:r>
              <w:rPr>
                <w:b/>
                <w:bCs/>
                <w:sz w:val="20"/>
                <w:szCs w:val="20"/>
              </w:rPr>
              <w:t>Key</w:t>
            </w:r>
          </w:p>
        </w:tc>
        <w:tc>
          <w:tcPr>
            <w:tcW w:w="4360" w:type="dxa"/>
            <w:shd w:val="clear" w:color="auto" w:fill="1F4E79"/>
            <w:vAlign w:val="center"/>
          </w:tcPr>
          <w:p w14:paraId="3614AAA3" w14:textId="77777777" w:rsidR="00502E6A" w:rsidRDefault="00FF7A5C">
            <w:pPr>
              <w:jc w:val="center"/>
            </w:pPr>
            <w:r>
              <w:rPr>
                <w:b/>
                <w:bCs/>
                <w:sz w:val="20"/>
                <w:szCs w:val="20"/>
              </w:rPr>
              <w:t>Description</w:t>
            </w:r>
          </w:p>
        </w:tc>
      </w:tr>
      <w:tr w:rsidR="00502E6A" w14:paraId="7800AB0E" w14:textId="77777777">
        <w:tblPrEx>
          <w:tblCellMar>
            <w:top w:w="0" w:type="dxa"/>
            <w:bottom w:w="0" w:type="dxa"/>
          </w:tblCellMar>
        </w:tblPrEx>
        <w:tc>
          <w:tcPr>
            <w:tcW w:w="2200" w:type="dxa"/>
            <w:vAlign w:val="center"/>
          </w:tcPr>
          <w:p w14:paraId="0BF0C601" w14:textId="77777777" w:rsidR="00502E6A" w:rsidRDefault="00FF7A5C">
            <w:proofErr w:type="spellStart"/>
            <w:r>
              <w:rPr>
                <w:sz w:val="20"/>
                <w:szCs w:val="20"/>
              </w:rPr>
              <w:t>history_id</w:t>
            </w:r>
            <w:proofErr w:type="spellEnd"/>
          </w:p>
        </w:tc>
        <w:tc>
          <w:tcPr>
            <w:tcW w:w="1600" w:type="dxa"/>
            <w:vAlign w:val="center"/>
          </w:tcPr>
          <w:p w14:paraId="2EE8D9AC" w14:textId="77777777" w:rsidR="00502E6A" w:rsidRDefault="00FF7A5C">
            <w:r>
              <w:rPr>
                <w:sz w:val="20"/>
                <w:szCs w:val="20"/>
              </w:rPr>
              <w:t>INT</w:t>
            </w:r>
          </w:p>
        </w:tc>
        <w:tc>
          <w:tcPr>
            <w:tcW w:w="1200" w:type="dxa"/>
            <w:vAlign w:val="center"/>
          </w:tcPr>
          <w:p w14:paraId="35F37600" w14:textId="77777777" w:rsidR="00502E6A" w:rsidRDefault="00FF7A5C">
            <w:r>
              <w:rPr>
                <w:sz w:val="20"/>
                <w:szCs w:val="20"/>
              </w:rPr>
              <w:t>PK</w:t>
            </w:r>
          </w:p>
        </w:tc>
        <w:tc>
          <w:tcPr>
            <w:tcW w:w="4360" w:type="dxa"/>
            <w:vAlign w:val="center"/>
          </w:tcPr>
          <w:p w14:paraId="5802A1A9" w14:textId="77777777" w:rsidR="00502E6A" w:rsidRDefault="00FF7A5C">
            <w:r>
              <w:rPr>
                <w:sz w:val="20"/>
                <w:szCs w:val="20"/>
              </w:rPr>
              <w:t>Unique identifier for each history record</w:t>
            </w:r>
          </w:p>
        </w:tc>
      </w:tr>
      <w:tr w:rsidR="00502E6A" w14:paraId="0376CECE" w14:textId="77777777">
        <w:tblPrEx>
          <w:tblCellMar>
            <w:top w:w="0" w:type="dxa"/>
            <w:bottom w:w="0" w:type="dxa"/>
          </w:tblCellMar>
        </w:tblPrEx>
        <w:tc>
          <w:tcPr>
            <w:tcW w:w="2200" w:type="dxa"/>
            <w:vAlign w:val="center"/>
          </w:tcPr>
          <w:p w14:paraId="4CAF300C" w14:textId="77777777" w:rsidR="00502E6A" w:rsidRDefault="00FF7A5C">
            <w:proofErr w:type="spellStart"/>
            <w:r>
              <w:rPr>
                <w:sz w:val="20"/>
                <w:szCs w:val="20"/>
              </w:rPr>
              <w:t>reminder_id</w:t>
            </w:r>
            <w:proofErr w:type="spellEnd"/>
          </w:p>
        </w:tc>
        <w:tc>
          <w:tcPr>
            <w:tcW w:w="1600" w:type="dxa"/>
            <w:vAlign w:val="center"/>
          </w:tcPr>
          <w:p w14:paraId="77D30EDA" w14:textId="77777777" w:rsidR="00502E6A" w:rsidRDefault="00FF7A5C">
            <w:r>
              <w:rPr>
                <w:sz w:val="20"/>
                <w:szCs w:val="20"/>
              </w:rPr>
              <w:t>INT</w:t>
            </w:r>
          </w:p>
        </w:tc>
        <w:tc>
          <w:tcPr>
            <w:tcW w:w="1200" w:type="dxa"/>
            <w:vAlign w:val="center"/>
          </w:tcPr>
          <w:p w14:paraId="76EDC0DF" w14:textId="77777777" w:rsidR="00502E6A" w:rsidRDefault="00FF7A5C">
            <w:r>
              <w:rPr>
                <w:sz w:val="20"/>
                <w:szCs w:val="20"/>
              </w:rPr>
              <w:t>FK</w:t>
            </w:r>
          </w:p>
        </w:tc>
        <w:tc>
          <w:tcPr>
            <w:tcW w:w="4360" w:type="dxa"/>
            <w:vAlign w:val="center"/>
          </w:tcPr>
          <w:p w14:paraId="1A0D18A2" w14:textId="77777777" w:rsidR="00502E6A" w:rsidRDefault="00FF7A5C">
            <w:r>
              <w:rPr>
                <w:sz w:val="20"/>
                <w:szCs w:val="20"/>
              </w:rPr>
              <w:t>References Reminder table</w:t>
            </w:r>
          </w:p>
        </w:tc>
      </w:tr>
      <w:tr w:rsidR="00502E6A" w14:paraId="2C5E771C" w14:textId="77777777">
        <w:tblPrEx>
          <w:tblCellMar>
            <w:top w:w="0" w:type="dxa"/>
            <w:bottom w:w="0" w:type="dxa"/>
          </w:tblCellMar>
        </w:tblPrEx>
        <w:tc>
          <w:tcPr>
            <w:tcW w:w="2200" w:type="dxa"/>
            <w:vAlign w:val="center"/>
          </w:tcPr>
          <w:p w14:paraId="7FE8610A" w14:textId="77777777" w:rsidR="00502E6A" w:rsidRDefault="00FF7A5C">
            <w:proofErr w:type="spellStart"/>
            <w:r>
              <w:rPr>
                <w:sz w:val="20"/>
                <w:szCs w:val="20"/>
              </w:rPr>
              <w:t>confirmed_by</w:t>
            </w:r>
            <w:proofErr w:type="spellEnd"/>
          </w:p>
        </w:tc>
        <w:tc>
          <w:tcPr>
            <w:tcW w:w="1600" w:type="dxa"/>
            <w:vAlign w:val="center"/>
          </w:tcPr>
          <w:p w14:paraId="10DFC348" w14:textId="77777777" w:rsidR="00502E6A" w:rsidRDefault="00FF7A5C">
            <w:proofErr w:type="gramStart"/>
            <w:r>
              <w:rPr>
                <w:sz w:val="20"/>
                <w:szCs w:val="20"/>
              </w:rPr>
              <w:t>VARCHAR(</w:t>
            </w:r>
            <w:proofErr w:type="gramEnd"/>
            <w:r>
              <w:rPr>
                <w:sz w:val="20"/>
                <w:szCs w:val="20"/>
              </w:rPr>
              <w:t>20)</w:t>
            </w:r>
          </w:p>
        </w:tc>
        <w:tc>
          <w:tcPr>
            <w:tcW w:w="1200" w:type="dxa"/>
            <w:vAlign w:val="center"/>
          </w:tcPr>
          <w:p w14:paraId="7353645D" w14:textId="77777777" w:rsidR="00502E6A" w:rsidRDefault="00FF7A5C">
            <w:r>
              <w:rPr>
                <w:sz w:val="20"/>
                <w:szCs w:val="20"/>
              </w:rPr>
              <w:t>-</w:t>
            </w:r>
          </w:p>
        </w:tc>
        <w:tc>
          <w:tcPr>
            <w:tcW w:w="4360" w:type="dxa"/>
            <w:vAlign w:val="center"/>
          </w:tcPr>
          <w:p w14:paraId="613E415D" w14:textId="77777777" w:rsidR="00502E6A" w:rsidRDefault="00FF7A5C">
            <w:r>
              <w:rPr>
                <w:sz w:val="20"/>
                <w:szCs w:val="20"/>
              </w:rPr>
              <w:t>Patient / Caregiver / Auto</w:t>
            </w:r>
          </w:p>
        </w:tc>
      </w:tr>
      <w:tr w:rsidR="00502E6A" w14:paraId="5CBFF68C" w14:textId="77777777">
        <w:tblPrEx>
          <w:tblCellMar>
            <w:top w:w="0" w:type="dxa"/>
            <w:bottom w:w="0" w:type="dxa"/>
          </w:tblCellMar>
        </w:tblPrEx>
        <w:tc>
          <w:tcPr>
            <w:tcW w:w="2200" w:type="dxa"/>
            <w:vAlign w:val="center"/>
          </w:tcPr>
          <w:p w14:paraId="3F0C3D58" w14:textId="77777777" w:rsidR="00502E6A" w:rsidRDefault="00FF7A5C">
            <w:proofErr w:type="spellStart"/>
            <w:r>
              <w:rPr>
                <w:sz w:val="20"/>
                <w:szCs w:val="20"/>
              </w:rPr>
              <w:t>confirmed_at</w:t>
            </w:r>
            <w:proofErr w:type="spellEnd"/>
          </w:p>
        </w:tc>
        <w:tc>
          <w:tcPr>
            <w:tcW w:w="1600" w:type="dxa"/>
            <w:vAlign w:val="center"/>
          </w:tcPr>
          <w:p w14:paraId="539A4072" w14:textId="77777777" w:rsidR="00502E6A" w:rsidRDefault="00FF7A5C">
            <w:r>
              <w:rPr>
                <w:sz w:val="20"/>
                <w:szCs w:val="20"/>
              </w:rPr>
              <w:t>DATETIME</w:t>
            </w:r>
          </w:p>
        </w:tc>
        <w:tc>
          <w:tcPr>
            <w:tcW w:w="1200" w:type="dxa"/>
            <w:vAlign w:val="center"/>
          </w:tcPr>
          <w:p w14:paraId="5FA72955" w14:textId="77777777" w:rsidR="00502E6A" w:rsidRDefault="00FF7A5C">
            <w:r>
              <w:rPr>
                <w:sz w:val="20"/>
                <w:szCs w:val="20"/>
              </w:rPr>
              <w:t>-</w:t>
            </w:r>
          </w:p>
        </w:tc>
        <w:tc>
          <w:tcPr>
            <w:tcW w:w="4360" w:type="dxa"/>
            <w:vAlign w:val="center"/>
          </w:tcPr>
          <w:p w14:paraId="2AE98C81" w14:textId="77777777" w:rsidR="00502E6A" w:rsidRDefault="00FF7A5C">
            <w:r>
              <w:rPr>
                <w:sz w:val="20"/>
                <w:szCs w:val="20"/>
              </w:rPr>
              <w:t>Time the dose was confirmed</w:t>
            </w:r>
          </w:p>
        </w:tc>
      </w:tr>
    </w:tbl>
    <w:p w14:paraId="4B622FDA" w14:textId="77777777" w:rsidR="00502E6A" w:rsidRDefault="00502E6A">
      <w:pPr>
        <w:spacing w:after="160"/>
      </w:pPr>
    </w:p>
    <w:p w14:paraId="10D2939E" w14:textId="77777777" w:rsidR="00502E6A" w:rsidRDefault="00FF7A5C">
      <w:pPr>
        <w:pStyle w:val="Heading1"/>
        <w:pageBreakBefore/>
        <w:spacing w:after="240"/>
      </w:pPr>
      <w:r>
        <w:lastRenderedPageBreak/>
        <w:t>CHAPTER 9 – TECHNOLOGY STACK</w:t>
      </w:r>
    </w:p>
    <w:p w14:paraId="7975CA92" w14:textId="77777777" w:rsidR="00502E6A" w:rsidRDefault="00FF7A5C">
      <w:pPr>
        <w:pStyle w:val="Heading2"/>
        <w:spacing w:before="240" w:after="160"/>
      </w:pPr>
      <w:r>
        <w:t>9.1 Frontend</w:t>
      </w:r>
    </w:p>
    <w:p w14:paraId="36E92964" w14:textId="77777777" w:rsidR="00502E6A" w:rsidRDefault="00FF7A5C">
      <w:pPr>
        <w:pStyle w:val="ListParagraph"/>
        <w:numPr>
          <w:ilvl w:val="0"/>
          <w:numId w:val="2"/>
        </w:numPr>
        <w:spacing w:after="80"/>
      </w:pPr>
      <w:r>
        <w:t>HTML – Structure of the web-based interface.</w:t>
      </w:r>
    </w:p>
    <w:p w14:paraId="29E5BFF7" w14:textId="77777777" w:rsidR="00502E6A" w:rsidRDefault="00FF7A5C">
      <w:pPr>
        <w:pStyle w:val="ListParagraph"/>
        <w:numPr>
          <w:ilvl w:val="0"/>
          <w:numId w:val="2"/>
        </w:numPr>
        <w:spacing w:after="80"/>
      </w:pPr>
      <w:r>
        <w:t>CSS – Styling and layout of the user interface.</w:t>
      </w:r>
    </w:p>
    <w:p w14:paraId="6E022A03" w14:textId="77777777" w:rsidR="00502E6A" w:rsidRDefault="00FF7A5C">
      <w:pPr>
        <w:pStyle w:val="ListParagraph"/>
        <w:numPr>
          <w:ilvl w:val="0"/>
          <w:numId w:val="2"/>
        </w:numPr>
        <w:spacing w:after="80"/>
      </w:pPr>
      <w:r>
        <w:t>Bootstrap – Responsive design framework for consistent UI components.</w:t>
      </w:r>
    </w:p>
    <w:p w14:paraId="6412B9A3" w14:textId="77777777" w:rsidR="00502E6A" w:rsidRDefault="00FF7A5C">
      <w:pPr>
        <w:pStyle w:val="ListParagraph"/>
        <w:numPr>
          <w:ilvl w:val="0"/>
          <w:numId w:val="2"/>
        </w:numPr>
        <w:spacing w:after="80"/>
      </w:pPr>
      <w:r>
        <w:t>JavaScript – Client-side interactivity and dynamic content updates.</w:t>
      </w:r>
    </w:p>
    <w:p w14:paraId="3D68887E" w14:textId="77777777" w:rsidR="00502E6A" w:rsidRDefault="00FF7A5C">
      <w:pPr>
        <w:pStyle w:val="Heading2"/>
        <w:spacing w:before="240" w:after="160"/>
      </w:pPr>
      <w:r>
        <w:t>9.2 Backend</w:t>
      </w:r>
    </w:p>
    <w:p w14:paraId="6E49214A" w14:textId="77777777" w:rsidR="00502E6A" w:rsidRDefault="00FF7A5C">
      <w:pPr>
        <w:pStyle w:val="ListParagraph"/>
        <w:numPr>
          <w:ilvl w:val="0"/>
          <w:numId w:val="2"/>
        </w:numPr>
        <w:spacing w:after="80"/>
      </w:pPr>
      <w:r>
        <w:t>PHP – Server-side scripting for handling requests and business logic.</w:t>
      </w:r>
    </w:p>
    <w:p w14:paraId="068EF3B8" w14:textId="77777777" w:rsidR="00502E6A" w:rsidRDefault="00FF7A5C">
      <w:pPr>
        <w:pStyle w:val="ListParagraph"/>
        <w:numPr>
          <w:ilvl w:val="0"/>
          <w:numId w:val="2"/>
        </w:numPr>
        <w:spacing w:after="80"/>
      </w:pPr>
      <w:r>
        <w:t>Python – Used for scheduling logic, data processing, and analytics.</w:t>
      </w:r>
    </w:p>
    <w:p w14:paraId="3528999C" w14:textId="77777777" w:rsidR="00502E6A" w:rsidRDefault="00FF7A5C">
      <w:pPr>
        <w:pStyle w:val="ListParagraph"/>
        <w:numPr>
          <w:ilvl w:val="0"/>
          <w:numId w:val="2"/>
        </w:numPr>
        <w:spacing w:after="80"/>
      </w:pPr>
      <w:r>
        <w:t>Node.js – Handling real-time notifications and asynchronous operations.</w:t>
      </w:r>
    </w:p>
    <w:p w14:paraId="7199BF40" w14:textId="77777777" w:rsidR="00502E6A" w:rsidRDefault="00FF7A5C">
      <w:pPr>
        <w:pStyle w:val="Heading2"/>
        <w:spacing w:before="240" w:after="160"/>
      </w:pPr>
      <w:r>
        <w:t>9.3 Database</w:t>
      </w:r>
    </w:p>
    <w:p w14:paraId="324AE254" w14:textId="77777777" w:rsidR="00502E6A" w:rsidRDefault="00FF7A5C">
      <w:pPr>
        <w:pStyle w:val="ListParagraph"/>
        <w:numPr>
          <w:ilvl w:val="0"/>
          <w:numId w:val="2"/>
        </w:numPr>
        <w:spacing w:after="80"/>
      </w:pPr>
      <w:r>
        <w:t>MySQL – Relational database for structured storage of patient, medicine, and adherence data.</w:t>
      </w:r>
    </w:p>
    <w:p w14:paraId="7DD96F87" w14:textId="77777777" w:rsidR="00502E6A" w:rsidRDefault="00FF7A5C">
      <w:pPr>
        <w:pStyle w:val="Heading2"/>
        <w:spacing w:before="240" w:after="160"/>
      </w:pPr>
      <w:r>
        <w:t>9.4 Cloud</w:t>
      </w:r>
    </w:p>
    <w:p w14:paraId="19988508" w14:textId="77777777" w:rsidR="00502E6A" w:rsidRDefault="00FF7A5C">
      <w:pPr>
        <w:pStyle w:val="ListParagraph"/>
        <w:numPr>
          <w:ilvl w:val="0"/>
          <w:numId w:val="2"/>
        </w:numPr>
        <w:spacing w:after="80"/>
      </w:pPr>
      <w:r>
        <w:t>Firebase – Cloud-based push notification delivery and real-time data synchronization.</w:t>
      </w:r>
    </w:p>
    <w:p w14:paraId="0B344878" w14:textId="77777777" w:rsidR="00502E6A" w:rsidRDefault="00FF7A5C">
      <w:pPr>
        <w:pStyle w:val="Heading2"/>
        <w:spacing w:before="240" w:after="160"/>
      </w:pPr>
      <w:r>
        <w:t>9.5 Tools</w:t>
      </w:r>
    </w:p>
    <w:p w14:paraId="6FCCDEC9" w14:textId="77777777" w:rsidR="00502E6A" w:rsidRDefault="00FF7A5C">
      <w:pPr>
        <w:pStyle w:val="ListParagraph"/>
        <w:numPr>
          <w:ilvl w:val="0"/>
          <w:numId w:val="2"/>
        </w:numPr>
        <w:spacing w:after="80"/>
      </w:pPr>
      <w:r>
        <w:t>VS Code – Primary code editor for development.</w:t>
      </w:r>
    </w:p>
    <w:p w14:paraId="218BB1E4" w14:textId="77777777" w:rsidR="00502E6A" w:rsidRDefault="00FF7A5C">
      <w:pPr>
        <w:pStyle w:val="ListParagraph"/>
        <w:numPr>
          <w:ilvl w:val="0"/>
          <w:numId w:val="2"/>
        </w:numPr>
        <w:spacing w:after="80"/>
      </w:pPr>
      <w:r>
        <w:t>XAMPP – Local server environment for development and testing.</w:t>
      </w:r>
    </w:p>
    <w:p w14:paraId="07344ED3" w14:textId="77777777" w:rsidR="00502E6A" w:rsidRDefault="00FF7A5C">
      <w:pPr>
        <w:pStyle w:val="ListParagraph"/>
        <w:numPr>
          <w:ilvl w:val="0"/>
          <w:numId w:val="2"/>
        </w:numPr>
        <w:spacing w:after="80"/>
      </w:pPr>
      <w:r>
        <w:t>GitHub – Version control and source code management.</w:t>
      </w:r>
    </w:p>
    <w:p w14:paraId="7CC0A3B4" w14:textId="77777777" w:rsidR="00502E6A" w:rsidRDefault="00FF7A5C">
      <w:pPr>
        <w:pStyle w:val="Heading1"/>
        <w:pageBreakBefore/>
        <w:spacing w:after="240"/>
      </w:pPr>
      <w:r>
        <w:lastRenderedPageBreak/>
        <w:t>CHAPTER 10 – TESTING</w:t>
      </w:r>
    </w:p>
    <w:p w14:paraId="0555334B" w14:textId="77777777" w:rsidR="00502E6A" w:rsidRDefault="00FF7A5C">
      <w:pPr>
        <w:spacing w:after="160" w:line="300" w:lineRule="auto"/>
        <w:jc w:val="both"/>
      </w:pPr>
      <w:r>
        <w:t>A range of testing methodologies were applied to validate the functionality, reliability, and usability of the system before deployment.</w:t>
      </w:r>
    </w:p>
    <w:p w14:paraId="309D8450" w14:textId="77777777" w:rsidR="00502E6A" w:rsidRDefault="00FF7A5C">
      <w:pPr>
        <w:pStyle w:val="ListParagraph"/>
        <w:numPr>
          <w:ilvl w:val="0"/>
          <w:numId w:val="2"/>
        </w:numPr>
        <w:spacing w:after="80"/>
      </w:pPr>
      <w:r>
        <w:t>Unit Testing: Verifying individual functions such as schedule creation and dose confirmation logic in isolation.</w:t>
      </w:r>
    </w:p>
    <w:p w14:paraId="25E9B027" w14:textId="77777777" w:rsidR="00502E6A" w:rsidRDefault="00FF7A5C">
      <w:pPr>
        <w:pStyle w:val="ListParagraph"/>
        <w:numPr>
          <w:ilvl w:val="0"/>
          <w:numId w:val="2"/>
        </w:numPr>
        <w:spacing w:after="80"/>
      </w:pPr>
      <w:r>
        <w:t>Integration Testing: Verifying correct interaction between modules such as the Reminder Module and Notification Module.</w:t>
      </w:r>
    </w:p>
    <w:p w14:paraId="11179FC3" w14:textId="77777777" w:rsidR="00502E6A" w:rsidRDefault="00FF7A5C">
      <w:pPr>
        <w:pStyle w:val="ListParagraph"/>
        <w:numPr>
          <w:ilvl w:val="0"/>
          <w:numId w:val="2"/>
        </w:numPr>
        <w:spacing w:after="80"/>
      </w:pPr>
      <w:r>
        <w:t>Usability Testing: Assessing ease of use for elderly patients, focusing on interface clarity and voice interaction accuracy.</w:t>
      </w:r>
    </w:p>
    <w:p w14:paraId="5258BC47" w14:textId="77777777" w:rsidR="00502E6A" w:rsidRDefault="00FF7A5C">
      <w:pPr>
        <w:pStyle w:val="ListParagraph"/>
        <w:numPr>
          <w:ilvl w:val="0"/>
          <w:numId w:val="2"/>
        </w:numPr>
        <w:spacing w:after="80"/>
      </w:pPr>
      <w:r>
        <w:t>Performance Testing: Measuring system responsiveness under increasing numbers of concurrent patients and schedules.</w:t>
      </w:r>
    </w:p>
    <w:p w14:paraId="313BD1BA" w14:textId="77777777" w:rsidR="00502E6A" w:rsidRDefault="00FF7A5C">
      <w:pPr>
        <w:pStyle w:val="ListParagraph"/>
        <w:numPr>
          <w:ilvl w:val="0"/>
          <w:numId w:val="2"/>
        </w:numPr>
        <w:spacing w:after="80"/>
      </w:pPr>
      <w:r>
        <w:t>Security Testing: Verifying protection of sensitive patient data against unauthorized access.</w:t>
      </w:r>
    </w:p>
    <w:p w14:paraId="5EE98F8E" w14:textId="77777777" w:rsidR="00502E6A" w:rsidRDefault="00FF7A5C">
      <w:pPr>
        <w:pStyle w:val="ListParagraph"/>
        <w:numPr>
          <w:ilvl w:val="0"/>
          <w:numId w:val="2"/>
        </w:numPr>
        <w:spacing w:after="80"/>
      </w:pPr>
      <w:r>
        <w:t>Compatibility Testing: Ensuring consistent behaviour across different devices, browsers, and operating systems.</w:t>
      </w:r>
    </w:p>
    <w:p w14:paraId="41352343" w14:textId="77777777" w:rsidR="00502E6A" w:rsidRDefault="00FF7A5C">
      <w:pPr>
        <w:pStyle w:val="ListParagraph"/>
        <w:numPr>
          <w:ilvl w:val="0"/>
          <w:numId w:val="2"/>
        </w:numPr>
        <w:spacing w:after="80"/>
      </w:pPr>
      <w:r>
        <w:t>Acceptance Testing: Validating that the system meets the functional requirements defined by stakeholders.</w:t>
      </w:r>
    </w:p>
    <w:p w14:paraId="2E9691AA" w14:textId="77777777" w:rsidR="00502E6A" w:rsidRDefault="00FF7A5C">
      <w:pPr>
        <w:pStyle w:val="Heading2"/>
        <w:spacing w:before="240" w:after="160"/>
      </w:pPr>
      <w:r>
        <w:t>10.1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3060"/>
        <w:gridCol w:w="1400"/>
        <w:gridCol w:w="1000"/>
      </w:tblGrid>
      <w:tr w:rsidR="00502E6A" w14:paraId="4E383C1F" w14:textId="77777777">
        <w:tblPrEx>
          <w:tblCellMar>
            <w:top w:w="0" w:type="dxa"/>
            <w:bottom w:w="0" w:type="dxa"/>
          </w:tblCellMar>
        </w:tblPrEx>
        <w:trPr>
          <w:tblHeader/>
        </w:trPr>
        <w:tc>
          <w:tcPr>
            <w:tcW w:w="900" w:type="dxa"/>
            <w:shd w:val="clear" w:color="auto" w:fill="1F4E79"/>
            <w:vAlign w:val="center"/>
          </w:tcPr>
          <w:p w14:paraId="615EF5CE" w14:textId="77777777" w:rsidR="00502E6A" w:rsidRDefault="00FF7A5C">
            <w:pPr>
              <w:jc w:val="center"/>
            </w:pPr>
            <w:r>
              <w:rPr>
                <w:b/>
                <w:bCs/>
                <w:sz w:val="20"/>
                <w:szCs w:val="20"/>
              </w:rPr>
              <w:t>Test ID</w:t>
            </w:r>
          </w:p>
        </w:tc>
        <w:tc>
          <w:tcPr>
            <w:tcW w:w="3000" w:type="dxa"/>
            <w:shd w:val="clear" w:color="auto" w:fill="1F4E79"/>
            <w:vAlign w:val="center"/>
          </w:tcPr>
          <w:p w14:paraId="1308D1E1" w14:textId="77777777" w:rsidR="00502E6A" w:rsidRDefault="00FF7A5C">
            <w:pPr>
              <w:jc w:val="center"/>
            </w:pPr>
            <w:r>
              <w:rPr>
                <w:b/>
                <w:bCs/>
                <w:sz w:val="20"/>
                <w:szCs w:val="20"/>
              </w:rPr>
              <w:t>Input</w:t>
            </w:r>
          </w:p>
        </w:tc>
        <w:tc>
          <w:tcPr>
            <w:tcW w:w="3060" w:type="dxa"/>
            <w:shd w:val="clear" w:color="auto" w:fill="1F4E79"/>
            <w:vAlign w:val="center"/>
          </w:tcPr>
          <w:p w14:paraId="546869BF" w14:textId="77777777" w:rsidR="00502E6A" w:rsidRDefault="00FF7A5C">
            <w:pPr>
              <w:jc w:val="center"/>
            </w:pPr>
            <w:r>
              <w:rPr>
                <w:b/>
                <w:bCs/>
                <w:sz w:val="20"/>
                <w:szCs w:val="20"/>
              </w:rPr>
              <w:t>Expected Result</w:t>
            </w:r>
          </w:p>
        </w:tc>
        <w:tc>
          <w:tcPr>
            <w:tcW w:w="1400" w:type="dxa"/>
            <w:shd w:val="clear" w:color="auto" w:fill="1F4E79"/>
            <w:vAlign w:val="center"/>
          </w:tcPr>
          <w:p w14:paraId="44ADA964" w14:textId="77777777" w:rsidR="00502E6A" w:rsidRDefault="00FF7A5C">
            <w:pPr>
              <w:jc w:val="center"/>
            </w:pPr>
            <w:r>
              <w:rPr>
                <w:b/>
                <w:bCs/>
                <w:sz w:val="20"/>
                <w:szCs w:val="20"/>
              </w:rPr>
              <w:t>Actual Result</w:t>
            </w:r>
          </w:p>
        </w:tc>
        <w:tc>
          <w:tcPr>
            <w:tcW w:w="1000" w:type="dxa"/>
            <w:shd w:val="clear" w:color="auto" w:fill="1F4E79"/>
            <w:vAlign w:val="center"/>
          </w:tcPr>
          <w:p w14:paraId="55483579" w14:textId="77777777" w:rsidR="00502E6A" w:rsidRDefault="00FF7A5C">
            <w:pPr>
              <w:jc w:val="center"/>
            </w:pPr>
            <w:r>
              <w:rPr>
                <w:b/>
                <w:bCs/>
                <w:sz w:val="20"/>
                <w:szCs w:val="20"/>
              </w:rPr>
              <w:t>Status</w:t>
            </w:r>
          </w:p>
        </w:tc>
      </w:tr>
      <w:tr w:rsidR="00502E6A" w14:paraId="52F7F6C7" w14:textId="77777777">
        <w:tblPrEx>
          <w:tblCellMar>
            <w:top w:w="0" w:type="dxa"/>
            <w:bottom w:w="0" w:type="dxa"/>
          </w:tblCellMar>
        </w:tblPrEx>
        <w:tc>
          <w:tcPr>
            <w:tcW w:w="900" w:type="dxa"/>
            <w:vAlign w:val="center"/>
          </w:tcPr>
          <w:p w14:paraId="5E6750F2" w14:textId="77777777" w:rsidR="00502E6A" w:rsidRDefault="00FF7A5C">
            <w:r>
              <w:rPr>
                <w:sz w:val="20"/>
                <w:szCs w:val="20"/>
              </w:rPr>
              <w:t>TC01</w:t>
            </w:r>
          </w:p>
        </w:tc>
        <w:tc>
          <w:tcPr>
            <w:tcW w:w="3000" w:type="dxa"/>
            <w:vAlign w:val="center"/>
          </w:tcPr>
          <w:p w14:paraId="3C992C08" w14:textId="77777777" w:rsidR="00502E6A" w:rsidRDefault="00FF7A5C">
            <w:r>
              <w:rPr>
                <w:sz w:val="20"/>
                <w:szCs w:val="20"/>
              </w:rPr>
              <w:t>Valid patient login credentials</w:t>
            </w:r>
          </w:p>
        </w:tc>
        <w:tc>
          <w:tcPr>
            <w:tcW w:w="3060" w:type="dxa"/>
            <w:vAlign w:val="center"/>
          </w:tcPr>
          <w:p w14:paraId="5B3AF9C2" w14:textId="77777777" w:rsidR="00502E6A" w:rsidRDefault="00FF7A5C">
            <w:r>
              <w:rPr>
                <w:sz w:val="20"/>
                <w:szCs w:val="20"/>
              </w:rPr>
              <w:t>Successful login and redirect to dashboard</w:t>
            </w:r>
          </w:p>
        </w:tc>
        <w:tc>
          <w:tcPr>
            <w:tcW w:w="1400" w:type="dxa"/>
            <w:vAlign w:val="center"/>
          </w:tcPr>
          <w:p w14:paraId="008C72EE" w14:textId="77777777" w:rsidR="00502E6A" w:rsidRDefault="00FF7A5C">
            <w:r>
              <w:rPr>
                <w:sz w:val="20"/>
                <w:szCs w:val="20"/>
              </w:rPr>
              <w:t xml:space="preserve">As </w:t>
            </w:r>
            <w:proofErr w:type="gramStart"/>
            <w:r>
              <w:rPr>
                <w:sz w:val="20"/>
                <w:szCs w:val="20"/>
              </w:rPr>
              <w:t>expected</w:t>
            </w:r>
            <w:proofErr w:type="gramEnd"/>
          </w:p>
        </w:tc>
        <w:tc>
          <w:tcPr>
            <w:tcW w:w="1000" w:type="dxa"/>
            <w:vAlign w:val="center"/>
          </w:tcPr>
          <w:p w14:paraId="2721B3B5" w14:textId="77777777" w:rsidR="00502E6A" w:rsidRDefault="00FF7A5C">
            <w:r>
              <w:rPr>
                <w:sz w:val="20"/>
                <w:szCs w:val="20"/>
              </w:rPr>
              <w:t>Pass</w:t>
            </w:r>
          </w:p>
        </w:tc>
      </w:tr>
      <w:tr w:rsidR="00502E6A" w14:paraId="2681CCAE" w14:textId="77777777">
        <w:tblPrEx>
          <w:tblCellMar>
            <w:top w:w="0" w:type="dxa"/>
            <w:bottom w:w="0" w:type="dxa"/>
          </w:tblCellMar>
        </w:tblPrEx>
        <w:tc>
          <w:tcPr>
            <w:tcW w:w="900" w:type="dxa"/>
            <w:vAlign w:val="center"/>
          </w:tcPr>
          <w:p w14:paraId="0DC31556" w14:textId="77777777" w:rsidR="00502E6A" w:rsidRDefault="00FF7A5C">
            <w:r>
              <w:rPr>
                <w:sz w:val="20"/>
                <w:szCs w:val="20"/>
              </w:rPr>
              <w:t>TC02</w:t>
            </w:r>
          </w:p>
        </w:tc>
        <w:tc>
          <w:tcPr>
            <w:tcW w:w="3000" w:type="dxa"/>
            <w:vAlign w:val="center"/>
          </w:tcPr>
          <w:p w14:paraId="101648BB" w14:textId="77777777" w:rsidR="00502E6A" w:rsidRDefault="00FF7A5C">
            <w:r>
              <w:rPr>
                <w:sz w:val="20"/>
                <w:szCs w:val="20"/>
              </w:rPr>
              <w:t>Add new medicine schedule</w:t>
            </w:r>
          </w:p>
        </w:tc>
        <w:tc>
          <w:tcPr>
            <w:tcW w:w="3060" w:type="dxa"/>
            <w:vAlign w:val="center"/>
          </w:tcPr>
          <w:p w14:paraId="41F0E229" w14:textId="77777777" w:rsidR="00502E6A" w:rsidRDefault="00FF7A5C">
            <w:r>
              <w:rPr>
                <w:sz w:val="20"/>
                <w:szCs w:val="20"/>
              </w:rPr>
              <w:t>Schedule saved and reminder generated at set time</w:t>
            </w:r>
          </w:p>
        </w:tc>
        <w:tc>
          <w:tcPr>
            <w:tcW w:w="1400" w:type="dxa"/>
            <w:vAlign w:val="center"/>
          </w:tcPr>
          <w:p w14:paraId="51210986" w14:textId="77777777" w:rsidR="00502E6A" w:rsidRDefault="00FF7A5C">
            <w:r>
              <w:rPr>
                <w:sz w:val="20"/>
                <w:szCs w:val="20"/>
              </w:rPr>
              <w:t xml:space="preserve">As </w:t>
            </w:r>
            <w:proofErr w:type="gramStart"/>
            <w:r>
              <w:rPr>
                <w:sz w:val="20"/>
                <w:szCs w:val="20"/>
              </w:rPr>
              <w:t>expected</w:t>
            </w:r>
            <w:proofErr w:type="gramEnd"/>
          </w:p>
        </w:tc>
        <w:tc>
          <w:tcPr>
            <w:tcW w:w="1000" w:type="dxa"/>
            <w:vAlign w:val="center"/>
          </w:tcPr>
          <w:p w14:paraId="7B773038" w14:textId="77777777" w:rsidR="00502E6A" w:rsidRDefault="00FF7A5C">
            <w:r>
              <w:rPr>
                <w:sz w:val="20"/>
                <w:szCs w:val="20"/>
              </w:rPr>
              <w:t>Pass</w:t>
            </w:r>
          </w:p>
        </w:tc>
      </w:tr>
      <w:tr w:rsidR="00502E6A" w14:paraId="7EF00BB9" w14:textId="77777777">
        <w:tblPrEx>
          <w:tblCellMar>
            <w:top w:w="0" w:type="dxa"/>
            <w:bottom w:w="0" w:type="dxa"/>
          </w:tblCellMar>
        </w:tblPrEx>
        <w:tc>
          <w:tcPr>
            <w:tcW w:w="900" w:type="dxa"/>
            <w:vAlign w:val="center"/>
          </w:tcPr>
          <w:p w14:paraId="5C95FE42" w14:textId="77777777" w:rsidR="00502E6A" w:rsidRDefault="00FF7A5C">
            <w:r>
              <w:rPr>
                <w:sz w:val="20"/>
                <w:szCs w:val="20"/>
              </w:rPr>
              <w:t>TC03</w:t>
            </w:r>
          </w:p>
        </w:tc>
        <w:tc>
          <w:tcPr>
            <w:tcW w:w="3000" w:type="dxa"/>
            <w:vAlign w:val="center"/>
          </w:tcPr>
          <w:p w14:paraId="01481C06" w14:textId="77777777" w:rsidR="00502E6A" w:rsidRDefault="00FF7A5C">
            <w:r>
              <w:rPr>
                <w:sz w:val="20"/>
                <w:szCs w:val="20"/>
              </w:rPr>
              <w:t>Missed dose (no confirmation within window)</w:t>
            </w:r>
          </w:p>
        </w:tc>
        <w:tc>
          <w:tcPr>
            <w:tcW w:w="3060" w:type="dxa"/>
            <w:vAlign w:val="center"/>
          </w:tcPr>
          <w:p w14:paraId="4667B0D3" w14:textId="77777777" w:rsidR="00502E6A" w:rsidRDefault="00FF7A5C">
            <w:r>
              <w:rPr>
                <w:sz w:val="20"/>
                <w:szCs w:val="20"/>
              </w:rPr>
              <w:t>Alert automatically sent to caregiver</w:t>
            </w:r>
          </w:p>
        </w:tc>
        <w:tc>
          <w:tcPr>
            <w:tcW w:w="1400" w:type="dxa"/>
            <w:vAlign w:val="center"/>
          </w:tcPr>
          <w:p w14:paraId="12F773A9" w14:textId="77777777" w:rsidR="00502E6A" w:rsidRDefault="00FF7A5C">
            <w:r>
              <w:rPr>
                <w:sz w:val="20"/>
                <w:szCs w:val="20"/>
              </w:rPr>
              <w:t xml:space="preserve">As </w:t>
            </w:r>
            <w:proofErr w:type="gramStart"/>
            <w:r>
              <w:rPr>
                <w:sz w:val="20"/>
                <w:szCs w:val="20"/>
              </w:rPr>
              <w:t>expected</w:t>
            </w:r>
            <w:proofErr w:type="gramEnd"/>
          </w:p>
        </w:tc>
        <w:tc>
          <w:tcPr>
            <w:tcW w:w="1000" w:type="dxa"/>
            <w:vAlign w:val="center"/>
          </w:tcPr>
          <w:p w14:paraId="3A1CD3A4" w14:textId="77777777" w:rsidR="00502E6A" w:rsidRDefault="00FF7A5C">
            <w:r>
              <w:rPr>
                <w:sz w:val="20"/>
                <w:szCs w:val="20"/>
              </w:rPr>
              <w:t>Pass</w:t>
            </w:r>
          </w:p>
        </w:tc>
      </w:tr>
      <w:tr w:rsidR="00502E6A" w14:paraId="494D9384" w14:textId="77777777">
        <w:tblPrEx>
          <w:tblCellMar>
            <w:top w:w="0" w:type="dxa"/>
            <w:bottom w:w="0" w:type="dxa"/>
          </w:tblCellMar>
        </w:tblPrEx>
        <w:tc>
          <w:tcPr>
            <w:tcW w:w="900" w:type="dxa"/>
            <w:vAlign w:val="center"/>
          </w:tcPr>
          <w:p w14:paraId="59FEAD8B" w14:textId="77777777" w:rsidR="00502E6A" w:rsidRDefault="00FF7A5C">
            <w:r>
              <w:rPr>
                <w:sz w:val="20"/>
                <w:szCs w:val="20"/>
              </w:rPr>
              <w:t>TC04</w:t>
            </w:r>
          </w:p>
        </w:tc>
        <w:tc>
          <w:tcPr>
            <w:tcW w:w="3000" w:type="dxa"/>
            <w:vAlign w:val="center"/>
          </w:tcPr>
          <w:p w14:paraId="1A5498B9" w14:textId="77777777" w:rsidR="00502E6A" w:rsidRDefault="00FF7A5C">
            <w:r>
              <w:rPr>
                <w:sz w:val="20"/>
                <w:szCs w:val="20"/>
              </w:rPr>
              <w:t>Voice confirmation of dose intake</w:t>
            </w:r>
          </w:p>
        </w:tc>
        <w:tc>
          <w:tcPr>
            <w:tcW w:w="3060" w:type="dxa"/>
            <w:vAlign w:val="center"/>
          </w:tcPr>
          <w:p w14:paraId="3A73A1E9" w14:textId="77777777" w:rsidR="00502E6A" w:rsidRDefault="00FF7A5C">
            <w:r>
              <w:rPr>
                <w:sz w:val="20"/>
                <w:szCs w:val="20"/>
              </w:rPr>
              <w:t>Dose marked as confirmed in history</w:t>
            </w:r>
          </w:p>
        </w:tc>
        <w:tc>
          <w:tcPr>
            <w:tcW w:w="1400" w:type="dxa"/>
            <w:vAlign w:val="center"/>
          </w:tcPr>
          <w:p w14:paraId="01174409" w14:textId="77777777" w:rsidR="00502E6A" w:rsidRDefault="00FF7A5C">
            <w:r>
              <w:rPr>
                <w:sz w:val="20"/>
                <w:szCs w:val="20"/>
              </w:rPr>
              <w:t xml:space="preserve">As </w:t>
            </w:r>
            <w:proofErr w:type="gramStart"/>
            <w:r>
              <w:rPr>
                <w:sz w:val="20"/>
                <w:szCs w:val="20"/>
              </w:rPr>
              <w:t>expected</w:t>
            </w:r>
            <w:proofErr w:type="gramEnd"/>
          </w:p>
        </w:tc>
        <w:tc>
          <w:tcPr>
            <w:tcW w:w="1000" w:type="dxa"/>
            <w:vAlign w:val="center"/>
          </w:tcPr>
          <w:p w14:paraId="7499BF52" w14:textId="77777777" w:rsidR="00502E6A" w:rsidRDefault="00FF7A5C">
            <w:r>
              <w:rPr>
                <w:sz w:val="20"/>
                <w:szCs w:val="20"/>
              </w:rPr>
              <w:t>Pass</w:t>
            </w:r>
          </w:p>
        </w:tc>
      </w:tr>
      <w:tr w:rsidR="00502E6A" w14:paraId="17489B09" w14:textId="77777777">
        <w:tblPrEx>
          <w:tblCellMar>
            <w:top w:w="0" w:type="dxa"/>
            <w:bottom w:w="0" w:type="dxa"/>
          </w:tblCellMar>
        </w:tblPrEx>
        <w:tc>
          <w:tcPr>
            <w:tcW w:w="900" w:type="dxa"/>
            <w:vAlign w:val="center"/>
          </w:tcPr>
          <w:p w14:paraId="40211588" w14:textId="77777777" w:rsidR="00502E6A" w:rsidRDefault="00FF7A5C">
            <w:r>
              <w:rPr>
                <w:sz w:val="20"/>
                <w:szCs w:val="20"/>
              </w:rPr>
              <w:t>TC05</w:t>
            </w:r>
          </w:p>
        </w:tc>
        <w:tc>
          <w:tcPr>
            <w:tcW w:w="3000" w:type="dxa"/>
            <w:vAlign w:val="center"/>
          </w:tcPr>
          <w:p w14:paraId="5043CF6F" w14:textId="77777777" w:rsidR="00502E6A" w:rsidRDefault="00FF7A5C">
            <w:r>
              <w:rPr>
                <w:sz w:val="20"/>
                <w:szCs w:val="20"/>
              </w:rPr>
              <w:t>Medicine stock below threshold</w:t>
            </w:r>
          </w:p>
        </w:tc>
        <w:tc>
          <w:tcPr>
            <w:tcW w:w="3060" w:type="dxa"/>
            <w:vAlign w:val="center"/>
          </w:tcPr>
          <w:p w14:paraId="5479A4AC" w14:textId="77777777" w:rsidR="00502E6A" w:rsidRDefault="00FF7A5C">
            <w:r>
              <w:rPr>
                <w:sz w:val="20"/>
                <w:szCs w:val="20"/>
              </w:rPr>
              <w:t>Refill reminder generated automatically</w:t>
            </w:r>
          </w:p>
        </w:tc>
        <w:tc>
          <w:tcPr>
            <w:tcW w:w="1400" w:type="dxa"/>
            <w:vAlign w:val="center"/>
          </w:tcPr>
          <w:p w14:paraId="59AF4209" w14:textId="77777777" w:rsidR="00502E6A" w:rsidRDefault="00FF7A5C">
            <w:r>
              <w:rPr>
                <w:sz w:val="20"/>
                <w:szCs w:val="20"/>
              </w:rPr>
              <w:t xml:space="preserve">As </w:t>
            </w:r>
            <w:proofErr w:type="gramStart"/>
            <w:r>
              <w:rPr>
                <w:sz w:val="20"/>
                <w:szCs w:val="20"/>
              </w:rPr>
              <w:t>expected</w:t>
            </w:r>
            <w:proofErr w:type="gramEnd"/>
          </w:p>
        </w:tc>
        <w:tc>
          <w:tcPr>
            <w:tcW w:w="1000" w:type="dxa"/>
            <w:vAlign w:val="center"/>
          </w:tcPr>
          <w:p w14:paraId="33852E29" w14:textId="77777777" w:rsidR="00502E6A" w:rsidRDefault="00FF7A5C">
            <w:r>
              <w:rPr>
                <w:sz w:val="20"/>
                <w:szCs w:val="20"/>
              </w:rPr>
              <w:t>Pass</w:t>
            </w:r>
          </w:p>
        </w:tc>
      </w:tr>
      <w:tr w:rsidR="00502E6A" w14:paraId="51A3F9A0" w14:textId="77777777">
        <w:tblPrEx>
          <w:tblCellMar>
            <w:top w:w="0" w:type="dxa"/>
            <w:bottom w:w="0" w:type="dxa"/>
          </w:tblCellMar>
        </w:tblPrEx>
        <w:tc>
          <w:tcPr>
            <w:tcW w:w="900" w:type="dxa"/>
            <w:vAlign w:val="center"/>
          </w:tcPr>
          <w:p w14:paraId="57706E54" w14:textId="77777777" w:rsidR="00502E6A" w:rsidRDefault="00FF7A5C">
            <w:r>
              <w:rPr>
                <w:sz w:val="20"/>
                <w:szCs w:val="20"/>
              </w:rPr>
              <w:t>TC06</w:t>
            </w:r>
          </w:p>
        </w:tc>
        <w:tc>
          <w:tcPr>
            <w:tcW w:w="3000" w:type="dxa"/>
            <w:vAlign w:val="center"/>
          </w:tcPr>
          <w:p w14:paraId="0F455FFD" w14:textId="77777777" w:rsidR="00502E6A" w:rsidRDefault="00FF7A5C">
            <w:r>
              <w:rPr>
                <w:sz w:val="20"/>
                <w:szCs w:val="20"/>
              </w:rPr>
              <w:t>Invalid login credentials</w:t>
            </w:r>
          </w:p>
        </w:tc>
        <w:tc>
          <w:tcPr>
            <w:tcW w:w="3060" w:type="dxa"/>
            <w:vAlign w:val="center"/>
          </w:tcPr>
          <w:p w14:paraId="73802DB8" w14:textId="77777777" w:rsidR="00502E6A" w:rsidRDefault="00FF7A5C">
            <w:r>
              <w:rPr>
                <w:sz w:val="20"/>
                <w:szCs w:val="20"/>
              </w:rPr>
              <w:t>Error message displayed, access denied</w:t>
            </w:r>
          </w:p>
        </w:tc>
        <w:tc>
          <w:tcPr>
            <w:tcW w:w="1400" w:type="dxa"/>
            <w:vAlign w:val="center"/>
          </w:tcPr>
          <w:p w14:paraId="1766F09F" w14:textId="77777777" w:rsidR="00502E6A" w:rsidRDefault="00FF7A5C">
            <w:r>
              <w:rPr>
                <w:sz w:val="20"/>
                <w:szCs w:val="20"/>
              </w:rPr>
              <w:t xml:space="preserve">As </w:t>
            </w:r>
            <w:proofErr w:type="gramStart"/>
            <w:r>
              <w:rPr>
                <w:sz w:val="20"/>
                <w:szCs w:val="20"/>
              </w:rPr>
              <w:t>expected</w:t>
            </w:r>
            <w:proofErr w:type="gramEnd"/>
          </w:p>
        </w:tc>
        <w:tc>
          <w:tcPr>
            <w:tcW w:w="1000" w:type="dxa"/>
            <w:vAlign w:val="center"/>
          </w:tcPr>
          <w:p w14:paraId="6329B224" w14:textId="77777777" w:rsidR="00502E6A" w:rsidRDefault="00FF7A5C">
            <w:r>
              <w:rPr>
                <w:sz w:val="20"/>
                <w:szCs w:val="20"/>
              </w:rPr>
              <w:t>Pass</w:t>
            </w:r>
          </w:p>
        </w:tc>
      </w:tr>
    </w:tbl>
    <w:p w14:paraId="1AAC5435" w14:textId="77777777" w:rsidR="00502E6A" w:rsidRDefault="00FF7A5C">
      <w:pPr>
        <w:pStyle w:val="Heading1"/>
        <w:pageBreakBefore/>
        <w:spacing w:after="240"/>
      </w:pPr>
      <w:r>
        <w:lastRenderedPageBreak/>
        <w:t>CHAPTER 11 – ADVANTAGES</w:t>
      </w:r>
    </w:p>
    <w:p w14:paraId="60272A00" w14:textId="77777777" w:rsidR="00502E6A" w:rsidRDefault="00FF7A5C">
      <w:pPr>
        <w:pStyle w:val="ListParagraph"/>
        <w:numPr>
          <w:ilvl w:val="0"/>
          <w:numId w:val="2"/>
        </w:numPr>
        <w:spacing w:after="80"/>
      </w:pPr>
      <w:r>
        <w:t>Easy Medication Management: Simplifies the process of tracking multiple medicines and schedules.</w:t>
      </w:r>
    </w:p>
    <w:p w14:paraId="59833D68" w14:textId="77777777" w:rsidR="00502E6A" w:rsidRDefault="00FF7A5C">
      <w:pPr>
        <w:pStyle w:val="ListParagraph"/>
        <w:numPr>
          <w:ilvl w:val="0"/>
          <w:numId w:val="2"/>
        </w:numPr>
        <w:spacing w:after="80"/>
      </w:pPr>
      <w:r>
        <w:t>Improves Adherence: Automated reminders and confirmations reduce the likelihood of missed doses.</w:t>
      </w:r>
    </w:p>
    <w:p w14:paraId="1AD79ED8" w14:textId="77777777" w:rsidR="00502E6A" w:rsidRDefault="00FF7A5C">
      <w:pPr>
        <w:pStyle w:val="ListParagraph"/>
        <w:numPr>
          <w:ilvl w:val="0"/>
          <w:numId w:val="2"/>
        </w:numPr>
        <w:spacing w:after="80"/>
      </w:pPr>
      <w:r>
        <w:t>Reduces Caregiver Stress: Automated monitoring reduces the need for constant manual check-ins.</w:t>
      </w:r>
    </w:p>
    <w:p w14:paraId="5CF572B3" w14:textId="77777777" w:rsidR="00502E6A" w:rsidRDefault="00FF7A5C">
      <w:pPr>
        <w:pStyle w:val="ListParagraph"/>
        <w:numPr>
          <w:ilvl w:val="0"/>
          <w:numId w:val="2"/>
        </w:numPr>
        <w:spacing w:after="80"/>
      </w:pPr>
      <w:r>
        <w:t>Prevents Missed Doses: Escalation alerts ensure timely intervention when a dose is not taken.</w:t>
      </w:r>
    </w:p>
    <w:p w14:paraId="4F3E19A3" w14:textId="77777777" w:rsidR="00502E6A" w:rsidRDefault="00FF7A5C">
      <w:pPr>
        <w:pStyle w:val="ListParagraph"/>
        <w:numPr>
          <w:ilvl w:val="0"/>
          <w:numId w:val="2"/>
        </w:numPr>
        <w:spacing w:after="80"/>
      </w:pPr>
      <w:r>
        <w:t>Better Patient Safety: Reduces risk of overdose or missed medication through accurate tracking.</w:t>
      </w:r>
    </w:p>
    <w:p w14:paraId="1C6A6F8A" w14:textId="77777777" w:rsidR="00502E6A" w:rsidRDefault="00FF7A5C">
      <w:pPr>
        <w:pStyle w:val="ListParagraph"/>
        <w:numPr>
          <w:ilvl w:val="0"/>
          <w:numId w:val="2"/>
        </w:numPr>
        <w:spacing w:after="80"/>
      </w:pPr>
      <w:r>
        <w:t>Better Communication: Connects patients, caregivers, and healthcare providers on a single platform.</w:t>
      </w:r>
    </w:p>
    <w:p w14:paraId="3A45B522" w14:textId="77777777" w:rsidR="00502E6A" w:rsidRDefault="00FF7A5C">
      <w:pPr>
        <w:pStyle w:val="ListParagraph"/>
        <w:numPr>
          <w:ilvl w:val="0"/>
          <w:numId w:val="2"/>
        </w:numPr>
        <w:spacing w:after="80"/>
      </w:pPr>
      <w:r>
        <w:t>Accurate Reports: Provides reliable adherence history for clinical review.</w:t>
      </w:r>
    </w:p>
    <w:p w14:paraId="1F42B571" w14:textId="77777777" w:rsidR="00502E6A" w:rsidRDefault="00FF7A5C">
      <w:pPr>
        <w:pStyle w:val="ListParagraph"/>
        <w:numPr>
          <w:ilvl w:val="0"/>
          <w:numId w:val="2"/>
        </w:numPr>
        <w:spacing w:after="80"/>
      </w:pPr>
      <w:r>
        <w:t>Scalable Platform: Can be extended from individual home use to large healthcare facilities.</w:t>
      </w:r>
    </w:p>
    <w:p w14:paraId="5D376C97" w14:textId="77777777" w:rsidR="00502E6A" w:rsidRDefault="00FF7A5C">
      <w:pPr>
        <w:pStyle w:val="ListParagraph"/>
        <w:numPr>
          <w:ilvl w:val="0"/>
          <w:numId w:val="2"/>
        </w:numPr>
        <w:spacing w:after="80"/>
      </w:pPr>
      <w:r>
        <w:t>Elderly-Friendly Interface: Designed with simplicity and voice interaction to support ease of use.</w:t>
      </w:r>
    </w:p>
    <w:p w14:paraId="324DD411" w14:textId="77777777" w:rsidR="00502E6A" w:rsidRDefault="00FF7A5C">
      <w:pPr>
        <w:pStyle w:val="ListParagraph"/>
        <w:numPr>
          <w:ilvl w:val="0"/>
          <w:numId w:val="2"/>
        </w:numPr>
        <w:spacing w:after="80"/>
      </w:pPr>
      <w:r>
        <w:t>Low Operational Cost: Built on widely available technologies, keeping deployment costs manageable.</w:t>
      </w:r>
    </w:p>
    <w:p w14:paraId="6ECD69A3" w14:textId="77777777" w:rsidR="00502E6A" w:rsidRDefault="00FF7A5C">
      <w:pPr>
        <w:pStyle w:val="Heading1"/>
        <w:pageBreakBefore/>
        <w:spacing w:after="240"/>
      </w:pPr>
      <w:r>
        <w:lastRenderedPageBreak/>
        <w:t>CHAPTER 12 – LIMITATIONS</w:t>
      </w:r>
    </w:p>
    <w:p w14:paraId="595A8DC5" w14:textId="77777777" w:rsidR="00502E6A" w:rsidRDefault="00FF7A5C">
      <w:pPr>
        <w:pStyle w:val="ListParagraph"/>
        <w:numPr>
          <w:ilvl w:val="0"/>
          <w:numId w:val="2"/>
        </w:numPr>
        <w:spacing w:after="80"/>
      </w:pPr>
      <w:r>
        <w:t>Internet Dependency: The system requires a stable internet connection for real-time synchronization and alerts.</w:t>
      </w:r>
    </w:p>
    <w:p w14:paraId="01FDACA4" w14:textId="77777777" w:rsidR="00502E6A" w:rsidRDefault="00FF7A5C">
      <w:pPr>
        <w:pStyle w:val="ListParagraph"/>
        <w:numPr>
          <w:ilvl w:val="0"/>
          <w:numId w:val="2"/>
        </w:numPr>
        <w:spacing w:after="80"/>
      </w:pPr>
      <w:r>
        <w:t>Smartphone Requirement: Some features assume access to a smartphone or connected device, which may not be available to all elderly patients.</w:t>
      </w:r>
    </w:p>
    <w:p w14:paraId="7BD4BC88" w14:textId="77777777" w:rsidR="00502E6A" w:rsidRDefault="00FF7A5C">
      <w:pPr>
        <w:pStyle w:val="ListParagraph"/>
        <w:numPr>
          <w:ilvl w:val="0"/>
          <w:numId w:val="2"/>
        </w:numPr>
        <w:spacing w:after="80"/>
      </w:pPr>
      <w:r>
        <w:t>Notification Delays: Network conditions may occasionally delay the delivery of reminders or alerts.</w:t>
      </w:r>
    </w:p>
    <w:p w14:paraId="2B51AD03" w14:textId="77777777" w:rsidR="00502E6A" w:rsidRDefault="00FF7A5C">
      <w:pPr>
        <w:pStyle w:val="ListParagraph"/>
        <w:numPr>
          <w:ilvl w:val="0"/>
          <w:numId w:val="2"/>
        </w:numPr>
        <w:spacing w:after="80"/>
      </w:pPr>
      <w:r>
        <w:t>User Training Needed: Elderly patients and caregivers may require initial guidance to become comfortable with the system.</w:t>
      </w:r>
    </w:p>
    <w:p w14:paraId="77672361" w14:textId="77777777" w:rsidR="00502E6A" w:rsidRDefault="00FF7A5C">
      <w:pPr>
        <w:pStyle w:val="ListParagraph"/>
        <w:numPr>
          <w:ilvl w:val="0"/>
          <w:numId w:val="2"/>
        </w:numPr>
        <w:spacing w:after="80"/>
      </w:pPr>
      <w:r>
        <w:t>Battery Limitations: Devices used for reminders and voice confirmation are dependent on battery life.</w:t>
      </w:r>
    </w:p>
    <w:p w14:paraId="4AC53188" w14:textId="77777777" w:rsidR="00502E6A" w:rsidRDefault="00FF7A5C">
      <w:pPr>
        <w:pStyle w:val="ListParagraph"/>
        <w:numPr>
          <w:ilvl w:val="0"/>
          <w:numId w:val="2"/>
        </w:numPr>
        <w:spacing w:after="80"/>
      </w:pPr>
      <w:r>
        <w:t>Data Privacy Concerns: Handling sensitive health data requires ongoing attention to privacy and security safeguards.</w:t>
      </w:r>
    </w:p>
    <w:p w14:paraId="0A09FA76" w14:textId="77777777" w:rsidR="00502E6A" w:rsidRDefault="00FF7A5C">
      <w:pPr>
        <w:pStyle w:val="Heading1"/>
        <w:pageBreakBefore/>
        <w:spacing w:after="240"/>
      </w:pPr>
      <w:r>
        <w:lastRenderedPageBreak/>
        <w:t>CHAPTER 13 – FUTURE ENHANCEMENTS</w:t>
      </w:r>
    </w:p>
    <w:p w14:paraId="3BDA425B" w14:textId="77777777" w:rsidR="00502E6A" w:rsidRDefault="00FF7A5C">
      <w:pPr>
        <w:pStyle w:val="ListParagraph"/>
        <w:numPr>
          <w:ilvl w:val="0"/>
          <w:numId w:val="2"/>
        </w:numPr>
        <w:spacing w:after="80"/>
      </w:pPr>
      <w:r>
        <w:t>Smartwatch Integration: Extending reminders and confirmations to wearable devices for greater convenience.</w:t>
      </w:r>
    </w:p>
    <w:p w14:paraId="3F306D75" w14:textId="77777777" w:rsidR="00502E6A" w:rsidRDefault="00FF7A5C">
      <w:pPr>
        <w:pStyle w:val="ListParagraph"/>
        <w:numPr>
          <w:ilvl w:val="0"/>
          <w:numId w:val="2"/>
        </w:numPr>
        <w:spacing w:after="80"/>
      </w:pPr>
      <w:r>
        <w:t>AI Health Assistant: Adding a conversational assistant to answer patient queries and provide health tips.</w:t>
      </w:r>
    </w:p>
    <w:p w14:paraId="3FE3F786" w14:textId="77777777" w:rsidR="00502E6A" w:rsidRDefault="00FF7A5C">
      <w:pPr>
        <w:pStyle w:val="ListParagraph"/>
        <w:numPr>
          <w:ilvl w:val="0"/>
          <w:numId w:val="2"/>
        </w:numPr>
        <w:spacing w:after="80"/>
      </w:pPr>
      <w:r>
        <w:t>IoT Smart Pill Box: Incorporating sensor-equipped pill boxes for automatic dose detection.</w:t>
      </w:r>
    </w:p>
    <w:p w14:paraId="279B973D" w14:textId="77777777" w:rsidR="00502E6A" w:rsidRDefault="00FF7A5C">
      <w:pPr>
        <w:pStyle w:val="ListParagraph"/>
        <w:numPr>
          <w:ilvl w:val="0"/>
          <w:numId w:val="2"/>
        </w:numPr>
        <w:spacing w:after="80"/>
      </w:pPr>
      <w:r>
        <w:t>Voice Chatbot: Expanding voice interaction into a full conversational chatbot for scheduling and queries.</w:t>
      </w:r>
    </w:p>
    <w:p w14:paraId="1705C48C" w14:textId="77777777" w:rsidR="00502E6A" w:rsidRDefault="00FF7A5C">
      <w:pPr>
        <w:pStyle w:val="ListParagraph"/>
        <w:numPr>
          <w:ilvl w:val="0"/>
          <w:numId w:val="2"/>
        </w:numPr>
        <w:spacing w:after="80"/>
      </w:pPr>
      <w:r>
        <w:t>Hospital Integration: Connecting the system with hospital information systems for coordinated care.</w:t>
      </w:r>
    </w:p>
    <w:p w14:paraId="5351E9FA" w14:textId="77777777" w:rsidR="00502E6A" w:rsidRDefault="00FF7A5C">
      <w:pPr>
        <w:pStyle w:val="ListParagraph"/>
        <w:numPr>
          <w:ilvl w:val="0"/>
          <w:numId w:val="2"/>
        </w:numPr>
        <w:spacing w:after="80"/>
      </w:pPr>
      <w:r>
        <w:t>Pharmacy API: Integrating with pharmacy services for automated refill ordering.</w:t>
      </w:r>
    </w:p>
    <w:p w14:paraId="088A01BA" w14:textId="77777777" w:rsidR="00502E6A" w:rsidRDefault="00FF7A5C">
      <w:pPr>
        <w:pStyle w:val="ListParagraph"/>
        <w:numPr>
          <w:ilvl w:val="0"/>
          <w:numId w:val="2"/>
        </w:numPr>
        <w:spacing w:after="80"/>
      </w:pPr>
      <w:r>
        <w:t>Electronic Health Records (EHR): Linking adherence data with EHR systems for a holistic patient view.</w:t>
      </w:r>
    </w:p>
    <w:p w14:paraId="3170F13F" w14:textId="77777777" w:rsidR="00502E6A" w:rsidRDefault="00FF7A5C">
      <w:pPr>
        <w:pStyle w:val="ListParagraph"/>
        <w:numPr>
          <w:ilvl w:val="0"/>
          <w:numId w:val="2"/>
        </w:numPr>
        <w:spacing w:after="80"/>
      </w:pPr>
      <w:r>
        <w:t>Face Recognition Login: Adding biometric login options for easier and more secure access.</w:t>
      </w:r>
    </w:p>
    <w:p w14:paraId="54E3CBF6" w14:textId="77777777" w:rsidR="00502E6A" w:rsidRDefault="00FF7A5C">
      <w:pPr>
        <w:pStyle w:val="ListParagraph"/>
        <w:numPr>
          <w:ilvl w:val="0"/>
          <w:numId w:val="2"/>
        </w:numPr>
        <w:spacing w:after="80"/>
      </w:pPr>
      <w:r>
        <w:t>Predictive Analytics: Using historical data to predict adherence risk and proactively intervene.</w:t>
      </w:r>
    </w:p>
    <w:p w14:paraId="4214808C" w14:textId="77777777" w:rsidR="00502E6A" w:rsidRDefault="00FF7A5C">
      <w:pPr>
        <w:pStyle w:val="ListParagraph"/>
        <w:numPr>
          <w:ilvl w:val="0"/>
          <w:numId w:val="2"/>
        </w:numPr>
        <w:spacing w:after="80"/>
      </w:pPr>
      <w:r>
        <w:t>Multilingual Support: Expanding the interface and voice recognition to support multiple languages.</w:t>
      </w:r>
    </w:p>
    <w:p w14:paraId="27944F15" w14:textId="77777777" w:rsidR="00502E6A" w:rsidRDefault="00FF7A5C">
      <w:pPr>
        <w:pStyle w:val="Heading1"/>
        <w:pageBreakBefore/>
        <w:spacing w:after="240"/>
      </w:pPr>
      <w:r>
        <w:lastRenderedPageBreak/>
        <w:t>CHAPTER 14 – CONCLUSION</w:t>
      </w:r>
    </w:p>
    <w:p w14:paraId="7FAA9265" w14:textId="77777777" w:rsidR="00502E6A" w:rsidRDefault="00FF7A5C">
      <w:pPr>
        <w:spacing w:after="160" w:line="300" w:lineRule="auto"/>
        <w:jc w:val="both"/>
      </w:pPr>
      <w:r>
        <w:t>This project presented the design and conceptual development of a Smart Medication Adherence Monitoring System aimed at addressing the persistent challenge of medication non-adherence among elderly patients. By combining automated scheduling, multi-channel reminders, voice-based confirmation, caregiver dashboards, and escalation alerts, the system fills critical gaps left by existing manual and semi-digital adherence aids.</w:t>
      </w:r>
    </w:p>
    <w:p w14:paraId="4DBF2E9E" w14:textId="77777777" w:rsidR="00502E6A" w:rsidRDefault="00FF7A5C">
      <w:pPr>
        <w:spacing w:after="160" w:line="300" w:lineRule="auto"/>
        <w:jc w:val="both"/>
      </w:pPr>
      <w:r>
        <w:t>The objectives outlined at the start of the project — automating reminders, providing an accessible interface, enabling real-time caregiver monitoring, implementing escalation mechanisms, and generating adherence reports — have been addressed through the proposed architecture, module design, and database structure.</w:t>
      </w:r>
    </w:p>
    <w:p w14:paraId="3A6C3C0A" w14:textId="77777777" w:rsidR="00502E6A" w:rsidRDefault="00FF7A5C">
      <w:pPr>
        <w:spacing w:after="160" w:line="300" w:lineRule="auto"/>
        <w:jc w:val="both"/>
      </w:pPr>
      <w:r>
        <w:t>The system offers significant benefits to elderly patients by reducing the cognitive and physical burden of medication management, while giving caregivers timely visibility into adherence status and potential emergencies. This closer, data-driven connection between patients and caregivers has the potential to meaningfully improve health outcomes and reduce the strain on family and professional caregivers.</w:t>
      </w:r>
    </w:p>
    <w:p w14:paraId="654820E6" w14:textId="77777777" w:rsidR="00502E6A" w:rsidRDefault="00FF7A5C">
      <w:pPr>
        <w:spacing w:after="160" w:line="300" w:lineRule="auto"/>
        <w:jc w:val="both"/>
      </w:pPr>
      <w:r>
        <w:t>Overall, the proposed system demonstrates how thoughtfully designed digital tools can have a direct, positive impact on elderly healthcare, and it lays a strong foundation for future enhancements such as IoT integration, predictive analytics, and hospital system connectivity.</w:t>
      </w:r>
    </w:p>
    <w:p w14:paraId="1B230C85" w14:textId="77777777" w:rsidR="00502E6A" w:rsidRDefault="00FF7A5C">
      <w:pPr>
        <w:pStyle w:val="Heading1"/>
        <w:pageBreakBefore/>
        <w:spacing w:after="240"/>
      </w:pPr>
      <w:r>
        <w:lastRenderedPageBreak/>
        <w:t>REFERENCES</w:t>
      </w:r>
    </w:p>
    <w:p w14:paraId="2AA4128D" w14:textId="77777777" w:rsidR="00502E6A" w:rsidRDefault="00FF7A5C">
      <w:pPr>
        <w:spacing w:after="140"/>
        <w:ind w:left="360" w:hanging="360"/>
      </w:pPr>
      <w:r>
        <w:rPr>
          <w:sz w:val="22"/>
          <w:szCs w:val="22"/>
        </w:rPr>
        <w:t xml:space="preserve">[1] S. Kumar, R. Sharma, and A. Verma, “A mobile-based medication reminder system for elderly patients,” Int. J. </w:t>
      </w:r>
      <w:proofErr w:type="spellStart"/>
      <w:r>
        <w:rPr>
          <w:sz w:val="22"/>
          <w:szCs w:val="22"/>
        </w:rPr>
        <w:t>Comput</w:t>
      </w:r>
      <w:proofErr w:type="spellEnd"/>
      <w:r>
        <w:rPr>
          <w:sz w:val="22"/>
          <w:szCs w:val="22"/>
        </w:rPr>
        <w:t>. Appl., vol. 178, no. 4, pp. 12–18, 2019.</w:t>
      </w:r>
    </w:p>
    <w:p w14:paraId="73686298" w14:textId="77777777" w:rsidR="00502E6A" w:rsidRDefault="00FF7A5C">
      <w:pPr>
        <w:spacing w:after="140"/>
        <w:ind w:left="360" w:hanging="360"/>
      </w:pPr>
      <w:r>
        <w:rPr>
          <w:sz w:val="22"/>
          <w:szCs w:val="22"/>
        </w:rPr>
        <w:t>[2] Y. Chen and H. Lee, “Wearable sensor-based remote patient monitoring for chronic disease management,” IEEE J. Biomed. Health Inform., vol. 24, no. 3, pp. 745–753, 2020.</w:t>
      </w:r>
    </w:p>
    <w:p w14:paraId="069B43FA" w14:textId="77777777" w:rsidR="00502E6A" w:rsidRDefault="00FF7A5C">
      <w:pPr>
        <w:spacing w:after="140"/>
        <w:ind w:left="360" w:hanging="360"/>
      </w:pPr>
      <w:r>
        <w:rPr>
          <w:sz w:val="22"/>
          <w:szCs w:val="22"/>
        </w:rPr>
        <w:t xml:space="preserve">[3] R. Patel, N. Shah, and K. Mehta, “Voice assistant integration in elderly healthcare applications,” in Proc. IEEE Int. Conf. Healthcare </w:t>
      </w:r>
      <w:proofErr w:type="spellStart"/>
      <w:r>
        <w:rPr>
          <w:sz w:val="22"/>
          <w:szCs w:val="22"/>
        </w:rPr>
        <w:t>Informat</w:t>
      </w:r>
      <w:proofErr w:type="spellEnd"/>
      <w:r>
        <w:rPr>
          <w:sz w:val="22"/>
          <w:szCs w:val="22"/>
        </w:rPr>
        <w:t>., 2021, pp. 210–216.</w:t>
      </w:r>
    </w:p>
    <w:p w14:paraId="0D8B90E2" w14:textId="77777777" w:rsidR="00502E6A" w:rsidRDefault="00FF7A5C">
      <w:pPr>
        <w:spacing w:after="140"/>
        <w:ind w:left="360" w:hanging="360"/>
      </w:pPr>
      <w:r>
        <w:rPr>
          <w:sz w:val="22"/>
          <w:szCs w:val="22"/>
        </w:rPr>
        <w:t>[4] P. Silva, J. Costa, and M. Fernandes, “IoT-enabled smart pill box for medication adherence monitoring,” Sensors, vol. 18, no. 9, pp. 2871–2880, 2018.</w:t>
      </w:r>
    </w:p>
    <w:p w14:paraId="3E41F762" w14:textId="77777777" w:rsidR="00502E6A" w:rsidRDefault="00FF7A5C">
      <w:pPr>
        <w:spacing w:after="140"/>
        <w:ind w:left="360" w:hanging="360"/>
      </w:pPr>
      <w:r>
        <w:rPr>
          <w:sz w:val="22"/>
          <w:szCs w:val="22"/>
        </w:rPr>
        <w:t>[5] L. Wang, T. Zhao, and Q. Sun, “Machine learning approaches for predicting medication non-adherence,” IEEE Access, vol. 10, pp. 45210–45221, 2022.</w:t>
      </w:r>
    </w:p>
    <w:p w14:paraId="03BC36CF" w14:textId="77777777" w:rsidR="00502E6A" w:rsidRDefault="00FF7A5C">
      <w:pPr>
        <w:spacing w:after="140"/>
        <w:ind w:left="360" w:hanging="360"/>
      </w:pPr>
      <w:r>
        <w:rPr>
          <w:sz w:val="22"/>
          <w:szCs w:val="22"/>
        </w:rPr>
        <w:t>[6] A. Nair and S. Iyer, “Digital caregiver support systems for elderly care,” Int. J. Med. Inform., vol. 141, 104200, 2020.</w:t>
      </w:r>
    </w:p>
    <w:p w14:paraId="668F4C42" w14:textId="77777777" w:rsidR="00502E6A" w:rsidRDefault="00FF7A5C">
      <w:pPr>
        <w:spacing w:after="140"/>
        <w:ind w:left="360" w:hanging="360"/>
      </w:pPr>
      <w:r>
        <w:rPr>
          <w:sz w:val="22"/>
          <w:szCs w:val="22"/>
        </w:rPr>
        <w:t xml:space="preserve">[7] D. Brown, E. Wilson, and F. Clark, “Telehealth adoption and its impact on chronic disease management,” J. </w:t>
      </w:r>
      <w:proofErr w:type="spellStart"/>
      <w:r>
        <w:rPr>
          <w:sz w:val="22"/>
          <w:szCs w:val="22"/>
        </w:rPr>
        <w:t>Telemed</w:t>
      </w:r>
      <w:proofErr w:type="spellEnd"/>
      <w:r>
        <w:rPr>
          <w:sz w:val="22"/>
          <w:szCs w:val="22"/>
        </w:rPr>
        <w:t>. Telecare, vol. 25, no. 6, pp. 345–352, 2019.</w:t>
      </w:r>
    </w:p>
    <w:p w14:paraId="226D6E7F" w14:textId="77777777" w:rsidR="00502E6A" w:rsidRDefault="00FF7A5C">
      <w:pPr>
        <w:spacing w:after="140"/>
        <w:ind w:left="360" w:hanging="360"/>
      </w:pPr>
      <w:r>
        <w:rPr>
          <w:sz w:val="22"/>
          <w:szCs w:val="22"/>
        </w:rPr>
        <w:t xml:space="preserve">[8] M. Gupta, R. Aggarwal, and S. Bansal, “Design of healthcare dashboards for multi-patient monitoring,” in Proc. IEEE Int. Conf. Health </w:t>
      </w:r>
      <w:proofErr w:type="spellStart"/>
      <w:r>
        <w:rPr>
          <w:sz w:val="22"/>
          <w:szCs w:val="22"/>
        </w:rPr>
        <w:t>Informat</w:t>
      </w:r>
      <w:proofErr w:type="spellEnd"/>
      <w:r>
        <w:rPr>
          <w:sz w:val="22"/>
          <w:szCs w:val="22"/>
        </w:rPr>
        <w:t>., 2021, pp. 88–94.</w:t>
      </w:r>
    </w:p>
    <w:p w14:paraId="5B34D4E7" w14:textId="77777777" w:rsidR="00502E6A" w:rsidRDefault="00FF7A5C">
      <w:pPr>
        <w:spacing w:after="140"/>
        <w:ind w:left="360" w:hanging="360"/>
      </w:pPr>
      <w:r>
        <w:rPr>
          <w:sz w:val="22"/>
          <w:szCs w:val="22"/>
        </w:rPr>
        <w:t>[9] World Health Organization, “Adherence to long-term therapies: Evidence for action,” WHO Rep., Geneva, Switzerland, 2003.</w:t>
      </w:r>
    </w:p>
    <w:p w14:paraId="14D888CC" w14:textId="77777777" w:rsidR="00502E6A" w:rsidRDefault="00FF7A5C">
      <w:pPr>
        <w:spacing w:after="140"/>
        <w:ind w:left="360" w:hanging="360"/>
      </w:pPr>
      <w:r>
        <w:rPr>
          <w:sz w:val="22"/>
          <w:szCs w:val="22"/>
        </w:rPr>
        <w:t>[10] World Health Organization, “Ageing and health,” WHO Fact Sheet, 2022.</w:t>
      </w:r>
    </w:p>
    <w:p w14:paraId="5204BCA5" w14:textId="77777777" w:rsidR="00502E6A" w:rsidRDefault="00FF7A5C">
      <w:pPr>
        <w:spacing w:after="140"/>
        <w:ind w:left="360" w:hanging="360"/>
      </w:pPr>
      <w:r>
        <w:rPr>
          <w:sz w:val="22"/>
          <w:szCs w:val="22"/>
        </w:rPr>
        <w:t>[11] K. Osterberg and T. Blaschke, “Adherence to medication,” New England J. Med., vol. 353, pp. 487–497, 2005.</w:t>
      </w:r>
    </w:p>
    <w:p w14:paraId="1AC5EB2C" w14:textId="77777777" w:rsidR="00502E6A" w:rsidRDefault="00FF7A5C">
      <w:pPr>
        <w:spacing w:after="140"/>
        <w:ind w:left="360" w:hanging="360"/>
      </w:pPr>
      <w:r>
        <w:rPr>
          <w:sz w:val="22"/>
          <w:szCs w:val="22"/>
        </w:rPr>
        <w:t>[12] S. Ahmed and R. Khan, “Remote patient monitoring systems: A systematic review,” J. Med. Syst., vol. 45, no. 2, 2021.</w:t>
      </w:r>
    </w:p>
    <w:p w14:paraId="35DBB9AC" w14:textId="77777777" w:rsidR="00502E6A" w:rsidRDefault="00FF7A5C">
      <w:pPr>
        <w:spacing w:after="140"/>
        <w:ind w:left="360" w:hanging="360"/>
      </w:pPr>
      <w:r>
        <w:rPr>
          <w:sz w:val="22"/>
          <w:szCs w:val="22"/>
        </w:rPr>
        <w:t>[13] N. Thompson and J. Reid, “Digital health technologies for elderly care: Opportunities and challenges,” Health Technol., vol. 11, pp. 1105–1115, 2021.</w:t>
      </w:r>
    </w:p>
    <w:p w14:paraId="496EC849" w14:textId="77777777" w:rsidR="00502E6A" w:rsidRDefault="00FF7A5C">
      <w:pPr>
        <w:spacing w:after="140"/>
        <w:ind w:left="360" w:hanging="360"/>
      </w:pPr>
      <w:r>
        <w:rPr>
          <w:sz w:val="22"/>
          <w:szCs w:val="22"/>
        </w:rPr>
        <w:t xml:space="preserve">[14] H. Park, J. Kim, and S. Yoon, “Usability evaluation of mobile health applications for older adults,” Int. J. Hum. </w:t>
      </w:r>
      <w:proofErr w:type="spellStart"/>
      <w:r>
        <w:rPr>
          <w:sz w:val="22"/>
          <w:szCs w:val="22"/>
        </w:rPr>
        <w:t>Comput</w:t>
      </w:r>
      <w:proofErr w:type="spellEnd"/>
      <w:r>
        <w:rPr>
          <w:sz w:val="22"/>
          <w:szCs w:val="22"/>
        </w:rPr>
        <w:t>. Interact., vol. 37, no. 8, pp. 705–716, 2021.</w:t>
      </w:r>
    </w:p>
    <w:p w14:paraId="3A067954" w14:textId="77777777" w:rsidR="00502E6A" w:rsidRDefault="00FF7A5C">
      <w:pPr>
        <w:spacing w:after="140"/>
        <w:ind w:left="360" w:hanging="360"/>
      </w:pPr>
      <w:r>
        <w:rPr>
          <w:sz w:val="22"/>
          <w:szCs w:val="22"/>
        </w:rPr>
        <w:t xml:space="preserve">[15] C. Romero and A. Diaz, “Telemedicine and caregiver support: A review of current practices,” J. </w:t>
      </w:r>
      <w:proofErr w:type="spellStart"/>
      <w:r>
        <w:rPr>
          <w:sz w:val="22"/>
          <w:szCs w:val="22"/>
        </w:rPr>
        <w:t>Telemed</w:t>
      </w:r>
      <w:proofErr w:type="spellEnd"/>
      <w:r>
        <w:rPr>
          <w:sz w:val="22"/>
          <w:szCs w:val="22"/>
        </w:rPr>
        <w:t>. Telecare, vol. 27, no. 4, pp. 210–218, 2021.</w:t>
      </w:r>
    </w:p>
    <w:p w14:paraId="25695911" w14:textId="77777777" w:rsidR="00502E6A" w:rsidRDefault="00FF7A5C">
      <w:pPr>
        <w:spacing w:after="140"/>
        <w:ind w:left="360" w:hanging="360"/>
      </w:pPr>
      <w:r>
        <w:rPr>
          <w:sz w:val="22"/>
          <w:szCs w:val="22"/>
        </w:rPr>
        <w:t xml:space="preserve">[16] F. Zhang, L. Xu, and Y. Huang, “Cloud-based architecture for real-time healthcare notification systems,” IEEE Trans. Cloud </w:t>
      </w:r>
      <w:proofErr w:type="spellStart"/>
      <w:r>
        <w:rPr>
          <w:sz w:val="22"/>
          <w:szCs w:val="22"/>
        </w:rPr>
        <w:t>Comput</w:t>
      </w:r>
      <w:proofErr w:type="spellEnd"/>
      <w:r>
        <w:rPr>
          <w:sz w:val="22"/>
          <w:szCs w:val="22"/>
        </w:rPr>
        <w:t>., vol. 9, no. 2, pp. 512–523, 2021.</w:t>
      </w:r>
    </w:p>
    <w:sectPr w:rsidR="00502E6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0F6E6" w14:textId="77777777" w:rsidR="00FF7A5C" w:rsidRDefault="00FF7A5C">
      <w:r>
        <w:separator/>
      </w:r>
    </w:p>
  </w:endnote>
  <w:endnote w:type="continuationSeparator" w:id="0">
    <w:p w14:paraId="07AC01DD" w14:textId="77777777" w:rsidR="00FF7A5C" w:rsidRDefault="00FF7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559D" w14:textId="77777777" w:rsidR="00502E6A" w:rsidRDefault="00FF7A5C">
    <w:pPr>
      <w:jc w:val="center"/>
    </w:pPr>
    <w:r>
      <w:rPr>
        <w:sz w:val="20"/>
        <w:szCs w:val="20"/>
      </w:rPr>
      <w:fldChar w:fldCharType="begin"/>
    </w:r>
    <w:r>
      <w:rPr>
        <w:sz w:val="20"/>
        <w:szCs w:val="20"/>
      </w:rPr>
      <w:instrText>PAGE</w:instrText>
    </w:r>
    <w:r>
      <w:rPr>
        <w:sz w:val="20"/>
        <w:szCs w:val="20"/>
      </w:rPr>
      <w:fldChar w:fldCharType="separate"/>
    </w:r>
    <w:r w:rsidR="003E538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1151" w14:textId="77777777" w:rsidR="00FF7A5C" w:rsidRDefault="00FF7A5C">
      <w:r>
        <w:separator/>
      </w:r>
    </w:p>
  </w:footnote>
  <w:footnote w:type="continuationSeparator" w:id="0">
    <w:p w14:paraId="69620871" w14:textId="77777777" w:rsidR="00FF7A5C" w:rsidRDefault="00FF7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63927" w14:textId="77777777" w:rsidR="00502E6A" w:rsidRDefault="00FF7A5C">
    <w:pPr>
      <w:jc w:val="center"/>
    </w:pPr>
    <w:r>
      <w:rPr>
        <w:i/>
        <w:iCs/>
        <w:sz w:val="18"/>
        <w:szCs w:val="18"/>
      </w:rPr>
      <w:t>Smart Medication Adherence Monitoring System for Elderly Patients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187C"/>
    <w:multiLevelType w:val="hybridMultilevel"/>
    <w:tmpl w:val="67022E0E"/>
    <w:lvl w:ilvl="0" w:tplc="35C2DEEE">
      <w:start w:val="1"/>
      <w:numFmt w:val="bullet"/>
      <w:lvlText w:val="●"/>
      <w:lvlJc w:val="left"/>
      <w:pPr>
        <w:ind w:left="720" w:hanging="360"/>
      </w:pPr>
    </w:lvl>
    <w:lvl w:ilvl="1" w:tplc="110682C2">
      <w:start w:val="1"/>
      <w:numFmt w:val="bullet"/>
      <w:lvlText w:val="○"/>
      <w:lvlJc w:val="left"/>
      <w:pPr>
        <w:ind w:left="1440" w:hanging="360"/>
      </w:pPr>
    </w:lvl>
    <w:lvl w:ilvl="2" w:tplc="C61245A6">
      <w:start w:val="1"/>
      <w:numFmt w:val="bullet"/>
      <w:lvlText w:val="■"/>
      <w:lvlJc w:val="left"/>
      <w:pPr>
        <w:ind w:left="2160" w:hanging="360"/>
      </w:pPr>
    </w:lvl>
    <w:lvl w:ilvl="3" w:tplc="4392993C">
      <w:start w:val="1"/>
      <w:numFmt w:val="bullet"/>
      <w:lvlText w:val="●"/>
      <w:lvlJc w:val="left"/>
      <w:pPr>
        <w:ind w:left="2880" w:hanging="360"/>
      </w:pPr>
    </w:lvl>
    <w:lvl w:ilvl="4" w:tplc="2D08FD14">
      <w:start w:val="1"/>
      <w:numFmt w:val="bullet"/>
      <w:lvlText w:val="○"/>
      <w:lvlJc w:val="left"/>
      <w:pPr>
        <w:ind w:left="3600" w:hanging="360"/>
      </w:pPr>
    </w:lvl>
    <w:lvl w:ilvl="5" w:tplc="AA865660">
      <w:start w:val="1"/>
      <w:numFmt w:val="bullet"/>
      <w:lvlText w:val="■"/>
      <w:lvlJc w:val="left"/>
      <w:pPr>
        <w:ind w:left="4320" w:hanging="360"/>
      </w:pPr>
    </w:lvl>
    <w:lvl w:ilvl="6" w:tplc="21E0EED2">
      <w:start w:val="1"/>
      <w:numFmt w:val="bullet"/>
      <w:lvlText w:val="●"/>
      <w:lvlJc w:val="left"/>
      <w:pPr>
        <w:ind w:left="5040" w:hanging="360"/>
      </w:pPr>
    </w:lvl>
    <w:lvl w:ilvl="7" w:tplc="A45CE718">
      <w:start w:val="1"/>
      <w:numFmt w:val="bullet"/>
      <w:lvlText w:val="●"/>
      <w:lvlJc w:val="left"/>
      <w:pPr>
        <w:ind w:left="5760" w:hanging="360"/>
      </w:pPr>
    </w:lvl>
    <w:lvl w:ilvl="8" w:tplc="4442F67A">
      <w:start w:val="1"/>
      <w:numFmt w:val="bullet"/>
      <w:lvlText w:val="●"/>
      <w:lvlJc w:val="left"/>
      <w:pPr>
        <w:ind w:left="6480" w:hanging="360"/>
      </w:pPr>
    </w:lvl>
  </w:abstractNum>
  <w:abstractNum w:abstractNumId="1" w15:restartNumberingAfterBreak="0">
    <w:nsid w:val="4A696E70"/>
    <w:multiLevelType w:val="hybridMultilevel"/>
    <w:tmpl w:val="1870DF18"/>
    <w:lvl w:ilvl="0" w:tplc="5B7648DE">
      <w:start w:val="1"/>
      <w:numFmt w:val="bullet"/>
      <w:lvlText w:val="•"/>
      <w:lvlJc w:val="left"/>
      <w:pPr>
        <w:ind w:left="504" w:hanging="288"/>
      </w:pPr>
    </w:lvl>
    <w:lvl w:ilvl="1" w:tplc="DBC0F946">
      <w:numFmt w:val="decimal"/>
      <w:lvlText w:val=""/>
      <w:lvlJc w:val="left"/>
    </w:lvl>
    <w:lvl w:ilvl="2" w:tplc="9350F988">
      <w:numFmt w:val="decimal"/>
      <w:lvlText w:val=""/>
      <w:lvlJc w:val="left"/>
    </w:lvl>
    <w:lvl w:ilvl="3" w:tplc="714AC326">
      <w:numFmt w:val="decimal"/>
      <w:lvlText w:val=""/>
      <w:lvlJc w:val="left"/>
    </w:lvl>
    <w:lvl w:ilvl="4" w:tplc="FAEE3058">
      <w:numFmt w:val="decimal"/>
      <w:lvlText w:val=""/>
      <w:lvlJc w:val="left"/>
    </w:lvl>
    <w:lvl w:ilvl="5" w:tplc="030C58E2">
      <w:numFmt w:val="decimal"/>
      <w:lvlText w:val=""/>
      <w:lvlJc w:val="left"/>
    </w:lvl>
    <w:lvl w:ilvl="6" w:tplc="4FCC9516">
      <w:numFmt w:val="decimal"/>
      <w:lvlText w:val=""/>
      <w:lvlJc w:val="left"/>
    </w:lvl>
    <w:lvl w:ilvl="7" w:tplc="DDB64A54">
      <w:numFmt w:val="decimal"/>
      <w:lvlText w:val=""/>
      <w:lvlJc w:val="left"/>
    </w:lvl>
    <w:lvl w:ilvl="8" w:tplc="11729F68">
      <w:numFmt w:val="decimal"/>
      <w:lvlText w:val=""/>
      <w:lvlJc w:val="left"/>
    </w:lvl>
  </w:abstractNum>
  <w:num w:numId="1" w16cid:durableId="2032758319">
    <w:abstractNumId w:val="0"/>
    <w:lvlOverride w:ilvl="0">
      <w:startOverride w:val="1"/>
    </w:lvlOverride>
  </w:num>
  <w:num w:numId="2" w16cid:durableId="16580746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E6A"/>
    <w:rsid w:val="000B3481"/>
    <w:rsid w:val="003E5385"/>
    <w:rsid w:val="00502E6A"/>
    <w:rsid w:val="00671DAD"/>
    <w:rsid w:val="008104FC"/>
    <w:rsid w:val="009E2290"/>
    <w:rsid w:val="00A23EE2"/>
    <w:rsid w:val="00C607CB"/>
    <w:rsid w:val="00DB7AC7"/>
    <w:rsid w:val="00FF7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9C68B"/>
  <w15:docId w15:val="{8BF2B13A-D892-4DBE-B93A-13C685353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4432</Words>
  <Characters>25266</Characters>
  <Application>Microsoft Office Word</Application>
  <DocSecurity>0</DocSecurity>
  <Lines>210</Lines>
  <Paragraphs>59</Paragraphs>
  <ScaleCrop>false</ScaleCrop>
  <Company/>
  <LinksUpToDate>false</LinksUpToDate>
  <CharactersWithSpaces>29639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rahmankani2018@gmail.com</cp:lastModifiedBy>
  <cp:revision>2</cp:revision>
  <dcterms:created xsi:type="dcterms:W3CDTF">2026-07-23T08:52:00Z</dcterms:created>
  <dcterms:modified xsi:type="dcterms:W3CDTF">2026-07-23T08:52:00Z</dcterms:modified>
</cp:coreProperties>
</file>