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 w:line="264" w:lineRule="auto"/>
      </w:pPr>
      <w:r>
        <w:rPr>
          <w:rFonts w:ascii="Calibri" w:hAnsi="Calibri" w:cs="Calibri"/>
          <w:b/>
          <w:i w:val="0"/>
          <w:color w:val="000000"/>
          <w:sz w:val="46"/>
        </w:rPr>
        <w:t>ТЕХНИЧЕСКОЕ ЗАДАНИЕ</w:t>
      </w:r>
    </w:p>
    <w:p>
      <w:pPr>
        <w:spacing w:before="0" w:after="320" w:line="264" w:lineRule="auto"/>
      </w:pPr>
      <w:r>
        <w:rPr>
          <w:rFonts w:ascii="Calibri" w:hAnsi="Calibri" w:cs="Calibri"/>
          <w:b w:val="0"/>
          <w:i w:val="0"/>
          <w:color w:val="5A5A5A"/>
          <w:sz w:val="30"/>
        </w:rPr>
        <w:t>Сайт коррекционного детского сада «РАСтишка»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20"/>
              </w:rPr>
              <w:t>Поле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20"/>
              </w:rPr>
              <w:t>Проект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20"/>
              </w:rPr>
              <w:t>Сайт детского сада для особенных детей «РАСтишка»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20"/>
              </w:rPr>
              <w:t>Тип документа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20"/>
              </w:rPr>
              <w:t>Финальное техническое задание для старта разработки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20"/>
              </w:rPr>
              <w:t>Версия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20"/>
              </w:rPr>
              <w:t>1.1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20"/>
              </w:rPr>
              <w:t>Дата обновления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20"/>
              </w:rPr>
              <w:t>27.06.2026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20"/>
              </w:rPr>
              <w:t>Статус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20"/>
              </w:rPr>
              <w:t>Финальная версия: с технологическим стеком, хостингом и доменом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20"/>
              </w:rPr>
              <w:t>Основной релиз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20"/>
              </w:rPr>
              <w:t>MVP: главная, анкета записи, новости, вакансии, админ-панель, уведомления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20"/>
              </w:rPr>
              <w:t>Рекомендованный домен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20"/>
              </w:rPr>
              <w:t>ras-tishka.kg</w:t>
            </w:r>
          </w:p>
        </w:tc>
      </w:tr>
    </w:tbl>
    <w:p>
      <w:pPr>
        <w:spacing w:after="40"/>
      </w:pPr>
    </w:p>
    <w:p>
      <w:pPr>
        <w:pBdr>
          <w:bottom w:val="single" w:sz="8" w:space="1" w:color="D7DBE2"/>
        </w:pBd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/>
            <w:r>
              <w:rPr>
                <w:rFonts w:ascii="Calibri" w:hAnsi="Calibri" w:cs="Calibri"/>
                <w:b/>
                <w:color w:val="1F4D78"/>
                <w:sz w:val="22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1"/>
              </w:rPr>
              <w:t>Документ фиксирует финальный объём работ, технический стек, правила приёмки и границы MVP. Его можно использовать для декомпозиции задач, оценки сроков и начала разработки.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1. Резюме проекта</w:t>
      </w:r>
    </w:p>
    <w:p>
      <w:pPr>
        <w:spacing w:before="0" w:after="120" w:line="264" w:lineRule="auto"/>
      </w:pPr>
      <w:r>
        <w:rPr>
          <w:rFonts w:ascii="Calibri" w:hAnsi="Calibri" w:cs="Calibri"/>
          <w:b w:val="0"/>
          <w:i w:val="0"/>
          <w:color w:val="000000"/>
        </w:rPr>
        <w:t>«РАСтишка» - частный коррекционный детский сад для детей с РАС, ЗПРР, ЗРР, ЗПР, СДВГ, синдромом Дауна и сенсорными трудностями. Сайт должен объяснять родителям, для кого работает сад, помогать выбрать формат посещения, собирать структурированную заявку через опросник и быстро передавать её администрации.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/>
            <w:r>
              <w:rPr>
                <w:rFonts w:ascii="Calibri" w:hAnsi="Calibri" w:cs="Calibri"/>
                <w:b/>
                <w:color w:val="1F4D78"/>
                <w:sz w:val="22"/>
              </w:rPr>
              <w:t>Главная бизнес-задача</w:t>
            </w:r>
          </w:p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1"/>
              </w:rPr>
              <w:t>Сайт должен превратить тревожный выбор родителя в понятный путь: дать информацию, собрать первичные данные ребёнка, сформировать профиль потребностей, отправить заявку администратору и дать команде полный контроль над контентом через админ-панель.</w:t>
            </w:r>
          </w:p>
        </w:tc>
      </w:tr>
    </w:tbl>
    <w:p>
      <w:pPr>
        <w:spacing w:after="80"/>
      </w:pPr>
    </w:p>
    <w:p>
      <w:pPr>
        <w:spacing w:before="0" w:after="80" w:line="264" w:lineRule="auto"/>
      </w:pPr>
      <w:r>
        <w:rPr>
          <w:rFonts w:ascii="Calibri" w:hAnsi="Calibri" w:cs="Calibri"/>
          <w:b/>
          <w:i w:val="0"/>
          <w:color w:val="000000"/>
        </w:rPr>
        <w:t>Приоритеты релиза: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P0 - обязательный MVP: главная, анкета записи, новости, вакансии, админка, уведомления, безопасность и персональные данные.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P1 - важные улучшения: SEO-расширения, источники заявок, настройки уведомлений, расширенное управление контентом.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P2 - будущие возможности: личный кабинет, расширенная аналитика, мультиязычность, preview-контента, журнал действий.</w:t>
      </w:r>
    </w:p>
    <w:p>
      <w:pPr>
        <w:pStyle w:val="Heading1"/>
      </w:pPr>
      <w:r>
        <w:t>2. Источники и границы документа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8"/>
              </w:rPr>
              <w:t>Источник</w:t>
            </w:r>
          </w:p>
        </w:tc>
        <w:tc>
          <w:tcPr>
            <w:tcW w:type="dxa" w:w="6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8"/>
              </w:rPr>
              <w:t>Что учтено в финальном ТЗ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Документ функциональных требований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P0/P1 требования по главной, анкете, новостям, вакансиям, админке, уведомлениям, данным и приёмке.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Анализ предметной области (РАСтишка).docx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Бизнес-проблема, акторы, процессы, модель данных, этические ограничения, MVP-приоритеты.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Тех задание.pdf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Первичное ТЗ: главная, анкета, вакансии, новости, роли, уведомления и структура админ-панели.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Макеты desktop/mobile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Визуальные требования к главной, модальному окну анкеты, новостям и вакансиям.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Instagram-материалы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Тон коммуникации и визуальная палитра: бордо, пыльно-розовый, шалфейный, кремовый.</w:t>
            </w:r>
          </w:p>
        </w:tc>
      </w:tr>
    </w:tbl>
    <w:p>
      <w:pPr>
        <w:spacing w:after="40"/>
      </w:pPr>
    </w:p>
    <w:p>
      <w:pPr>
        <w:spacing w:before="0" w:after="80" w:line="264" w:lineRule="auto"/>
      </w:pPr>
      <w:r>
        <w:rPr>
          <w:rFonts w:ascii="Calibri" w:hAnsi="Calibri" w:cs="Calibri"/>
          <w:b/>
          <w:i w:val="0"/>
          <w:color w:val="000000"/>
        </w:rPr>
        <w:t>В границы MVP входят: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публичный сайт с главной страницей, новостями и вакансиями;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многошаговая анкета записи с сохранением заявки и профиля ребёнка;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админ-панель с ролями, контентом, заявками, откликами и уведомлениями;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интеграции уведомлений минимум через Telegram и/или e-mail;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защита персональных данных, согласия и базовые антиспам-механизмы.</w:t>
      </w:r>
    </w:p>
    <w:p>
      <w:pPr>
        <w:spacing w:before="0" w:after="80" w:line="264" w:lineRule="auto"/>
      </w:pPr>
      <w:r>
        <w:rPr>
          <w:rFonts w:ascii="Calibri" w:hAnsi="Calibri" w:cs="Calibri"/>
          <w:b/>
          <w:i w:val="0"/>
          <w:color w:val="000000"/>
        </w:rPr>
        <w:t>За границами MVP без отдельного согласования: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онлайн-оплата;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личный кабинет родителей;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интеграция с внешней CRM;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мультиязычность;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закрытая галерея детей;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сложная рекомендательная система по результатам анкеты.</w:t>
      </w:r>
    </w:p>
    <w:p>
      <w:pPr>
        <w:pStyle w:val="Heading1"/>
      </w:pPr>
      <w:r>
        <w:t>3. Предметная область и этика</w:t>
      </w:r>
    </w:p>
    <w:p>
      <w:pPr>
        <w:spacing w:before="0" w:after="120" w:line="264" w:lineRule="auto"/>
      </w:pPr>
      <w:r>
        <w:rPr>
          <w:rFonts w:ascii="Calibri" w:hAnsi="Calibri" w:cs="Calibri"/>
          <w:b w:val="0"/>
          <w:i w:val="0"/>
          <w:color w:val="000000"/>
        </w:rPr>
        <w:t>Целевая аудитория - родители детей ориентировочно 3-11 лет, которым необходим индивидуальный подход, адаптация режима, поддержка коммуникации, быта и навыков самостоятельности.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Термин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Простое объяснение</w:t>
            </w:r>
          </w:p>
        </w:tc>
        <w:tc>
          <w:tcPr>
            <w:tcW w:type="dxa" w:w="40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Уместная поддержка на сайте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РАС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Особенности общения, игры, поведения, реакции на стимулы.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Индивидуальный маршрут, ABA-подход, тьютор, сенсорная интеграция, логопед-дефектолог.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ЗПРР/ЗРР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Речь, понимание, мышление или фразы развиваются медленнее возрастной нормы.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Логопед-дефектолог, логоритмика, игровые занятия, рекомендации родителям.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СДВГ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Трудности внимания, ожидания, контроля импульсов.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Структурированный режим, поведенческие стратегии, психолог, АФК.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ЗПР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Требуется больше времени и поддержки для мышления, игры, правил, быта.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Дефектолог, психолог, индивидуальная программа, бытовые навыки.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Сенсорные трудности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Острая или слабая реакция на звуки, свет, прикосновения, движение, еду.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Сенсорная интеграция, СМК, АФК, спокойная адаптация.</w:t>
            </w:r>
          </w:p>
        </w:tc>
      </w:tr>
    </w:tbl>
    <w:p>
      <w:pPr>
        <w:spacing w:after="40"/>
      </w:pPr>
    </w:p>
    <w:p>
      <w:pPr>
        <w:spacing w:before="0" w:after="80" w:line="264" w:lineRule="auto"/>
      </w:pPr>
      <w:r>
        <w:rPr>
          <w:rFonts w:ascii="Calibri" w:hAnsi="Calibri" w:cs="Calibri"/>
          <w:b/>
          <w:i w:val="0"/>
          <w:color w:val="000000"/>
        </w:rPr>
        <w:t>Этические ограничения: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не обещать «вылечить», «гарантировать результат» или заменить медицинскую диагностику;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использовать бережные формулировки: «поддержка», «сопровождение», «индивидуальный маршрут», «адаптация»;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получать согласие на обработку персональных данных во всех формах;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не публиковать фото/видео детей без отдельного согласия законного представителя;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хранить данные детей и заявки только в защищённой зоне системы.</w:t>
      </w:r>
    </w:p>
    <w:p>
      <w:pPr>
        <w:pStyle w:val="Heading1"/>
      </w:pPr>
      <w:r>
        <w:t>4. Акторы, роли и бизнес-процессы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Актор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Тип</w:t>
            </w:r>
          </w:p>
        </w:tc>
        <w:tc>
          <w:tcPr>
            <w:tcW w:type="dxa" w:w="31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Цель</w:t>
            </w:r>
          </w:p>
        </w:tc>
        <w:tc>
          <w:tcPr>
            <w:tcW w:type="dxa" w:w="28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Ценность сайта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Родитель / посетитель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Внешний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Понять, что нужно ребёнку, и записаться.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Понятная информация, опросник, быстрый ответ.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Соискатель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Внешний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Найти вакансию и откликнуться.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Прозрачные условия и простая форма отклика.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Контент-менеджер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Внутренний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Поддерживать новости и вакансии.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CRUD без разработчика.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Администратор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Внутренний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Обрабатывать заявки, отклики и управлять системой.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Полный доступ, уведомления, статусы, настройки.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Система уведомлений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Внешняя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Доставлять события администрации.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Telegram, WhatsApp, e-mail.</w:t>
            </w:r>
          </w:p>
        </w:tc>
      </w:tr>
    </w:tbl>
    <w:p>
      <w:pPr>
        <w:spacing w:after="40"/>
      </w:pPr>
    </w:p>
    <w:p>
      <w:pPr>
        <w:spacing w:before="0" w:after="80" w:line="264" w:lineRule="auto"/>
      </w:pPr>
      <w:r>
        <w:rPr>
          <w:rFonts w:ascii="Calibri" w:hAnsi="Calibri" w:cs="Calibri"/>
          <w:b/>
          <w:i w:val="0"/>
          <w:color w:val="000000"/>
        </w:rPr>
        <w:t>Ключевые процессы: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sz w:val="21"/>
        </w:rPr>
        <w:t>Родитель изучает главную, выбирает формат посещения и проходит анкету записи.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sz w:val="21"/>
        </w:rPr>
        <w:t>Система сохраняет заявку, формирует профиль ребёнка и отправляет уведомление администратору.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sz w:val="21"/>
        </w:rPr>
        <w:t>Соискатель открывает вакансию и отправляет отклик с резюме или описанием опыта.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sz w:val="21"/>
        </w:rPr>
        <w:t>Контент-менеджер публикует новости и вакансии через админ-панель.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sz w:val="21"/>
        </w:rPr>
        <w:t>Администратор обрабатывает заявки и отклики, меняет статусы и контролирует уведомления.</w:t>
      </w:r>
    </w:p>
    <w:p>
      <w:pPr>
        <w:pStyle w:val="Heading1"/>
      </w:pPr>
      <w:r>
        <w:t>5. Технологический стек и размещение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/>
            <w:r>
              <w:rPr>
                <w:rFonts w:ascii="Calibri" w:hAnsi="Calibri" w:cs="Calibri"/>
                <w:b/>
                <w:color w:val="1F4D78"/>
                <w:sz w:val="22"/>
              </w:rPr>
              <w:t>Рекомендованная архитектура MVP</w:t>
            </w:r>
          </w:p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1"/>
              </w:rPr>
              <w:t>Full-stack Next.js-приложение: публичный сайт, формы, API и админ-панель в одном репозитории. База данных и файловое хранилище - managed Supabase. Хостинг сайта - Vercel. Такой стек быстрее запустить, проще поддерживать небольшой команде и он хорошо подходит для SEO-страниц, форм и админки.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Слой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Решение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Почему подходит проекту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Язык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TypeScript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Один язык для фронтенда, серверной логики и типов данных; меньше ошибок на формах и API.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Frontend framework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Next.js + React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SSR/SSG для SEO, App Router, быстрые публичные страницы и возможность встроить админ-панель.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UI и стили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Tailwind CSS + Radix UI / shadcn/ui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Быстрая сборка адаптивного интерфейса, доступные компоненты, единая дизайн-система.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Backend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Next.js Route Handlers / Server Actions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Достаточно для форм, админки, CRUD, загрузки файлов и уведомлений в MVP.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ORM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Prisma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Типизированная схема БД, миграции, удобная работа с PostgreSQL.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База данных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PostgreSQL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Надёжная реляционная БД для заявок, статусов, пользователей, новостей, вакансий и журналов уведомлений.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Managed DB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Supabase Postgres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Управляемая PostgreSQL, backups, удобное администрирование и возможность расширить хранение файлов.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Файлы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Supabase Storage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Хранение изображений новостей, hero-изображений и резюме в закрытых bucket-ах.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Авторизация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Auth.js / NextAuth + роли в БД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Закрытая админка, роли «Администратор» и «Контент-менеджер».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Уведомления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Telegram Bot API, e-mail SMTP/Resend; WhatsApp Business API как P1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Telegram/e-mail быстро покрывают MVP; WhatsApp зависит от API и бизнес-аккаунта.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Хостинг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Vercel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Нативная поддержка Next.js, preview deployments, SSL, CDN и простая привязка домена.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Домен и DNS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ras-tishka.kg через CCTLD.KG или регистратора .kg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Домен отражает название «РАСтишка» и локальную привязку к Кыргызстану.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7"/>
              </w:rPr>
              <w:t>Среда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7"/>
              </w:rPr>
              <w:t>Назначение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7"/>
              </w:rPr>
              <w:t>Размещение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Development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Локальная разработка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Рабочие машины разработчиков, локальные env-переменные.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Preview/Staging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Проверка задач и согласование интерфейса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Vercel Preview + отдельная Supabase project/schema.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Production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Боевой сайт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Vercel Production + Supabase Production + домен ras-tishka.kg.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Домен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Статус проверки 27.06.2026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Рекомендация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ras-tishka.kg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WHOIS CCTLD.KG: Data not found, domain available for registration.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Основной рекомендуемый домен.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rastishka.kg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DNS-записей нет; требуется финальная проверка в web WHOIS CCTLD.KG.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Желательно зарегистрировать как защитный редирект, если свободен.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rastishka.org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RDAP вернул 404; DNS-записей нет.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Запасной международный вариант.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rastishka.center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RDAP вернул 404; DNS-записей нет.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Запасной вариант, если нужен тематический домен.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rastishka.com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Имеет DNS A-записи.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Не использовать как основной: вероятно занят.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/>
            <w:r>
              <w:rPr>
                <w:rFonts w:ascii="Calibri" w:hAnsi="Calibri" w:cs="Calibri"/>
                <w:b/>
                <w:color w:val="1F4D78"/>
                <w:sz w:val="22"/>
              </w:rPr>
              <w:t>Доменное решение</w:t>
            </w:r>
          </w:p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1"/>
              </w:rPr>
              <w:t>В ТЗ фиксируется основной вариант ras-tishka.kg. Перед оплатой домена нужно повторно проверить доступность на официальной странице WHOIS CCTLD.KG и сразу настроить редирект с www.ras-tishka.kg на основной домен.</w:t>
            </w:r>
          </w:p>
        </w:tc>
      </w:tr>
    </w:tbl>
    <w:p>
      <w:pPr>
        <w:spacing w:after="80"/>
      </w:pPr>
    </w:p>
    <w:p>
      <w:pPr>
        <w:pStyle w:val="Heading1"/>
      </w:pPr>
      <w:r>
        <w:t>6. Функциональная карта модулей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8"/>
              </w:rPr>
              <w:t>Модуль</w:t>
            </w:r>
          </w:p>
        </w:tc>
        <w:tc>
          <w:tcPr>
            <w:tcW w:type="dxa" w:w="60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8"/>
              </w:rPr>
              <w:t>Назначение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8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Главная страница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Первое объяснение ценности сада, CTA, блоки «Для кого мы», формы посещения, переходы к контенту.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Анкета записи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7-шаговая форма в модальном окне; сбор данных о ребёнке и контактов родителя.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Новости и объявления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Публикация событий и материалов с датой, изображением, SEO и шерингом.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Вакансии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До 10 вакансий, подробная карточка и форма отклика.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Админ-панель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CRUD контента, просмотр заявок/откликов, роли, уведомления.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Уведомления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Доставка событий администратору, журнал ошибок и повторная отправка.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</w:pPr>
      <w:r>
        <w:t>7. Функциональные требования</w:t>
      </w:r>
    </w:p>
    <w:p>
      <w:pPr>
        <w:pStyle w:val="Heading2"/>
      </w:pPr>
      <w:r>
        <w:t>7.1. Сквозные правила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ID</w:t>
            </w:r>
          </w:p>
        </w:tc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Пр.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Требование</w:t>
            </w:r>
          </w:p>
        </w:tc>
        <w:tc>
          <w:tcPr>
            <w:tcW w:type="dxa" w:w="28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Критерий приёмки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FR-COM-01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Сайт должен иметь адаптивные версии desktop и mobile по приложенным макетам.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На ключевых ширинах нет горизонтального скролла, перекрытий и недоступных CTA.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FR-COM-02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Header содержит логотип, соцсети, телефон и кнопку «Записаться»; на mobile - burger-меню.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Логотип ведёт на главную, телефон кликабелен, соцсети открываются в новой вкладке, CTA открывает анкету.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FR-COM-03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Кнопка «Записаться» доступна на ключевых страницах.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Пользователь может начать запись с главной, новостей и вакансий.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FR-COM-04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Все формы сохраняют данные в БД до отправки уведомления.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При сбое уведомления запись остаётся в админ-панели.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FR-COM-05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Все формы защищены от повторной отправки.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После клика «Отправить» кнопка блокируется до результата; дубль не создаётся.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FR-COM-06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Телефонные поля используют маску Кыргызстана +996 и валидацию номера.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Некорректный номер не отправляется, ошибка показана рядом с полем.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FR-COM-07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Перед отправкой форм пользователь принимает согласие на обработку персональных данных.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Без согласия форма не отправляется; ссылка на политику доступна рядом с чекбоксом.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FR-COM-08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Публичные страницы поддерживают SEO-поля: title, description, slug, Open Graph image.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При пустых значениях применяются безопасные автозначения.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FR-COM-09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Система фиксирует источник заявки: страница, CTA, UTM-метки при наличии.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В карточке заявки видны источник и дата создания.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FR-COM-10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Пользовательские ошибки отображаются рядом с полем и не стирают введённые данные.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После ошибки пользователь видит ранее заполненные значения.</w:t>
            </w:r>
          </w:p>
        </w:tc>
      </w:tr>
    </w:tbl>
    <w:p>
      <w:pPr>
        <w:spacing w:after="40"/>
      </w:pPr>
    </w:p>
    <w:p>
      <w:pPr>
        <w:pStyle w:val="Heading2"/>
      </w:pPr>
      <w:r>
        <w:t>7.2. Главная страница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ID</w:t>
            </w:r>
          </w:p>
        </w:tc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Пр.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Требование</w:t>
            </w:r>
          </w:p>
        </w:tc>
        <w:tc>
          <w:tcPr>
            <w:tcW w:type="dxa" w:w="28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Критерий приёмки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FR-MAIN-01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Hero-блок содержит заголовок «Детский сад для особенных детей», подзаголовок о психолого-педагогическом сопровождении и CTA «Записаться».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Контент отображается на desktop/mobile; CTA открывает анкету.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FR-MAIN-02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Hero поддерживает основное изображение ребёнка/занятия, загружаемое из админки.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Админ может заменить изображение; выводится alt-текст.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FR-MAIN-03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Блок «Для кого мы» отображает карточки: РАС, ЗПРР/ЗРР, СДВГ, синдром Дауна.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Карточки видны на desktop/mobile; тексты редактируются в админке.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FR-MAIN-04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Блок «Варианты посещения» содержит 4 карточки: полный день 8:00-19:00, утро 8:00-13:00, обед 14:00-19:00, индивидуальный график.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Клик открывает анкету и предварительно выбирает вариант.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FR-MAIN-05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Главная показывает последние новости/объявления с сортировкой по дате.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На главной выводятся последние опубликованные материалы.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FR-MAIN-06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Главная содержит контакты или переход к контактам: телефон, соцсети, адреса/карта при наличии.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Посетитель может позвонить, перейти в соцсети или открыть карту.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FR-MAIN-07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Тексты главной, карточки и ссылки соцсетей редактируются без разработчика.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Изменения в админке отображаются на сайте после сохранения.</w:t>
            </w:r>
          </w:p>
        </w:tc>
      </w:tr>
    </w:tbl>
    <w:p>
      <w:pPr>
        <w:spacing w:after="40"/>
      </w:pPr>
    </w:p>
    <w:p>
      <w:pPr>
        <w:pStyle w:val="Heading2"/>
      </w:pPr>
      <w:r>
        <w:t>7.3. Анкета записи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ID</w:t>
            </w:r>
          </w:p>
        </w:tc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Пр.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Требование</w:t>
            </w:r>
          </w:p>
        </w:tc>
        <w:tc>
          <w:tcPr>
            <w:tcW w:type="dxa" w:w="28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Критерий приёмки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FR-APP-01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Анкета открывается в модальном окне с затемнением фона, закрытием, индикатором «Шаг X из 7» и прогресс-баром.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Пользователь понимает текущий шаг; фон не прокручивается.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FR-APP-02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Навигация анкеты поддерживает «Далее» и «Назад».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Можно пройти все шаги вперёд и назад; ответы сохраняются в рамках сессии анкеты.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FR-APP-03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Шаг 1: выбор формы посещения: полный день, утро, обед, индивидуальный график.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Без выбора нельзя перейти дальше; выбранный вариант визуально отмечен.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FR-APP-04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Если выбран «Индивидуальный график», появляется текстовое поле до 200 символов.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Поле валидируется по длине; значение сохраняется в заявке.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FR-APP-05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Шаг 2: развитие речи: развит по возрасту, есть задержка речевого развития, ребёнок не говорит.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Ответ обязателен и сохраняется в профиль ребёнка.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FR-APP-06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Шаг 3: особенности поведения: нет проблем поведения; есть проблемы - описать, что беспокоит.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При выборе второго варианта появляется текст до 200 символов.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FR-APP-07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Шаг 4: уровень навыков туалета: приучен и сообщает; нужно высаживать; не приучен/памперс.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Ответ отображается в карточке заявки.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FR-APP-08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Шаг 5: навыки питания с мультивыбором: ест самостоятельно, ест без приборов, пищевая избирательность, не жуёт твёрдую пищу/детское питание.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Можно выбрать несколько пунктов; данные сохраняются массивом.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FR-APP-09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Шаг 6: предыдущий опыт занятий: ходили в сад, частные занятия, никуда не ходили.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Ответ обязателен и сохраняется.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FR-APP-10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Шаг 7: контактные данные: имя родителя и телефон +996.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Имя и телефон обязательны; неверный телефон блокирует отправку.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FR-APP-11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На последнем шаге есть чекбокс согласия на обработку персональных данных.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Без согласия кнопка отправки неактивна или показывает ошибку.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FR-APP-12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После отправки создаются «Заявка» и производный «Профиль ребёнка».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В админке видны заявка и профиль: речь, поведение, туалет, питание, опыт, форма посещения.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FR-APP-13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После успешной отправки пользователь видит сообщение о принятии заявки.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Сообщение отображается без перезагрузки; форма очищается после закрытия.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FR-APP-14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При технической ошибке пользователь получает понятное сообщение и возможность повторить.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Данные формы не стираются; повторная отправка не создаёт дубль.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FR-APP-15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Админка показывает источник запуска анкеты: общий CTA или конкретная карточка формы посещения.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Источник отображается в деталях заявки.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FR-APP-16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P2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Ответы анкеты потенциально конфигурируются из админки без изменения кода.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Администратор может изменить вопрос/вариант, если функция включена в релиз.</w:t>
            </w:r>
          </w:p>
        </w:tc>
      </w:tr>
    </w:tbl>
    <w:p>
      <w:pPr>
        <w:spacing w:after="40"/>
      </w:pPr>
    </w:p>
    <w:p>
      <w:pPr>
        <w:pStyle w:val="Heading2"/>
      </w:pPr>
      <w:r>
        <w:t>7.4. Новости и объявления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ID</w:t>
            </w:r>
          </w:p>
        </w:tc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Пр.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Требование</w:t>
            </w:r>
          </w:p>
        </w:tc>
        <w:tc>
          <w:tcPr>
            <w:tcW w:type="dxa" w:w="28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Критерий приёмки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FR-NEWS-01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Страница новостей выводит опубликованные новости и объявления от новых к старым.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Новая опубликованная новость появляется первой.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FR-NEWS-02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Карточка новости содержит изображение, дату, заголовок, краткий текст и ссылку «Читать».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Поля отображаются по desktop/mobile макетам.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FR-NEWS-03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Дата новости проставляется автоматически при создании с возможностью ручного изменения админом.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Дата заполнена текущей датой; админ может изменить её.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FR-NEWS-04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Кнопка «Читать» открывает детальную страницу или раскрывает полный текст в одностраничном MVP.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Пользователь может прочитать полный материал.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FR-NEWS-05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Новости создаются, редактируются, публикуются, снимаются с публикации и удаляются в админке.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Контент-менеджер управляет новостями в рамках прав.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FR-NEWS-06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Карточки поддерживают шеринг в Instagram, Facebook, Threads или копирование ссылки.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Нажатие открывает доступный сценарий шаринга.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FR-NEWS-07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Для каждой новости доступны SEO-поля и человекочитаемый slug.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Опубликованная новость доступна по уникальному URL.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FR-NEWS-08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Изображения поддерживают jpg/png/webp и alt-текст.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Некорректный формат блокируется; alt доступен в админке.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FR-NEWS-09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P2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При большом количестве материалов есть пагинация или «Показать ещё».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Список не перегружает страницу и корректно догружает записи.</w:t>
            </w:r>
          </w:p>
        </w:tc>
      </w:tr>
    </w:tbl>
    <w:p>
      <w:pPr>
        <w:spacing w:after="40"/>
      </w:pPr>
    </w:p>
    <w:p>
      <w:pPr>
        <w:pStyle w:val="Heading2"/>
      </w:pPr>
      <w:r>
        <w:t>7.5. Вакансии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ID</w:t>
            </w:r>
          </w:p>
        </w:tc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Пр.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Требование</w:t>
            </w:r>
          </w:p>
        </w:tc>
        <w:tc>
          <w:tcPr>
            <w:tcW w:type="dxa" w:w="28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Критерий приёмки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FR-VAC-01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Страница вакансий имеет заголовок и вводный текст о расширении команды специалистов.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Текст соответствует макету и редактируется в админке.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FR-VAC-02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На странице отображается до 10 активных карточек вакансий.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Если активных больше 10, публично показываются первые 10 по сортировке.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FR-VAC-03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Карточка вакансии содержит название, превью до 100 символов и кнопку «Откликнуться».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Превью безопасно обрезается; полное описание доступно после клика.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FR-VAC-04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Полная карточка содержит обязанности, требования, условия.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На mobile допускается аккордеон/раскрывающаяся карточка.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FR-VAC-05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Форма отклика содержит ФИО, телефон, резюме и/или текст опыта до 2000 символов.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Форма не отправляется без ФИО, телефона и хотя бы одного способа описать опыт.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FR-VAC-06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Файл резюме ограничен безопасными типами: pdf, doc, docx, jpg/png при необходимости, размер до 10 МБ.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Небезопасный тип или превышение размера блокируются до отправки.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FR-VAC-07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После отправки отклик сохраняется в БД, получает статус «новый» и отправляет уведомление админу.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Отклик виден в админке; уведомление содержит вакансию, ФИО, телефон и ссылку.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FR-VAC-08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Вакансию можно расшарить в Instagram/Facebook/Threads или скопировать ссылку.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Пользователь получает корректную ссылку на вакансию.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FR-VAC-09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Админ управляет статусом вакансии: черновик, опубликована, скрыта/архив.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Скрытая вакансия не видна публично, но хранится в админке.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FR-VAC-10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Для вакансий доступны SEO-теги и slug.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Вакансия доступна по уникальному URL, если опубликована.</w:t>
            </w:r>
          </w:p>
        </w:tc>
      </w:tr>
    </w:tbl>
    <w:p>
      <w:pPr>
        <w:spacing w:after="40"/>
      </w:pPr>
    </w:p>
    <w:p>
      <w:pPr>
        <w:pStyle w:val="Heading2"/>
      </w:pPr>
      <w:r>
        <w:t>7.6. Админ-панель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ID</w:t>
            </w:r>
          </w:p>
        </w:tc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Пр.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Требование</w:t>
            </w:r>
          </w:p>
        </w:tc>
        <w:tc>
          <w:tcPr>
            <w:tcW w:type="dxa" w:w="28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Критерий приёмки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FR-ADM-01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Админ-панель имеет авторизацию по логину/паролю.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Без авторизации внутренние разделы недоступны.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FR-ADM-02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Есть роли «Администратор» и «Контент-менеджер».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Права соответствуют матрице доступа.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FR-ADM-03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Список заявок поддерживает просмотр карточки, статус и комментарий администратора.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Админ открывает заявку, меняет статус и сохраняет внутреннюю заметку.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FR-ADM-04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Карточка заявки показывает исходные ответы анкеты и производный профиль ребёнка.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Видны речь, поведение, туалет, питание, опыт, форма посещения и рекомендации.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FR-ADM-05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Админ и контент-менеджер управляют новостями.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Можно создать, редактировать, опубликовать, снять с публикации и удалить.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FR-ADM-06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Админ и контент-менеджер управляют вакансиями до 10 активных карточек.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Можно добавить, изменить, скрыть или удалить вакансию.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FR-ADM-07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Администратор управляет текстами главной, контактами, телефоном и ссылками соцсетей.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Контакты обновляются без правки кода.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FR-ADM-08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Администратор настраивает каналы уведомлений: Telegram, WhatsApp, e-mail.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Можно включить/выключить канал и проверить тестовую отправку.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FR-ADM-09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Администратор управляет пользователями и ролями.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Только администратор создаёт, блокирует пользователя и меняет роль.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FR-ADM-10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P2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Желательно вести журнал действий в админке.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В журнале видны пользователь, действие, объект и время.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FR-ADM-11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P2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Желательно иметь предварительный просмотр контента перед публикацией.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Контент можно проверить до выхода на сайт.</w:t>
            </w:r>
          </w:p>
        </w:tc>
      </w:tr>
    </w:tbl>
    <w:p>
      <w:pPr>
        <w:spacing w:after="40"/>
      </w:pPr>
    </w:p>
    <w:p>
      <w:pPr>
        <w:pStyle w:val="Heading2"/>
      </w:pPr>
      <w:r>
        <w:t>7.7. Уведомления и интеграции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ID</w:t>
            </w:r>
          </w:p>
        </w:tc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Пр.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Требование</w:t>
            </w:r>
          </w:p>
        </w:tc>
        <w:tc>
          <w:tcPr>
            <w:tcW w:type="dxa" w:w="28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Критерий приёмки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FR-NOT-01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MVP поддерживает отправку в Telegram и/или e-mail; WhatsApp подключается при наличии технической возможности/API.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Канал можно включить в настройках; отключённый канал не используется.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FR-NOT-02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Уведомление содержит краткие данные и ссылку на карточку в админке.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В сообщении есть тип события, имя, телефон, ключевые поля и ссылка.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FR-NOT-03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Полные чувствительные данные ребёнка открываются только в админке.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Уведомление не раскрывает лишние детали в небезопасном канале.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FR-NOT-04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При сбое одного канала событие не теряется.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Запись сохранена; сбой записан в журнал; возможна повторная отправка.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FR-NOT-05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Система поддерживает повторную отправку уведомления из админки.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Админ нажимает «Отправить повторно» и видит результат.</w:t>
            </w:r>
          </w:p>
        </w:tc>
      </w:tr>
    </w:tbl>
    <w:p>
      <w:pPr>
        <w:spacing w:after="40"/>
      </w:pPr>
    </w:p>
    <w:p>
      <w:pPr>
        <w:pStyle w:val="Heading1"/>
      </w:pPr>
      <w:r>
        <w:t>8. Модель данных</w:t>
      </w:r>
    </w:p>
    <w:p>
      <w:pPr>
        <w:spacing w:before="0" w:after="120" w:line="264" w:lineRule="auto"/>
      </w:pPr>
      <w:r>
        <w:rPr>
          <w:rFonts w:ascii="Calibri" w:hAnsi="Calibri" w:cs="Calibri"/>
          <w:b w:val="0"/>
          <w:i w:val="0"/>
          <w:color w:val="000000"/>
        </w:rPr>
        <w:t>Структура БД должна соответствовать формам сайта, админ-панели и журналу уведомлений. Ниже указаны сущности и ключевые поля; точные типы данных утверждаются в техническом проектировании.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Сущность</w:t>
            </w:r>
          </w:p>
        </w:tc>
        <w:tc>
          <w:tcPr>
            <w:tcW w:type="dxa" w:w="26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Назначение</w:t>
            </w:r>
          </w:p>
        </w:tc>
        <w:tc>
          <w:tcPr>
            <w:tcW w:type="dxa" w:w="48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Ключевые поля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Application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Заявка на запись из анкеты.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visit_format, speech, behavior, toilet, food, previous_experience, parent_name, phone, source, status, created_at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ChildProfile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Производный профиль потребностей ребёнка.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application_id, speech_level, behavior_notes, self_care, food_notes, adaptation_experience, admin_notes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News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Новость или объявление.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title, short_text, full_text, image, alt, date, status, slug, seo_title, seo_description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Vacancy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Открытая позиция.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title, preview, duties, requirements, offer, icon, status, sort_order, slug, SEO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VacancyResponse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Отклик соискателя.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vacancy_id, name, phone, resume_file, experience_text, status, created_at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AdminUser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Пользователь админ-панели.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name, login, password_hash, role, active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NotificationLog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Журнал уведомлений.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event_type, channel, recipient, status, error, retry_count, created_at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AuditLog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Журнал действий, если включён.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user_id, action, entity_type, entity_id, created_at</w:t>
            </w:r>
          </w:p>
        </w:tc>
      </w:tr>
    </w:tbl>
    <w:p>
      <w:pPr>
        <w:spacing w:after="40"/>
      </w:pPr>
    </w:p>
    <w:p>
      <w:pPr>
        <w:pStyle w:val="Heading1"/>
      </w:pPr>
      <w:r>
        <w:t>9. Валидации форм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8"/>
              </w:rPr>
              <w:t>Поле / действие</w:t>
            </w:r>
          </w:p>
        </w:tc>
        <w:tc>
          <w:tcPr>
            <w:tcW w:type="dxa" w:w="62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8"/>
              </w:rPr>
              <w:t>Правило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Имя / ФИО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Обязательное; минимум 2 символа; не должно состоять только из цифр или спецсимволов.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Телефон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Обязательное; маска +996; проверка длины и кода оператора по согласованному списку.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Текстовые уточнения анкеты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До 200 символов; показываются только при выборе соответствующего варианта.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Опыт в форме вакансии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До 2000 символов; обязателен, если не прикреплён файл резюме.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Файл резюме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pdf/doc/docx/jpg/png при необходимости; до 10 МБ; хранение в защищённом каталоге.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Изображения контента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jpg, png, webp; обязательный alt-текст для опубликованных материалов.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Отправка формы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Невозможна без обязательных полей и согласия на обработку персональных данных.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Повторная отправка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Кнопка блокируется до результата; повтор не должен создавать дубль.</w:t>
            </w:r>
          </w:p>
        </w:tc>
      </w:tr>
    </w:tbl>
    <w:p>
      <w:pPr>
        <w:spacing w:after="40"/>
      </w:pPr>
    </w:p>
    <w:p>
      <w:pPr>
        <w:pStyle w:val="Heading1"/>
      </w:pPr>
      <w:r>
        <w:t>10. Нефункциональные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Категория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Требование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Критерий приёмки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Адаптивность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Корректное отображение на desktop и mobile по макетам.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Главная, анкета, новости и вакансии проверены без горизонтального скролла и перекрытий.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Доступность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Ориентир WCAG 2.1 AA: контраст, клавиатура, alt-тексты, кликабельные зоны.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Основные сценарии доступны с клавиатуры; изображения имеют alt.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Производительность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Публичные страницы должны быстро открываться и не блокироваться тяжёлыми изображениями.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Изображения оптимизированы; lazy loading для списка новостей.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Надёжность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Сбой уведомлений не приводит к потере заявки.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Запись сохраняется, ошибка логируется, доступен повтор.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SEO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Основные публичные страницы имеют title, description, slug и OG-данные.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Meta-данные отображаются в исходном HTML/SSR или через выбранный SEO-механизм.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Безопасность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HTTPS, авторизация админки, разграничение прав, защита файлов и форм.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Без роли нет доступа к внутренним данным; файлы не исполняются как код.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Персональные данные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Согласие в формах, политика обработки данных, закрытое хранение данных детей.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Публичные страницы не раскрывают данные заявок.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Резервное копирование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Нужен регламент backup/restore базы данных.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Есть согласованный способ восстановления данных.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Локализация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Русский язык на старте; кыргызский/английский - будущий релиз.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Все тексты MVP на русском и редактируемы в админке, где предусмотрено.</w:t>
            </w:r>
          </w:p>
        </w:tc>
      </w:tr>
    </w:tbl>
    <w:p>
      <w:pPr>
        <w:spacing w:after="40"/>
      </w:pPr>
    </w:p>
    <w:p>
      <w:pPr>
        <w:pStyle w:val="Heading1"/>
      </w:pPr>
      <w:r>
        <w:t>11. Админ-панель: поля и права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Раздел</w:t>
            </w:r>
          </w:p>
        </w:tc>
        <w:tc>
          <w:tcPr>
            <w:tcW w:type="dxa" w:w="56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Поля формы создания/редактирования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Служебные поля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Главная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Hero-заголовок, подзаголовок, изображение, alt, «Для кого мы», формы посещения, телефон, соцсети.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updated_at, updated_by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Новости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Заголовок, краткое описание, полный текст, изображение, alt, дата, статус, slug, SEO title/description, OG image.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created_at, updated_at, published_at, author_id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Вакансии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Название, превью до 100 символов, иконка, обязанности, требования, условия, статус, сортировка, slug, SEO.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created_at, updated_at, published_at, responses_count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Заявки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Статус, комментарий администратора, ответственный, дата следующего контакта.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ответы анкеты, профиль ребёнка, источник, журнал уведомлений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Отклики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Статус, комментарий администратора, ответственный.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вакансия, ФИО, телефон, резюме, текст опыта, дата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40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7"/>
              </w:rPr>
              <w:t>Действие</w:t>
            </w:r>
          </w:p>
        </w:tc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7"/>
              </w:rPr>
              <w:t>Администратор</w:t>
            </w:r>
          </w:p>
        </w:tc>
        <w:tc>
          <w:tcPr>
            <w:tcW w:type="dxa" w:w="33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7"/>
              </w:rPr>
              <w:t>Контент-менеджер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Вход в админ-панель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Да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Просмотр заявок на запись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Да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Нет / по отдельному разрешению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Изменение статусов заявок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Да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Просмотр откликов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Да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Нет / по отдельному разрешению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Создание/редактирование новостей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Да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Удаление новостей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Да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Лучше «снять с публикации»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Создание/редактирование вакансий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Да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Редактирование главной и контактов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Да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По согласованию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Управление пользователями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Да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Настройка уведомлений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Да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Экспорт персональных данных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Да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Нет</w:t>
            </w:r>
          </w:p>
        </w:tc>
      </w:tr>
    </w:tbl>
    <w:p>
      <w:pPr>
        <w:spacing w:after="40"/>
      </w:pPr>
    </w:p>
    <w:p>
      <w:pPr>
        <w:pStyle w:val="Heading1"/>
      </w:pPr>
      <w:r>
        <w:t>12. Уведомления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s_no_produ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i/>
          <w:color w:val="5A5A5A"/>
          <w:sz w:val="18"/>
        </w:rPr>
        <w:t>Рис. 1. Схема интеграций и уведомлений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7"/>
              </w:rPr>
              <w:t>Событие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7"/>
              </w:rPr>
              <w:t>Канал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7"/>
              </w:rPr>
              <w:t>Получатель</w:t>
            </w:r>
          </w:p>
        </w:tc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7"/>
              </w:rPr>
              <w:t>Содержимое уведомления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Новая заявка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Telegram / WhatsApp / e-mail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Администратор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Имя, телефон, форма посещения, речь, источник, ссылка на карточку.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Новый отклик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Telegram / WhatsApp / e-mail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Администратор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Вакансия, ФИО, телефон, резюме/текст, ссылка на карточку.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Ошибка уведомления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Админ-панель / резервный канал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Администратор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Канал, событие, ошибка, кнопка/действие повторной отправки.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7"/>
              </w:rPr>
              <w:t>Событие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7"/>
              </w:rPr>
              <w:t>Шаблон сообщения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Новая заявка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Новая заявка на запись. Имя: {name}. Телефон: {phone}. Форма: {visit_format}. Речь: {speech_level}. Источник: {source}. Открыть: {admin_url}.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Новый отклик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Новый отклик на вакансию «{vacancy_title}». ФИО: {name}. Телефон: {phone}. Резюме: {resume_status}. Открыть: {admin_url}.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Ошибка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Не удалось отправить уведомление по каналу {channel} для события {event_id}. Ошибка: {error}. Повторить: {admin_url}.</w:t>
            </w:r>
          </w:p>
        </w:tc>
      </w:tr>
    </w:tbl>
    <w:p>
      <w:pPr>
        <w:spacing w:after="40"/>
      </w:pPr>
    </w:p>
    <w:p>
      <w:pPr>
        <w:pStyle w:val="Heading1"/>
      </w:pPr>
      <w:r>
        <w:t>13. Пользовательские сценарии и состояния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ID</w:t>
            </w:r>
          </w:p>
        </w:tc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Сценарий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Основной поток</w:t>
            </w:r>
          </w:p>
        </w:tc>
        <w:tc>
          <w:tcPr>
            <w:tcW w:type="dxa" w:w="28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Альтернативы и ошибки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UC-01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Запись ребёнка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Родитель нажимает «Записаться», проходит 7 шагов, принимает согласие, отправляет форму, видит успех.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Некорректный телефон показывает ошибку. Если уведомление не ушло, заявка сохраняется.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UC-02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Выбор формы посещения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Родитель нажимает карточку полного дня/утра/обеда/индивидуального графика; анкета открывается с выбранным вариантом.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Пользователь может изменить выбранный вариант на шаге 1.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UC-03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Отклик на вакансию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Соискатель открывает вакансию, заполняет ФИО и телефон, прикрепляет резюме или описывает опыт, отправляет отклик.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Файл неверного типа/размера блокируется.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UC-04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Публикация новости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Контент-менеджер создаёт новость, добавляет изображение, текст и SEO, публикует.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Черновик не виден публично.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UC-05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Обработка заявки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Администратор получает уведомление, открывает карточку, смотрит профиль ребёнка, меняет статус, добавляет комментарий.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Ошибочная заявка переводится в архив/закрыта.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Экран / компонент</w:t>
            </w:r>
          </w:p>
        </w:tc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Состояния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5"/>
              </w:rPr>
              <w:t>Обязательное поведение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Header desktop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Обычный, hover, active CTA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Логотип ведёт на главную; соцсети открываются в новой вкладке; телефон tel:; CTA открывает анкету.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Header mobile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Закрытое/открытое меню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Burger открывает меню: главная, новости, вакансии, контакты/соцсети, записаться.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Модальное окно анкеты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Открыто, закрытие, шаг активен, отправка, успех, ошибка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Закрытие по X и Esc; при закрытии с введёнными данными желательно подтверждение.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Карточка формы посещения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Обычная, hover, выбранная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Клик открывает анкету и передаёт выбранное значение в шаг 1.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Карточка новости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Опубликована, скрыта, без изображения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Если изображения нет, используется заглушка или материал не публикуется по правилу админки.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Карточка вакансии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Свернута, раскрыта, скрыта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На mobile допускается аккордеон; кнопка «Откликнуться» открывает форму.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Админ-списки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Пусто, загрузка, ошибка, данные есть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5"/>
              </w:rPr>
              <w:t>Пустое состояние объясняет отсутствие записей; ошибка даёт возможность обновить страницу.</w:t>
            </w:r>
          </w:p>
        </w:tc>
      </w:tr>
    </w:tbl>
    <w:p>
      <w:pPr>
        <w:spacing w:after="40"/>
      </w:pPr>
    </w:p>
    <w:p>
      <w:pPr>
        <w:pStyle w:val="Heading1"/>
      </w:pPr>
      <w:r>
        <w:t>14. Приёмка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8"/>
              </w:rPr>
              <w:t>Блок</w:t>
            </w:r>
          </w:p>
        </w:tc>
        <w:tc>
          <w:tcPr>
            <w:tcW w:type="dxa" w:w="7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8"/>
              </w:rPr>
              <w:t>Критерий готовности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Главная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Соответствует desktop/mobile макетам, содержит ключевые блоки и CTA, открывает анкету.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Анкета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Все 7 шагов работают, данные валидируются, заявка и профиль ребёнка сохраняются, уведомление уходит администратору.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Новости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Админ может создать новость с изображением, датой, текстом и SEO; публичная страница отображает её корректно.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Вакансии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Админ может добавить вакансию; пользователь может открыть описание и отправить отклик с файлом или текстом.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Уведомления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Новые события не теряются; минимум один канал доставки работает; ошибки логируются.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Безопасность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Формы имеют согласие, админка закрыта, файлы и персональные данные не раскрываются публично.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Адаптивность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Ключевые страницы проверены на mobile и desktop без визуальных поломок.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Технологическая готовность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Production работает на Vercel, БД PostgreSQL/Supabase доступна, домен ras-tishka.kg подключён через DNS.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ID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Проверка</w:t>
            </w:r>
          </w:p>
        </w:tc>
        <w:tc>
          <w:tcPr>
            <w:tcW w:type="dxa" w:w="48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6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AT-01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Нажать «Записаться» в hero на desktop.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Открывается модальная анкета на шаге 1; фон затемнён; прогресс 1 из 7.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AT-02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Пройти анкету со всеми валидными данными.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Создаётся заявка, профиль ребёнка, уведомление, сообщение об успехе.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AT-03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Ввести телефон не по маске +996.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Форма не отправляется, поле подсвечено, ошибка понятна.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AT-04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На шаге 5 выбрать несколько вариантов питания.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Все выбранные варианты сохраняются и отображаются в админке.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AT-05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Создать новость и опубликовать.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Новость появляется публично и сортируется по дате.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AT-06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Снять новость с публикации.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Новость исчезает с публичной страницы, но остаётся в админке.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AT-07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Отправить отклик на вакансию с PDF-резюме.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Отклик сохраняется, файл доступен администратору, уведомление отправлено.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AT-08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Прикрепить неподдерживаемый файл к вакансии.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Система блокирует отправку и показывает ошибку формата/размера.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AT-09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Открыть админку контент-менеджером.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Доступны новости и вакансии; персональные заявки скрыты без отдельного права.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AT-10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Отключить основной канал уведомлений и отправить заявку.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Заявка сохраняется; система использует резервный канал или пишет ошибку в журнал.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AT-11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Проверить mobile-версию главной.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Нет горизонтального скролла; CTA и карточки доступны; burger-меню открывается.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AT-12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Открыть сайт на домене ras-tishka.kg.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color w:val="000000"/>
                <w:sz w:val="16"/>
              </w:rPr>
              <w:t>Домен открывает production-версию сайта по HTTPS, www-версия перенаправляет на основной домен.</w:t>
            </w:r>
          </w:p>
        </w:tc>
      </w:tr>
    </w:tbl>
    <w:p>
      <w:pPr>
        <w:spacing w:after="40"/>
      </w:pPr>
    </w:p>
    <w:p>
      <w:pPr>
        <w:pStyle w:val="Heading1"/>
      </w:pPr>
      <w:r>
        <w:t>15. Definition of Done для разработки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8"/>
              </w:rPr>
              <w:t>Категория</w:t>
            </w:r>
          </w:p>
        </w:tc>
        <w:tc>
          <w:tcPr>
            <w:tcW w:type="dxa" w:w="71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8"/>
              </w:rPr>
              <w:t>Готово, если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Функциональность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Все P0-требования реализованы и проходят приёмочные тесты.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Данные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Все формы сохраняют записи в БД, статусы работают, данные не теряются при сбое уведомлений.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Админка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Администратор может управлять контентом, заявками и откликами без разработчика.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Безопасность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Админка закрыта, формы имеют согласие, файлы проверяются, персональные данные не доступны публично.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Адаптивность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Главная, анкета, новости и вакансии проверены на desktop и mobile.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Контент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Формулировки согласованы и не содержат медицинских гарантий.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Технологии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Next.js/TypeScript, PostgreSQL/Supabase, Prisma, Vercel и домен настроены для production.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Документация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Разработчик передал инструкции по входу в админку, контенту, домену, env-переменным и уведомлениям.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Развёртывание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8"/>
              </w:rPr>
              <w:t>Production работает по HTTPS, резервное копирование и переменные окружения настроены.</w:t>
            </w:r>
          </w:p>
        </w:tc>
      </w:tr>
    </w:tbl>
    <w:p>
      <w:pPr>
        <w:spacing w:after="40"/>
      </w:pPr>
    </w:p>
    <w:p>
      <w:pPr>
        <w:pStyle w:val="Heading1"/>
      </w:pPr>
      <w:r>
        <w:t>16. Открытые вопросы перед стартом реализации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Подтвердить точную расшифровку «СМК» и допустимые формулировки по методикам.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Утвердить финальный список вариантов анкеты и обязательность текстовых пояснений.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Выбрать основной канал уведомлений: Telegram, WhatsApp, e-mail или комбинация.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Уточнить, будет ли отдельная страница контактов и карта филиалов в MVP.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Согласовать лимиты хранения файлов резюме и срок хранения заявок с персональными данными.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Назначить владельца контента, ответственного за медицински и этически корректные формулировки.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sz w:val="21"/>
        </w:rPr>
        <w:t>Повторно проверить и зарегистрировать домен ras-tishka.kg перед началом production-развёртывания.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/>
            <w:r>
              <w:rPr>
                <w:rFonts w:ascii="Calibri" w:hAnsi="Calibri" w:cs="Calibri"/>
                <w:b/>
                <w:color w:val="1F4D78"/>
                <w:sz w:val="22"/>
              </w:rPr>
              <w:t>Важно для старта разработки</w:t>
            </w:r>
          </w:p>
          <w:p>
            <w:pPr>
              <w:spacing w:after="0"/>
            </w:pPr>
            <w:r>
              <w:rPr>
                <w:rFonts w:ascii="Calibri" w:hAnsi="Calibri" w:cs="Calibri"/>
                <w:color w:val="000000"/>
                <w:sz w:val="21"/>
              </w:rPr>
              <w:t>Открытые вопросы не блокируют реализацию P0, если команда принимает указанные в документе допущения. Домен ras-tishka.kg нужно зарегистрировать до финального production-запуска.</w:t>
            </w:r>
          </w:p>
        </w:tc>
      </w:tr>
    </w:tbl>
    <w:p>
      <w:pPr>
        <w:spacing w:after="80"/>
      </w:pPr>
    </w:p>
    <w:p>
      <w:pPr>
        <w:pStyle w:val="Heading1"/>
      </w:pPr>
      <w:r>
        <w:t>17. Приложения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7"/>
              </w:rPr>
              <w:t>Приложение</w:t>
            </w:r>
          </w:p>
        </w:tc>
        <w:tc>
          <w:tcPr>
            <w:tcW w:type="dxa" w:w="72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000000"/>
                <w:sz w:val="17"/>
              </w:rPr>
              <w:t>Файлы / содержание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Дизайн desktop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docs/design/desktop/main_page.png; modal_dialog.png; news_page.png; vacation_page.png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Дизайн mobile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docs/design/mobile/main_mobile.png; modalDialog_mobile.png; news_mobile.png; vacation_mobile.png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Диаграммы и модель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Схема интеграций и таблицы модели данных включены в документ.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Исходные документы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Документ функциональных требований; docs/Анализ предметной области (РАСтишка).docx; docs/Проанализировал вводные.docx; docs/Тех задание.pdf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Технологические источники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color w:val="000000"/>
                <w:sz w:val="17"/>
              </w:rPr>
              <w:t>Next.js docs; Vercel docs; Supabase docs; Prisma docs; CCTLD.KG WHOIS.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cs="Calibri"/>
        <w:color w:val="5A5A5A"/>
        <w:sz w:val="18"/>
      </w:rPr>
      <w:t>Версия 1.1 | 27.06.2026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cs="Calibri"/>
        <w:color w:val="5A5A5A"/>
        <w:sz w:val="18"/>
      </w:rPr>
      <w:t>Финальное ТЗ - сайт «РАСтишка»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- сайт РАСтишка</dc:title>
  <dc:subject>Финальное ТЗ для разработки сайта коррекционного детского сада</dc:subject>
  <dc:creator>python-docx</dc:creator>
  <cp:keywords>РАСтишка, ТЗ, сайт, админ-панель, анкета, вакансии, новости, Next.js,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