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4B0E" w14:textId="77777777" w:rsidR="008A71F2" w:rsidRDefault="00000000">
      <w:pPr>
        <w:spacing w:after="0" w:line="259" w:lineRule="auto"/>
        <w:ind w:left="10" w:right="300"/>
        <w:jc w:val="center"/>
      </w:pPr>
      <w:r>
        <w:rPr>
          <w:rFonts w:ascii="Calibri" w:eastAsia="Calibri" w:hAnsi="Calibri" w:cs="Calibri"/>
          <w:sz w:val="40"/>
        </w:rPr>
        <w:t xml:space="preserve">FIAP </w:t>
      </w:r>
      <w:r>
        <w:rPr>
          <w:rFonts w:ascii="Calibri" w:eastAsia="Calibri" w:hAnsi="Calibri" w:cs="Calibri"/>
          <w:sz w:val="22"/>
        </w:rPr>
        <w:t xml:space="preserve"> </w:t>
      </w:r>
    </w:p>
    <w:p w14:paraId="688822F0" w14:textId="77777777" w:rsidR="008A71F2" w:rsidRDefault="00000000">
      <w:pPr>
        <w:spacing w:after="239" w:line="259" w:lineRule="auto"/>
        <w:ind w:left="0" w:right="2005" w:firstLine="0"/>
        <w:jc w:val="right"/>
      </w:pPr>
      <w:r>
        <w:rPr>
          <w:b/>
        </w:rPr>
        <w:t>Curso de Análise e Desenvolvimento de Sistemas</w:t>
      </w:r>
      <w:r>
        <w:rPr>
          <w:b/>
          <w:vertAlign w:val="subscript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9B13CA2" w14:textId="77777777" w:rsidR="008A71F2" w:rsidRDefault="00000000">
      <w:pPr>
        <w:spacing w:after="311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2F6FFED3" w14:textId="77777777" w:rsidR="008A71F2" w:rsidRDefault="00000000">
      <w:pPr>
        <w:spacing w:after="285" w:line="259" w:lineRule="auto"/>
        <w:ind w:left="17" w:firstLine="0"/>
        <w:jc w:val="center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768FB4AC" w14:textId="77777777" w:rsidR="008A71F2" w:rsidRDefault="00000000">
      <w:pPr>
        <w:spacing w:after="271"/>
        <w:ind w:right="222"/>
      </w:pPr>
      <w:r>
        <w:t xml:space="preserve"> MATHEUS RAMOS DE PIERRO </w:t>
      </w:r>
      <w:r>
        <w:rPr>
          <w:rFonts w:ascii="Calibri" w:eastAsia="Calibri" w:hAnsi="Calibri" w:cs="Calibri"/>
          <w:sz w:val="22"/>
        </w:rPr>
        <w:t xml:space="preserve">  </w:t>
      </w:r>
    </w:p>
    <w:p w14:paraId="02132A64" w14:textId="77777777" w:rsidR="008A71F2" w:rsidRDefault="00000000">
      <w:pPr>
        <w:spacing w:after="273"/>
        <w:ind w:left="2991" w:right="222"/>
      </w:pPr>
      <w:r>
        <w:t xml:space="preserve">VICTOR SHIMADA SERETE </w:t>
      </w:r>
      <w:r>
        <w:rPr>
          <w:rFonts w:ascii="Calibri" w:eastAsia="Calibri" w:hAnsi="Calibri" w:cs="Calibri"/>
          <w:sz w:val="22"/>
        </w:rPr>
        <w:t xml:space="preserve">  </w:t>
      </w:r>
    </w:p>
    <w:p w14:paraId="344DF434" w14:textId="77777777" w:rsidR="008A71F2" w:rsidRDefault="00000000">
      <w:pPr>
        <w:spacing w:after="337"/>
        <w:ind w:left="2204" w:right="222"/>
      </w:pPr>
      <w:r>
        <w:t xml:space="preserve">THIAGO GYORGY TEIXEIRA DE CASTRO  </w:t>
      </w:r>
      <w:r>
        <w:rPr>
          <w:rFonts w:ascii="Calibri" w:eastAsia="Calibri" w:hAnsi="Calibri" w:cs="Calibri"/>
          <w:sz w:val="22"/>
        </w:rPr>
        <w:t xml:space="preserve"> </w:t>
      </w:r>
    </w:p>
    <w:p w14:paraId="2D9E3960" w14:textId="77777777" w:rsidR="008A71F2" w:rsidRDefault="00000000">
      <w:pPr>
        <w:spacing w:after="338"/>
        <w:ind w:left="2204" w:right="222"/>
      </w:pPr>
      <w:r>
        <w:t xml:space="preserve">GABRIEL TRICERRI ANDRÉ NIACARIS  </w:t>
      </w:r>
      <w:r>
        <w:rPr>
          <w:rFonts w:ascii="Calibri" w:eastAsia="Calibri" w:hAnsi="Calibri" w:cs="Calibri"/>
          <w:sz w:val="22"/>
        </w:rPr>
        <w:t xml:space="preserve"> </w:t>
      </w:r>
    </w:p>
    <w:p w14:paraId="2A0BD11F" w14:textId="1E60CD77" w:rsidR="008A71F2" w:rsidRDefault="00000000">
      <w:pPr>
        <w:spacing w:after="310"/>
        <w:ind w:left="2219" w:right="222"/>
      </w:pPr>
      <w:r>
        <w:t xml:space="preserve">             </w:t>
      </w:r>
      <w:r w:rsidR="0031514A">
        <w:t>FELIPE DE LIMA SANTIAGO</w:t>
      </w:r>
    </w:p>
    <w:p w14:paraId="22626369" w14:textId="77777777" w:rsidR="008A71F2" w:rsidRDefault="00000000">
      <w:pPr>
        <w:spacing w:after="261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338C821F" w14:textId="77777777" w:rsidR="008A71F2" w:rsidRDefault="00000000">
      <w:pPr>
        <w:spacing w:after="294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3068A3F9" w14:textId="6969C8A9" w:rsidR="008A71F2" w:rsidRDefault="0031514A">
      <w:pPr>
        <w:spacing w:after="399" w:line="259" w:lineRule="auto"/>
        <w:ind w:left="0" w:right="325" w:firstLine="0"/>
        <w:jc w:val="center"/>
      </w:pPr>
      <w:r>
        <w:rPr>
          <w:b/>
        </w:rPr>
        <w:t xml:space="preserve">Global </w:t>
      </w:r>
      <w:proofErr w:type="spellStart"/>
      <w:r>
        <w:rPr>
          <w:b/>
        </w:rPr>
        <w:t>Solution</w:t>
      </w:r>
      <w:proofErr w:type="spellEnd"/>
      <w:r w:rsidR="00000000">
        <w:rPr>
          <w:b/>
        </w:rPr>
        <w:t xml:space="preserve">: </w:t>
      </w:r>
      <w:proofErr w:type="spellStart"/>
      <w:r>
        <w:rPr>
          <w:b/>
        </w:rPr>
        <w:t>Alimeta</w:t>
      </w:r>
      <w:proofErr w:type="spellEnd"/>
      <w:r>
        <w:rPr>
          <w:b/>
        </w:rPr>
        <w:t>-AI</w:t>
      </w:r>
    </w:p>
    <w:p w14:paraId="39675096" w14:textId="77777777" w:rsidR="008A71F2" w:rsidRDefault="00000000">
      <w:pPr>
        <w:pStyle w:val="Ttulo1"/>
        <w:ind w:left="2331"/>
      </w:pPr>
      <w:r>
        <w:rPr>
          <w:rFonts w:ascii="Calibri" w:eastAsia="Calibri" w:hAnsi="Calibri" w:cs="Calibri"/>
        </w:rPr>
        <w:t xml:space="preserve">Total Experience &amp; Software Design  </w:t>
      </w:r>
    </w:p>
    <w:p w14:paraId="4B8B6F1F" w14:textId="77777777" w:rsidR="008A71F2" w:rsidRDefault="00000000">
      <w:pPr>
        <w:spacing w:after="0" w:line="259" w:lineRule="auto"/>
        <w:ind w:left="0" w:right="139" w:firstLine="0"/>
        <w:jc w:val="center"/>
      </w:pPr>
      <w:r>
        <w:rPr>
          <w:rFonts w:ascii="Calibri" w:eastAsia="Calibri" w:hAnsi="Calibri" w:cs="Calibri"/>
          <w:b/>
          <w:sz w:val="3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F32CFEE" w14:textId="77777777" w:rsidR="008A71F2" w:rsidRDefault="00000000">
      <w:pPr>
        <w:spacing w:after="261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1B5FA4DF" w14:textId="33C4913A" w:rsidR="008A71F2" w:rsidRDefault="00000000">
      <w:pPr>
        <w:spacing w:after="0" w:line="259" w:lineRule="auto"/>
        <w:ind w:left="81" w:firstLine="0"/>
        <w:jc w:val="center"/>
      </w:pPr>
      <w:r>
        <w:rPr>
          <w:sz w:val="32"/>
        </w:rPr>
        <w:t xml:space="preserve"> 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F44B676" w14:textId="77777777" w:rsidR="008A71F2" w:rsidRDefault="00000000">
      <w:pPr>
        <w:spacing w:after="14" w:line="259" w:lineRule="auto"/>
        <w:ind w:left="84" w:firstLine="0"/>
        <w:jc w:val="center"/>
      </w:pPr>
      <w:r>
        <w:rPr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A18903A" w14:textId="77777777" w:rsidR="008A71F2" w:rsidRDefault="00000000">
      <w:pPr>
        <w:spacing w:after="540" w:line="259" w:lineRule="auto"/>
        <w:ind w:left="0" w:right="170" w:firstLine="0"/>
        <w:jc w:val="center"/>
      </w:pPr>
      <w:r>
        <w:rPr>
          <w:rFonts w:ascii="Calibri" w:eastAsia="Calibri" w:hAnsi="Calibri" w:cs="Calibri"/>
          <w:sz w:val="22"/>
        </w:rPr>
        <w:t xml:space="preserve">  </w:t>
      </w:r>
    </w:p>
    <w:p w14:paraId="4DEAAD27" w14:textId="77777777" w:rsidR="0031514A" w:rsidRDefault="0031514A">
      <w:pPr>
        <w:spacing w:after="104" w:line="259" w:lineRule="auto"/>
        <w:ind w:left="10" w:right="325"/>
        <w:jc w:val="center"/>
        <w:rPr>
          <w:rFonts w:ascii="Calibri" w:eastAsia="Calibri" w:hAnsi="Calibri" w:cs="Calibri"/>
          <w:sz w:val="40"/>
        </w:rPr>
      </w:pPr>
    </w:p>
    <w:p w14:paraId="3B862325" w14:textId="77777777" w:rsidR="0031514A" w:rsidRDefault="0031514A">
      <w:pPr>
        <w:spacing w:after="104" w:line="259" w:lineRule="auto"/>
        <w:ind w:left="10" w:right="325"/>
        <w:jc w:val="center"/>
        <w:rPr>
          <w:rFonts w:ascii="Calibri" w:eastAsia="Calibri" w:hAnsi="Calibri" w:cs="Calibri"/>
          <w:sz w:val="40"/>
        </w:rPr>
      </w:pPr>
    </w:p>
    <w:p w14:paraId="0DF81BCE" w14:textId="77777777" w:rsidR="0031514A" w:rsidRDefault="0031514A">
      <w:pPr>
        <w:spacing w:after="104" w:line="259" w:lineRule="auto"/>
        <w:ind w:left="10" w:right="325"/>
        <w:jc w:val="center"/>
        <w:rPr>
          <w:rFonts w:ascii="Calibri" w:eastAsia="Calibri" w:hAnsi="Calibri" w:cs="Calibri"/>
          <w:sz w:val="40"/>
        </w:rPr>
      </w:pPr>
    </w:p>
    <w:p w14:paraId="3A522BDD" w14:textId="77777777" w:rsidR="0031514A" w:rsidRDefault="0031514A">
      <w:pPr>
        <w:spacing w:after="104" w:line="259" w:lineRule="auto"/>
        <w:ind w:left="10" w:right="325"/>
        <w:jc w:val="center"/>
        <w:rPr>
          <w:rFonts w:ascii="Calibri" w:eastAsia="Calibri" w:hAnsi="Calibri" w:cs="Calibri"/>
          <w:sz w:val="40"/>
        </w:rPr>
      </w:pPr>
    </w:p>
    <w:p w14:paraId="2B61E63A" w14:textId="7D699ACB" w:rsidR="008A71F2" w:rsidRDefault="00000000">
      <w:pPr>
        <w:spacing w:after="104" w:line="259" w:lineRule="auto"/>
        <w:ind w:left="10" w:right="325"/>
        <w:jc w:val="center"/>
      </w:pPr>
      <w:r>
        <w:rPr>
          <w:rFonts w:ascii="Calibri" w:eastAsia="Calibri" w:hAnsi="Calibri" w:cs="Calibri"/>
          <w:sz w:val="40"/>
        </w:rPr>
        <w:t xml:space="preserve">SÃO PAULO </w:t>
      </w:r>
      <w:r>
        <w:rPr>
          <w:rFonts w:ascii="Calibri" w:eastAsia="Calibri" w:hAnsi="Calibri" w:cs="Calibri"/>
          <w:sz w:val="22"/>
        </w:rPr>
        <w:t xml:space="preserve"> </w:t>
      </w:r>
    </w:p>
    <w:p w14:paraId="65C9FAC9" w14:textId="77777777" w:rsidR="008A71F2" w:rsidRDefault="00000000">
      <w:pPr>
        <w:spacing w:after="0" w:line="259" w:lineRule="auto"/>
        <w:ind w:left="0" w:right="323" w:firstLine="0"/>
        <w:jc w:val="center"/>
      </w:pPr>
      <w:r>
        <w:rPr>
          <w:rFonts w:ascii="Calibri" w:eastAsia="Calibri" w:hAnsi="Calibri" w:cs="Calibri"/>
          <w:b/>
          <w:sz w:val="40"/>
        </w:rPr>
        <w:t xml:space="preserve">2023 </w:t>
      </w:r>
      <w:r>
        <w:rPr>
          <w:rFonts w:ascii="Calibri" w:eastAsia="Calibri" w:hAnsi="Calibri" w:cs="Calibri"/>
          <w:sz w:val="22"/>
        </w:rPr>
        <w:t xml:space="preserve"> </w:t>
      </w:r>
    </w:p>
    <w:p w14:paraId="762BBFA0" w14:textId="57B65E3E" w:rsidR="008A71F2" w:rsidRPr="00BC439E" w:rsidRDefault="00000000" w:rsidP="00BC439E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 w:rsidRPr="004E38D6">
        <w:rPr>
          <w:b/>
          <w:bCs/>
          <w:sz w:val="28"/>
          <w:szCs w:val="24"/>
        </w:rPr>
        <w:t>Problema</w:t>
      </w:r>
      <w:r w:rsidR="004E38D6">
        <w:rPr>
          <w:b/>
          <w:bCs/>
          <w:sz w:val="28"/>
          <w:szCs w:val="24"/>
        </w:rPr>
        <w:t>:</w:t>
      </w:r>
    </w:p>
    <w:p w14:paraId="4392C283" w14:textId="1C323A71" w:rsidR="004E38D6" w:rsidRPr="004E38D6" w:rsidRDefault="004E38D6" w:rsidP="00B41F2E">
      <w:pPr>
        <w:spacing w:after="155" w:line="259" w:lineRule="auto"/>
        <w:ind w:left="0" w:firstLine="0"/>
      </w:pPr>
      <w:r>
        <w:br/>
      </w:r>
      <w:r w:rsidRPr="004E38D6">
        <w:t xml:space="preserve"> </w:t>
      </w:r>
      <w:r w:rsidR="00B41F2E">
        <w:tab/>
      </w:r>
      <w:r w:rsidRPr="004E38D6">
        <w:t>A fome persiste em muitas comunidades devido à má distribuição de alimentos e à falta de acesso adequado. O desperdício alimentar agrava ainda mais essa situação, resultando em uma distribuição ineficiente dos recursos disponíveis. A falta de sistemas eficazes de armazenamento e logística contribui para perdas significativas de alimentos, que poderiam ser direcionados para suprir as necessidades das pessoas em situação de vulnerabilidade. Essa realidade cria uma lacuna entre a disponibilidade de alimentos e a sua distribuição equitativa, prejudicando os esforços para combater a fome. É crucial encontrar soluções que abordem esses problemas, otimizando a distribuição de alimentos, implementando sistemas de armazenamento adequados e promovendo a conscientização sobre a importância de evitar o desperdício. Através de uma abordagem integrada, podemos aliviar a fome e garantir que os alimentos alcancem aqueles que mais precisam, fortalecendo a segurança alimentar e promovendo um impacto positivo nas comunidades afetadas.</w:t>
      </w:r>
    </w:p>
    <w:p w14:paraId="710F40A5" w14:textId="4504B67E" w:rsidR="008A71F2" w:rsidRPr="004E38D6" w:rsidRDefault="00000000" w:rsidP="0031514A">
      <w:pPr>
        <w:ind w:left="0" w:firstLine="0"/>
        <w:rPr>
          <w:b/>
          <w:bCs/>
          <w:sz w:val="28"/>
          <w:szCs w:val="24"/>
        </w:rPr>
      </w:pPr>
      <w:r w:rsidRPr="004E38D6">
        <w:rPr>
          <w:b/>
          <w:bCs/>
          <w:sz w:val="28"/>
          <w:szCs w:val="24"/>
        </w:rPr>
        <w:t>Solução</w:t>
      </w:r>
      <w:r w:rsidR="004E38D6" w:rsidRPr="004E38D6">
        <w:rPr>
          <w:b/>
          <w:bCs/>
          <w:sz w:val="28"/>
          <w:szCs w:val="24"/>
        </w:rPr>
        <w:t>:</w:t>
      </w:r>
    </w:p>
    <w:p w14:paraId="183078D1" w14:textId="033D69FF" w:rsidR="004E38D6" w:rsidRPr="004E38D6" w:rsidRDefault="004E38D6" w:rsidP="004E38D6">
      <w:pPr>
        <w:ind w:left="0" w:firstLine="708"/>
      </w:pPr>
      <w:r w:rsidRPr="004E38D6">
        <w:t>O Projeto Alimenta-AI propõe soluções como conscientização sobre o desperdício alimentar, intermediação de doações entre empresas e instituições, educação sobre nutrição e armazenamento adequado de alimentos, além de facilitar a identificação de pessoas necessitadas para receber as doações. O objetivo é reduzir o desperdício e tornar os alimentos mais acessíveis para aqueles que precisam.</w:t>
      </w:r>
    </w:p>
    <w:p w14:paraId="5C6A57ED" w14:textId="76BC1016" w:rsidR="004E38D6" w:rsidRDefault="00000000" w:rsidP="0031514A">
      <w:pPr>
        <w:ind w:left="0" w:firstLine="0"/>
        <w:rPr>
          <w:b/>
          <w:bCs/>
          <w:sz w:val="28"/>
          <w:szCs w:val="24"/>
        </w:rPr>
      </w:pPr>
      <w:proofErr w:type="gramStart"/>
      <w:r w:rsidRPr="004E38D6">
        <w:rPr>
          <w:b/>
          <w:bCs/>
          <w:sz w:val="28"/>
          <w:szCs w:val="24"/>
        </w:rPr>
        <w:t>Público Alvo</w:t>
      </w:r>
      <w:proofErr w:type="gramEnd"/>
      <w:r w:rsidR="004E38D6">
        <w:rPr>
          <w:b/>
          <w:bCs/>
          <w:sz w:val="28"/>
          <w:szCs w:val="24"/>
        </w:rPr>
        <w:t>:</w:t>
      </w:r>
    </w:p>
    <w:p w14:paraId="4BBB7D59" w14:textId="74BEE69C" w:rsidR="00B41F2E" w:rsidRPr="00B41F2E" w:rsidRDefault="00B41F2E" w:rsidP="00B41F2E">
      <w:pPr>
        <w:ind w:left="0" w:firstLine="708"/>
      </w:pPr>
      <w:r w:rsidRPr="00B41F2E">
        <w:t>O Projeto Alimenta-AI busca alcançar um amplo público em sua missão de combater o desperdício de alimentos e garantir o acesso a alimentos para aqueles que mais precisam. Nosso público-alvo inclui empresas e indústrias alimentícias interessadas em reduzir o desperdício e contribuir com doações. Além disso, engloba instituições sociais, como organizações sem fins lucrativos, abrigos e centros comunitários, que atuam na distribuição de alimentos para pessoas em situação de vulnerabilidade. Também visamos alcançar famílias e indivíduos necessitados, que enfrentam dificuldades para acessar alimentos. Além disso, buscamos envolver a comunidade em geral, conscientizando e incentivando a participação de todos na redução do desperdício e na promoção de um acesso equitativo aos alimentos.</w:t>
      </w:r>
    </w:p>
    <w:p w14:paraId="5C42019A" w14:textId="77777777" w:rsidR="004E38D6" w:rsidRDefault="004E38D6" w:rsidP="0031514A">
      <w:pPr>
        <w:ind w:left="0" w:firstLine="0"/>
        <w:rPr>
          <w:b/>
          <w:bCs/>
          <w:sz w:val="28"/>
          <w:szCs w:val="24"/>
        </w:rPr>
      </w:pPr>
    </w:p>
    <w:p w14:paraId="52AB1D9F" w14:textId="53764D78" w:rsidR="008A71F2" w:rsidRDefault="00000000">
      <w:pPr>
        <w:spacing w:after="0" w:line="259" w:lineRule="auto"/>
        <w:ind w:left="0" w:right="622" w:firstLine="0"/>
        <w:jc w:val="right"/>
      </w:pPr>
      <w:r>
        <w:rPr>
          <w:rFonts w:ascii="Calibri" w:eastAsia="Calibri" w:hAnsi="Calibri" w:cs="Calibri"/>
          <w:sz w:val="5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sectPr w:rsidR="008A71F2">
      <w:pgSz w:w="11909" w:h="16834"/>
      <w:pgMar w:top="1449" w:right="1061" w:bottom="170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1F2"/>
    <w:rsid w:val="0031514A"/>
    <w:rsid w:val="004E38D6"/>
    <w:rsid w:val="008A71F2"/>
    <w:rsid w:val="00B41F2E"/>
    <w:rsid w:val="00BC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33480"/>
  <w15:docId w15:val="{2AA02C94-6F77-4053-B4C6-4FEF1C71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6" w:line="260" w:lineRule="auto"/>
      <w:ind w:left="2785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3"/>
      <w:ind w:left="10" w:hanging="10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43"/>
      <w:ind w:left="2331" w:hanging="10"/>
      <w:outlineLvl w:val="1"/>
    </w:pPr>
    <w:rPr>
      <w:rFonts w:ascii="Calibri" w:eastAsia="Calibri" w:hAnsi="Calibri" w:cs="Calibri"/>
      <w:b/>
      <w:color w:val="000000"/>
      <w:sz w:val="3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 w:line="265" w:lineRule="auto"/>
      <w:ind w:left="10" w:right="2005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0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Ramos de Pierro</dc:creator>
  <cp:keywords/>
  <cp:lastModifiedBy>gabriel.tricerri.niacaris@gmail.com</cp:lastModifiedBy>
  <cp:revision>2</cp:revision>
  <dcterms:created xsi:type="dcterms:W3CDTF">2023-05-26T19:11:00Z</dcterms:created>
  <dcterms:modified xsi:type="dcterms:W3CDTF">2023-05-26T19:11:00Z</dcterms:modified>
</cp:coreProperties>
</file>