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45B" w14:textId="77777777" w:rsidR="00570491" w:rsidRPr="00570491" w:rsidRDefault="00570491" w:rsidP="0057049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57049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Выдвигающееся описание, шаг 1</w:t>
      </w:r>
    </w:p>
    <w:p w14:paraId="6164DAE8" w14:textId="77777777" w:rsidR="00570491" w:rsidRPr="00570491" w:rsidRDefault="00570491" w:rsidP="00570491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заданиях этой серии мы создадим интерфейсный блок, похожий на прошлые, но воспользуемся в этот раз другой техникой.</w:t>
      </w:r>
    </w:p>
    <w:p w14:paraId="752EEACB" w14:textId="77777777" w:rsidR="00570491" w:rsidRPr="00570491" w:rsidRDefault="00570491" w:rsidP="0057049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Суть данной техники заключается в том, чтобы не создавать в разметке дополнительные блоки для описания, а хранить тексты в пользовательских 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</w:t>
      </w:r>
      <w:proofErr w:type="spellEnd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атрибутах элементов. Пользовательские атрибуты, начинающиеся с 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</w:t>
      </w:r>
      <w:proofErr w:type="spellEnd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могут быть добавлены любому HTML-элементу для хранения текстовой информации.</w:t>
      </w:r>
    </w:p>
    <w:p w14:paraId="23F258E5" w14:textId="77777777" w:rsidR="00570491" w:rsidRPr="00570491" w:rsidRDefault="00570491" w:rsidP="0057049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Особой прелестью такого подхода является то, что мы можем обращаться к текстовому значению атрибута HTML-элемента непосредственно из CSS. Делается это с помощью свойства 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задающего генерируемое содержимое </w:t>
      </w:r>
      <w:proofErr w:type="spellStart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псевдоэлементов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функции </w:t>
      </w:r>
      <w:proofErr w:type="spellStart"/>
      <w:proofErr w:type="gram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attr</w:t>
      </w:r>
      <w:proofErr w:type="spellEnd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</w:t>
      </w:r>
      <w:proofErr w:type="gramEnd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применяется для добавления значения атрибута HTML-элемента в стилевое свойство.</w:t>
      </w:r>
    </w:p>
    <w:p w14:paraId="23491971" w14:textId="77777777" w:rsidR="00570491" w:rsidRPr="00570491" w:rsidRDefault="00570491" w:rsidP="0057049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если у нас есть в разметке элемент </w:t>
      </w: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&lt;p 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data-text</w:t>
      </w:r>
      <w:proofErr w:type="spellEnd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="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hello</w:t>
      </w:r>
      <w:proofErr w:type="spellEnd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"&gt;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world</w:t>
      </w:r>
      <w:proofErr w:type="spellEnd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&lt;/p&gt;</w:t>
      </w: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мы можем получить надпись «</w:t>
      </w:r>
      <w:proofErr w:type="spellStart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hello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world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взяв «</w:t>
      </w:r>
      <w:proofErr w:type="spellStart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hello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 из атрибута 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data-text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CSS и отобразив его в </w:t>
      </w:r>
      <w:proofErr w:type="spellStart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псевдоэлементе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::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before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4661CC22" w14:textId="77777777" w:rsidR="00570491" w:rsidRPr="00570491" w:rsidRDefault="00570491" w:rsidP="005704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p::before {</w:t>
      </w:r>
    </w:p>
    <w:p w14:paraId="30E10427" w14:textId="77777777" w:rsidR="00570491" w:rsidRPr="00570491" w:rsidRDefault="00570491" w:rsidP="005704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content: attr(data-text) " ";</w:t>
      </w:r>
    </w:p>
    <w:p w14:paraId="436910CD" w14:textId="77777777" w:rsidR="00570491" w:rsidRPr="00570491" w:rsidRDefault="00570491" w:rsidP="005704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С помощью пустой строки в конце добавится пробел</w:t>
      </w:r>
    </w:p>
    <w:p w14:paraId="30B67100" w14:textId="77777777" w:rsidR="00570491" w:rsidRPr="00570491" w:rsidRDefault="00570491" w:rsidP="005704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6219CF62" w14:textId="77777777" w:rsidR="00570491" w:rsidRPr="00570491" w:rsidRDefault="00570491" w:rsidP="00570491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нашем случае давайте хранить тексты в атрибутах ссылки: заголовок блока в тексте атрибута 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data-title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описательную часть — в атрибуте 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data-description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Соответственно заголовок будем выводить в качестве контента </w:t>
      </w:r>
      <w:proofErr w:type="spellStart"/>
      <w:proofErr w:type="gramStart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псевдоэлемента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::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before</w:t>
      </w:r>
      <w:proofErr w:type="spellEnd"/>
      <w:proofErr w:type="gram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 описание — содержимым </w:t>
      </w:r>
      <w:proofErr w:type="spellStart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псевдоэлемента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::</w:t>
      </w:r>
      <w:proofErr w:type="spellStart"/>
      <w:r w:rsidRPr="0057049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after</w:t>
      </w:r>
      <w:proofErr w:type="spellEnd"/>
      <w:r w:rsidRPr="0057049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FA31F2B" w14:textId="34CD781E" w:rsidR="00437B9B" w:rsidRDefault="00437B9B"/>
    <w:p w14:paraId="41CCA195" w14:textId="77777777" w:rsidR="00236D56" w:rsidRDefault="00236D56" w:rsidP="00236D56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Закруглённые внутрь углы, шаг 1</w:t>
      </w:r>
    </w:p>
    <w:p w14:paraId="625FAC2A" w14:textId="77777777" w:rsidR="00236D56" w:rsidRDefault="00236D56" w:rsidP="00236D56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border-radius</w:t>
      </w:r>
      <w:proofErr w:type="spellEnd"/>
      <w:r>
        <w:rPr>
          <w:rFonts w:ascii="Arial" w:hAnsi="Arial" w:cs="Arial"/>
          <w:color w:val="333333"/>
        </w:rPr>
        <w:t> мы можем легко сглаживать края блоков и даже сделать блок визуально полностью круглым. Но, к сожалению,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border-radius</w:t>
      </w:r>
      <w:proofErr w:type="spellEnd"/>
      <w:r>
        <w:rPr>
          <w:rFonts w:ascii="Arial" w:hAnsi="Arial" w:cs="Arial"/>
          <w:color w:val="333333"/>
        </w:rPr>
        <w:t> может сделать только выпуклые углы, а вогнутые — нет.</w:t>
      </w:r>
    </w:p>
    <w:p w14:paraId="0B5CBBB3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этой серии заданий мы построим блок с вогнутыми углами.</w:t>
      </w:r>
    </w:p>
    <w:p w14:paraId="7F997FD7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этого, помимо ранее известных свойств, в текущей серии заданий мы воспользуемся свойством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clip</w:t>
      </w:r>
      <w:proofErr w:type="spellEnd"/>
      <w:r>
        <w:rPr>
          <w:rFonts w:ascii="Arial" w:hAnsi="Arial" w:cs="Arial"/>
          <w:color w:val="333333"/>
        </w:rPr>
        <w:t>.</w:t>
      </w:r>
    </w:p>
    <w:p w14:paraId="3ECA55B0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clip</w:t>
      </w:r>
      <w:proofErr w:type="spellEnd"/>
      <w:r>
        <w:rPr>
          <w:rFonts w:ascii="Arial" w:hAnsi="Arial" w:cs="Arial"/>
          <w:color w:val="333333"/>
        </w:rPr>
        <w:t> определяет прямоугольную область элемента, в которой будет показано его содержимое. Все, что не поместится в эту область, будет невидимым. Свойство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clip</w:t>
      </w:r>
      <w:proofErr w:type="spellEnd"/>
      <w:r>
        <w:rPr>
          <w:rFonts w:ascii="Arial" w:hAnsi="Arial" w:cs="Arial"/>
          <w:color w:val="333333"/>
        </w:rPr>
        <w:t xml:space="preserve"> работает только для абсолютно </w:t>
      </w:r>
      <w:proofErr w:type="spellStart"/>
      <w:r>
        <w:rPr>
          <w:rFonts w:ascii="Arial" w:hAnsi="Arial" w:cs="Arial"/>
          <w:color w:val="333333"/>
        </w:rPr>
        <w:t>спозиционированных</w:t>
      </w:r>
      <w:proofErr w:type="spellEnd"/>
      <w:r>
        <w:rPr>
          <w:rFonts w:ascii="Arial" w:hAnsi="Arial" w:cs="Arial"/>
          <w:color w:val="333333"/>
        </w:rPr>
        <w:t xml:space="preserve"> элементов.</w:t>
      </w:r>
    </w:p>
    <w:p w14:paraId="73462111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Синтаксис свойства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clip</w:t>
      </w:r>
      <w:proofErr w:type="spellEnd"/>
      <w:r>
        <w:rPr>
          <w:rFonts w:ascii="Arial" w:hAnsi="Arial" w:cs="Arial"/>
          <w:color w:val="333333"/>
        </w:rPr>
        <w:t> с функцией, вырезающей прямоугольную область:</w:t>
      </w:r>
    </w:p>
    <w:p w14:paraId="646F8B19" w14:textId="77777777" w:rsidR="00236D56" w:rsidRDefault="00236D56" w:rsidP="00236D56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clip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rect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(</w:t>
      </w:r>
      <w:proofErr w:type="gram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>верхняя-координата, правая-координата, нижняя-координата, левая-координата);</w:t>
      </w:r>
    </w:p>
    <w:p w14:paraId="26383D16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качестве значений используется расстояние от края элемента до области вырезки, которое задаётся в единицах CSS — </w:t>
      </w:r>
      <w:proofErr w:type="spellStart"/>
      <w:r>
        <w:rPr>
          <w:rFonts w:ascii="Arial" w:hAnsi="Arial" w:cs="Arial"/>
          <w:color w:val="333333"/>
        </w:rPr>
        <w:t>px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em</w:t>
      </w:r>
      <w:proofErr w:type="spellEnd"/>
      <w:r>
        <w:rPr>
          <w:rFonts w:ascii="Arial" w:hAnsi="Arial" w:cs="Arial"/>
          <w:color w:val="333333"/>
        </w:rPr>
        <w:t>... Если край области нужно оставить без изменений, устанавливается значение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auto</w:t>
      </w:r>
      <w:proofErr w:type="spellEnd"/>
      <w:r>
        <w:rPr>
          <w:rFonts w:ascii="Arial" w:hAnsi="Arial" w:cs="Arial"/>
          <w:color w:val="333333"/>
        </w:rPr>
        <w:t>.</w:t>
      </w:r>
    </w:p>
    <w:p w14:paraId="568C4A42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Нагляднее о том, как именно применяются координаты, показано на картинке:</w:t>
      </w:r>
    </w:p>
    <w:p w14:paraId="5F09BAF0" w14:textId="23B64ECA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871D386" wp14:editId="648A2B91">
            <wp:extent cx="3808730" cy="2378710"/>
            <wp:effectExtent l="0" t="0" r="1270" b="2540"/>
            <wp:docPr id="1" name="Рисунок 1" descr="Наглядный пример применения координат функции rect свойства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глядный пример применения координат функции rect свойства cl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77C9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построения блока с вогнутыми краями создадим поочерёдно для каждого угла свой маскирующий блок.</w:t>
      </w:r>
    </w:p>
    <w:p w14:paraId="50E11164" w14:textId="77777777" w:rsidR="00236D56" w:rsidRDefault="00236D56" w:rsidP="00236D56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Начнём с нижнего левого угла.</w:t>
      </w:r>
    </w:p>
    <w:p w14:paraId="4985F9E1" w14:textId="360A1969" w:rsidR="00236D56" w:rsidRDefault="00236D56"/>
    <w:p w14:paraId="0A0E706C" w14:textId="77777777" w:rsidR="00114951" w:rsidRPr="00114951" w:rsidRDefault="00114951" w:rsidP="00114951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 будем задавать номера ссылок автоматически с помощью CSS. Для этого используем следующие свойства:</w:t>
      </w:r>
    </w:p>
    <w:p w14:paraId="66FBA344" w14:textId="77777777" w:rsidR="00114951" w:rsidRPr="00114951" w:rsidRDefault="00114951" w:rsidP="00114951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counter-reset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позволяет создать переменную-счётчик;</w:t>
      </w:r>
    </w:p>
    <w:p w14:paraId="5EB36535" w14:textId="77777777" w:rsidR="00114951" w:rsidRPr="00114951" w:rsidRDefault="00114951" w:rsidP="00114951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counter-increment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которое позволяет увеличивать значение счётчика;</w:t>
      </w:r>
    </w:p>
    <w:p w14:paraId="233E859C" w14:textId="77777777" w:rsidR="00114951" w:rsidRPr="00114951" w:rsidRDefault="00114951" w:rsidP="00114951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функцию 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counter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()</w:t>
      </w: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которая позволяет передавать значение счётчика свойству 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</w:t>
      </w:r>
      <w:proofErr w:type="spellStart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псевдоэлементов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09885F8" w14:textId="77777777" w:rsidR="00114951" w:rsidRPr="00114951" w:rsidRDefault="00114951" w:rsidP="00114951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исходном CSS для </w:t>
      </w:r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breadcrumbs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уже добавлено свойство 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counter-reset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flag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То есть наш счётчик уже создан и называется 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flag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6583BD4" w14:textId="77777777" w:rsidR="00114951" w:rsidRPr="00114951" w:rsidRDefault="00114951" w:rsidP="00114951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увеличивать счётчик, нужно добавить свойство 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counter-increment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flag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 каждому элементу, который будет нумероваться. А чтобы считывать значение счётчика и передавать его в </w:t>
      </w:r>
      <w:proofErr w:type="spellStart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псевдоэлементы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задать им свойство 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: 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counter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(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flag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)</w:t>
      </w: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1FC31D2" w14:textId="77777777" w:rsidR="00114951" w:rsidRPr="00114951" w:rsidRDefault="00114951" w:rsidP="00114951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Логично и изменение нумерации, и её отображение производить в самом </w:t>
      </w:r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::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before</w:t>
      </w:r>
      <w:proofErr w:type="spellEnd"/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ссылок:</w:t>
      </w:r>
    </w:p>
    <w:p w14:paraId="23101E28" w14:textId="77777777" w:rsidR="00114951" w:rsidRPr="00114951" w:rsidRDefault="00114951" w:rsidP="001149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.breadcrumbs a::before {</w:t>
      </w:r>
    </w:p>
    <w:p w14:paraId="3C61A858" w14:textId="77777777" w:rsidR="00114951" w:rsidRPr="00114951" w:rsidRDefault="00114951" w:rsidP="001149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content: counter(flag);</w:t>
      </w:r>
    </w:p>
    <w:p w14:paraId="0983FA36" w14:textId="77777777" w:rsidR="00114951" w:rsidRPr="00114951" w:rsidRDefault="00114951" w:rsidP="001149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counter-increment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flag</w:t>
      </w:r>
      <w:proofErr w:type="spellEnd"/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14:paraId="27228C9C" w14:textId="77777777" w:rsidR="00114951" w:rsidRPr="00114951" w:rsidRDefault="00114951" w:rsidP="001149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...</w:t>
      </w:r>
    </w:p>
    <w:p w14:paraId="73790FD7" w14:textId="77777777" w:rsidR="00114951" w:rsidRPr="00114951" w:rsidRDefault="00114951" w:rsidP="0011495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114951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6619CC7" w14:textId="77777777" w:rsidR="00114951" w:rsidRPr="00114951" w:rsidRDefault="00114951" w:rsidP="00114951">
      <w:pPr>
        <w:shd w:val="clear" w:color="auto" w:fill="FFFFFF"/>
        <w:spacing w:before="255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1495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 и, конечно же, добавим базовое оформление для номеров ссылок.</w:t>
      </w:r>
    </w:p>
    <w:p w14:paraId="3C7DA896" w14:textId="77777777" w:rsidR="00114951" w:rsidRDefault="00114951"/>
    <w:sectPr w:rsidR="0011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7158"/>
    <w:multiLevelType w:val="multilevel"/>
    <w:tmpl w:val="201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66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1"/>
    <w:rsid w:val="00114951"/>
    <w:rsid w:val="00236D56"/>
    <w:rsid w:val="00437B9B"/>
    <w:rsid w:val="005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9B3C"/>
  <w15:chartTrackingRefBased/>
  <w15:docId w15:val="{632AE66C-9B2C-439D-B5EB-1B7C4A5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0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4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70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7049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7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04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2023-01-24T04:43:00Z</dcterms:created>
  <dcterms:modified xsi:type="dcterms:W3CDTF">2023-01-25T06:53:00Z</dcterms:modified>
</cp:coreProperties>
</file>