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5954" w14:textId="78F35113" w:rsidR="00C406E4" w:rsidRPr="00722E8A" w:rsidRDefault="00C406E4" w:rsidP="00C406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Таблицы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CSS</w:t>
      </w:r>
    </w:p>
    <w:p w14:paraId="6E7B1E81" w14:textId="77777777" w:rsidR="00C406E4" w:rsidRDefault="00C406E4" w:rsidP="00C406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741AAC36" w14:textId="475DA476" w:rsidR="00C406E4" w:rsidRPr="00C406E4" w:rsidRDefault="00C406E4" w:rsidP="00C406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из любого элемента сделать таблицу в CSS, нужно его свойству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присвоить значение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Всё просто:</w:t>
      </w:r>
    </w:p>
    <w:p w14:paraId="3E4D9252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this-is-table</w:t>
      </w:r>
      <w:proofErr w:type="spellEnd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40F3339F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4D1040D0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}</w:t>
      </w:r>
    </w:p>
    <w:p w14:paraId="0393548B" w14:textId="77777777" w:rsidR="00C406E4" w:rsidRPr="00C406E4" w:rsidRDefault="00C406E4" w:rsidP="00C406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этом случае блок </w:t>
      </w: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this-is-table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станет отображаться равнозначно тегу </w:t>
      </w: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206F473" w14:textId="77777777" w:rsidR="00C406E4" w:rsidRPr="00C406E4" w:rsidRDefault="00C406E4" w:rsidP="00C406E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C406E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Ряды и ячейки таблицы</w:t>
      </w:r>
    </w:p>
    <w:p w14:paraId="0FDCE05C" w14:textId="77777777" w:rsidR="00C406E4" w:rsidRPr="00C406E4" w:rsidRDefault="00C406E4" w:rsidP="00C406E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вы уже поняли, мы можем одновременно и иметь семантическую разметку, и отображать её таблицей, если захотим. А в случае необходимости, можно просто отменить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назначив другое подходящее значение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например,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block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ключевое преимущество перед HTML-таблицами, у которых изменить отображение на «</w:t>
      </w:r>
      <w:proofErr w:type="spellStart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нетабличное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нельзя.</w:t>
      </w:r>
    </w:p>
    <w:p w14:paraId="2797D136" w14:textId="77777777" w:rsidR="00C406E4" w:rsidRPr="00C406E4" w:rsidRDefault="00C406E4" w:rsidP="00C406E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продолжим разбираться с таблицей и полками. У HTML-таблиц есть ряды </w:t>
      </w: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</w:t>
      </w:r>
      <w:proofErr w:type="spellEnd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ячейки </w:t>
      </w: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td</w:t>
      </w:r>
      <w:proofErr w:type="spellEnd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Их аналоги в мире CSS-таблиц — значения свойства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table-row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table-cell</w:t>
      </w:r>
      <w:proofErr w:type="spellEnd"/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641C968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.this-is-table-row {</w:t>
      </w:r>
    </w:p>
    <w:p w14:paraId="24D84485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table-row;</w:t>
      </w:r>
    </w:p>
    <w:p w14:paraId="17C95C77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22ECF2E9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772F9887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.this-is-table-cell {</w:t>
      </w:r>
    </w:p>
    <w:p w14:paraId="77FB629C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table-cell;</w:t>
      </w:r>
    </w:p>
    <w:p w14:paraId="0202E659" w14:textId="77777777" w:rsidR="00C406E4" w:rsidRPr="00C406E4" w:rsidRDefault="00C406E4" w:rsidP="00C406E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C406E4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444B988F" w14:textId="77777777" w:rsidR="00C406E4" w:rsidRPr="00C406E4" w:rsidRDefault="00C406E4" w:rsidP="00C406E4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40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Ячейки включаются в ряды, ряды в саму таблицу. Давайте сделаем из содержимого нашей таблицы ряды и ячейки. Выстроим полки в ряд.</w:t>
      </w:r>
    </w:p>
    <w:p w14:paraId="0A8CF736" w14:textId="324B84F8" w:rsidR="009C0718" w:rsidRDefault="009C0718"/>
    <w:p w14:paraId="74DB2959" w14:textId="77777777" w:rsidR="00C406E4" w:rsidRDefault="00C406E4" w:rsidP="00C406E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Заголовок таблицы</w:t>
      </w:r>
    </w:p>
    <w:p w14:paraId="16CE408F" w14:textId="77777777" w:rsidR="00C406E4" w:rsidRPr="00C406E4" w:rsidRDefault="00C406E4" w:rsidP="00C406E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lastRenderedPageBreak/>
        <w:t>Следующий элемент мира HTML-таблиц — табличный заголовок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caption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Его</w:t>
      </w:r>
      <w:r w:rsidRPr="00C406E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представление</w:t>
      </w:r>
      <w:r w:rsidRPr="00C406E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</w:t>
      </w:r>
      <w:r w:rsidRPr="00C406E4">
        <w:rPr>
          <w:rFonts w:ascii="Arial" w:hAnsi="Arial" w:cs="Arial"/>
          <w:color w:val="333333"/>
          <w:lang w:val="en-US"/>
        </w:rPr>
        <w:t> CSS:</w:t>
      </w:r>
    </w:p>
    <w:p w14:paraId="018F5FEE" w14:textId="77777777" w:rsidR="00C406E4" w:rsidRPr="00C406E4" w:rsidRDefault="00C406E4" w:rsidP="00C406E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406E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.this-is-caption {</w:t>
      </w:r>
    </w:p>
    <w:p w14:paraId="745FE6DA" w14:textId="77777777" w:rsidR="00C406E4" w:rsidRPr="00C406E4" w:rsidRDefault="00C406E4" w:rsidP="00C406E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406E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display: table-caption;</w:t>
      </w:r>
    </w:p>
    <w:p w14:paraId="1E283EA5" w14:textId="77777777" w:rsidR="00C406E4" w:rsidRDefault="00C406E4" w:rsidP="00C406E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}</w:t>
      </w:r>
    </w:p>
    <w:p w14:paraId="08F8124B" w14:textId="77777777" w:rsidR="00C406E4" w:rsidRDefault="00C406E4" w:rsidP="00C406E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HTML-таблице тег заголовка располагается внутри неё, в CSS-таблице это так же.</w:t>
      </w:r>
    </w:p>
    <w:p w14:paraId="2FE26C43" w14:textId="77777777" w:rsidR="00C406E4" w:rsidRDefault="00C406E4" w:rsidP="00C406E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к заголовкам CSS-таблиц применимо свойство для вертикального позиционирования заголовка таблицы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caption-side</w:t>
      </w:r>
      <w:proofErr w:type="spellEnd"/>
      <w:r>
        <w:rPr>
          <w:rFonts w:ascii="Arial" w:hAnsi="Arial" w:cs="Arial"/>
          <w:color w:val="333333"/>
        </w:rPr>
        <w:t>. Подробно о нём рассказывается в задании «</w:t>
      </w:r>
      <w:hyperlink r:id="rId5" w:history="1">
        <w:r>
          <w:rPr>
            <w:rStyle w:val="a4"/>
            <w:rFonts w:ascii="Arial" w:hAnsi="Arial" w:cs="Arial"/>
            <w:color w:val="3527B6"/>
          </w:rPr>
          <w:t>Заголовок таблицы</w:t>
        </w:r>
      </w:hyperlink>
      <w:r>
        <w:rPr>
          <w:rFonts w:ascii="Arial" w:hAnsi="Arial" w:cs="Arial"/>
          <w:color w:val="333333"/>
        </w:rPr>
        <w:t>» части «</w:t>
      </w:r>
      <w:hyperlink r:id="rId6" w:history="1">
        <w:r>
          <w:rPr>
            <w:rStyle w:val="a4"/>
            <w:rFonts w:ascii="Arial" w:hAnsi="Arial" w:cs="Arial"/>
            <w:color w:val="3527B6"/>
          </w:rPr>
          <w:t>Знакомство с таблицами</w:t>
        </w:r>
      </w:hyperlink>
      <w:r>
        <w:rPr>
          <w:rFonts w:ascii="Arial" w:hAnsi="Arial" w:cs="Arial"/>
          <w:color w:val="333333"/>
        </w:rPr>
        <w:t>».</w:t>
      </w:r>
    </w:p>
    <w:p w14:paraId="1A20961C" w14:textId="77777777" w:rsidR="00C406E4" w:rsidRDefault="00C406E4" w:rsidP="00C406E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Группировка верхних рядов и ячеек</w:t>
      </w:r>
    </w:p>
    <w:p w14:paraId="6F2B6C43" w14:textId="77777777" w:rsidR="00C406E4" w:rsidRDefault="00C406E4" w:rsidP="00C406E4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HTML-таблицах можно группировать табличные ряды «шапки», основного содержания и «подвала».</w:t>
      </w:r>
    </w:p>
    <w:p w14:paraId="6FE53A1A" w14:textId="77777777" w:rsidR="00C406E4" w:rsidRDefault="00C406E4" w:rsidP="00C406E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группировки верхних рядов используется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thead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В него включаются один или несколько рядов. Можно использовать несколько элементов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thead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одновременно.</w:t>
      </w:r>
    </w:p>
    <w:p w14:paraId="47F2E9B6" w14:textId="77777777" w:rsidR="00C406E4" w:rsidRDefault="00C406E4" w:rsidP="00C406E4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 группировки верхних рядов в CSS —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table-header-group</w:t>
      </w:r>
      <w:proofErr w:type="spellEnd"/>
      <w:r>
        <w:rPr>
          <w:rFonts w:ascii="Arial" w:hAnsi="Arial" w:cs="Arial"/>
          <w:color w:val="333333"/>
        </w:rPr>
        <w:t>. Отметим, что блок, которому задано это свойство, всегда отображается вверху CSS-таблицы, даже если в разметке он идёт не первым. Это поведение идентично тегу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thead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4F09B69E" w14:textId="77777777" w:rsidR="00111F60" w:rsidRDefault="00111F60" w:rsidP="00111F6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Группировка нижних рядов и ячеек</w:t>
      </w:r>
    </w:p>
    <w:p w14:paraId="42AFB62C" w14:textId="77777777" w:rsidR="00111F60" w:rsidRDefault="00111F60" w:rsidP="00111F6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Аналогично «шапке» у таблицы можно сделать «подвал».</w:t>
      </w:r>
    </w:p>
    <w:p w14:paraId="69EC899A" w14:textId="77777777" w:rsidR="00111F60" w:rsidRDefault="00111F60" w:rsidP="00111F6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HTML-таблицах это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tfoot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а в CSS —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table-footer-group</w:t>
      </w:r>
      <w:proofErr w:type="spellEnd"/>
      <w:r>
        <w:rPr>
          <w:rFonts w:ascii="Arial" w:hAnsi="Arial" w:cs="Arial"/>
          <w:color w:val="333333"/>
        </w:rPr>
        <w:t>. Как и в случае «шапки», в таблицу можно включать несколько «подвалов» одновременно.</w:t>
      </w:r>
    </w:p>
    <w:p w14:paraId="3267CE0F" w14:textId="77777777" w:rsidR="00111F60" w:rsidRDefault="00111F60" w:rsidP="00111F6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Аналогично «шапке», блок, которому задано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table-footer-group</w:t>
      </w:r>
      <w:proofErr w:type="spellEnd"/>
      <w:r>
        <w:rPr>
          <w:rFonts w:ascii="Arial" w:hAnsi="Arial" w:cs="Arial"/>
          <w:color w:val="333333"/>
        </w:rPr>
        <w:t>, всегда отображается снизу CSS-таблицы, даже если в разметке он идёт не последним. Это поведение идентично тегу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tfoot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046A340F" w14:textId="77777777" w:rsidR="00111F60" w:rsidRDefault="00111F60" w:rsidP="00111F6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Группировка основных рядов и ячеек, часть 1</w:t>
      </w:r>
    </w:p>
    <w:p w14:paraId="795BD56C" w14:textId="77777777" w:rsidR="00111F60" w:rsidRDefault="00111F60" w:rsidP="00111F6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Мы вернули логичное расположение блоков шапки и подвала в разметке. Рассмотрим теперь основное содержание таблицы.</w:t>
      </w:r>
    </w:p>
    <w:p w14:paraId="5317965B" w14:textId="77777777" w:rsidR="00111F60" w:rsidRDefault="00111F60" w:rsidP="00111F6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Ряды содержания таблицы в HTML включаются в 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tbody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В CSS же эту задачу выполняет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table-row-group</w:t>
      </w:r>
      <w:proofErr w:type="spellEnd"/>
      <w:r>
        <w:rPr>
          <w:rFonts w:ascii="Arial" w:hAnsi="Arial" w:cs="Arial"/>
          <w:color w:val="333333"/>
        </w:rPr>
        <w:t>.</w:t>
      </w:r>
    </w:p>
    <w:p w14:paraId="4AF0004B" w14:textId="77777777" w:rsidR="00111F60" w:rsidRDefault="00111F60" w:rsidP="00111F6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Дополнительные обёртки очень удобны для стилизации элементов таблицы.</w:t>
      </w:r>
    </w:p>
    <w:p w14:paraId="1656C4A8" w14:textId="77777777" w:rsidR="00111F60" w:rsidRDefault="00111F60" w:rsidP="00111F60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Группировка основных рядов и ячеек, часть 2</w:t>
      </w:r>
    </w:p>
    <w:p w14:paraId="19C330FB" w14:textId="77777777" w:rsidR="00111F60" w:rsidRDefault="00111F60" w:rsidP="00111F60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 же, как допускается несколько шапок и подвалов таблицы, может быть и несколько групп её содержимого. Это также удобно для стилизации отдельных групп. Давайте добавим ещё одну, очень важную полку с едой для путешествия и особо выделим её.</w:t>
      </w:r>
    </w:p>
    <w:p w14:paraId="703ADFC1" w14:textId="77777777" w:rsidR="00111F60" w:rsidRDefault="00111F60" w:rsidP="00111F60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итоге мы получим CSS-аналог следующей табличной разметки:</w:t>
      </w:r>
    </w:p>
    <w:p w14:paraId="1DA6CF66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&lt;table&gt;</w:t>
      </w:r>
    </w:p>
    <w:p w14:paraId="236F3F44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&lt;caption&gt;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Вещи</w:t>
      </w: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</w:t>
      </w: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дорогу</w:t>
      </w: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&lt;/caption&gt;</w:t>
      </w:r>
    </w:p>
    <w:p w14:paraId="7DDAEAEB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</w:t>
      </w:r>
      <w:proofErr w:type="spellStart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thead</w:t>
      </w:r>
      <w:proofErr w:type="spellEnd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527323B2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&lt;tr&gt;…&lt;/tr&gt;</w:t>
      </w:r>
    </w:p>
    <w:p w14:paraId="262D33EA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&lt;/</w:t>
      </w:r>
      <w:proofErr w:type="spellStart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thead</w:t>
      </w:r>
      <w:proofErr w:type="spellEnd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2F2D6017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</w:t>
      </w:r>
      <w:proofErr w:type="spellStart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tbody</w:t>
      </w:r>
      <w:proofErr w:type="spellEnd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class="content"&gt;</w:t>
      </w:r>
    </w:p>
    <w:p w14:paraId="7ACC2227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&lt;tr&gt;…&lt;/tr&gt;</w:t>
      </w:r>
    </w:p>
    <w:p w14:paraId="04471D2B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&lt;/</w:t>
      </w:r>
      <w:proofErr w:type="spellStart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tbody</w:t>
      </w:r>
      <w:proofErr w:type="spellEnd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3736BCC9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</w:t>
      </w:r>
      <w:proofErr w:type="spellStart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tbody</w:t>
      </w:r>
      <w:proofErr w:type="spellEnd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class="content content-important"&gt;</w:t>
      </w:r>
    </w:p>
    <w:p w14:paraId="49F52D68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&lt;tr&gt;…&lt;/tr&gt;</w:t>
      </w:r>
    </w:p>
    <w:p w14:paraId="5DDBC612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&lt;/</w:t>
      </w:r>
      <w:proofErr w:type="spellStart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tbody</w:t>
      </w:r>
      <w:proofErr w:type="spellEnd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534A91D4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</w:t>
      </w:r>
      <w:proofErr w:type="spellStart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tfoot</w:t>
      </w:r>
      <w:proofErr w:type="spellEnd"/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&gt;</w:t>
      </w:r>
    </w:p>
    <w:p w14:paraId="6EC9646E" w14:textId="77777777" w:rsidR="00111F60" w:rsidRP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&lt;tr&gt;…&lt;/tr&gt;</w:t>
      </w:r>
    </w:p>
    <w:p w14:paraId="3F1EB7D0" w14:textId="77777777" w:rsidR="00111F60" w:rsidRDefault="00111F60" w:rsidP="00111F60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111F60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tfoot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187E771D" w14:textId="77777777" w:rsidR="00111F60" w:rsidRDefault="00111F60" w:rsidP="00111F60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1638EDD2" w14:textId="3CD8BC64" w:rsidR="00C406E4" w:rsidRDefault="00C406E4"/>
    <w:p w14:paraId="285ACA52" w14:textId="77777777" w:rsidR="003D03F7" w:rsidRDefault="003D03F7" w:rsidP="003D03F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Колонка таблицы</w:t>
      </w:r>
    </w:p>
    <w:p w14:paraId="3E10664F" w14:textId="77777777" w:rsidR="003D03F7" w:rsidRDefault="003D03F7" w:rsidP="003D03F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Итак, мы разобрались как стилизовать ряды. А что насчёт столбцов?</w:t>
      </w:r>
    </w:p>
    <w:p w14:paraId="1631B939" w14:textId="77777777" w:rsidR="003D03F7" w:rsidRDefault="003D03F7" w:rsidP="003D03F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HTML-таблицах для стилизации столбцов используется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Тег пишется в начале таблицы и не закрывается. Первый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 разметке влияет на каждую первую ячейку в рядах таблицы, то есть, на первый столбец. Следующий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будет стилизовать второй столбец и так далее.</w:t>
      </w:r>
    </w:p>
    <w:p w14:paraId="0C9B6EFE" w14:textId="77777777" w:rsidR="003D03F7" w:rsidRDefault="003D03F7" w:rsidP="003D03F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ниже ячейкам 1.1 и 1.2 (первый столбец) задаётся ширина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20%</w:t>
      </w:r>
      <w:r>
        <w:rPr>
          <w:rFonts w:ascii="Arial" w:hAnsi="Arial" w:cs="Arial"/>
          <w:color w:val="333333"/>
        </w:rPr>
        <w:t>, а ячейкам 2.1 и 2.2 (второй столбец) ширина —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80%</w:t>
      </w:r>
      <w:r>
        <w:rPr>
          <w:rFonts w:ascii="Arial" w:hAnsi="Arial" w:cs="Arial"/>
          <w:color w:val="333333"/>
        </w:rPr>
        <w:t>:</w:t>
      </w:r>
    </w:p>
    <w:p w14:paraId="41FDAAFD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&lt;table&gt;</w:t>
      </w:r>
    </w:p>
    <w:p w14:paraId="3B9585E6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&lt;col width="20%"&gt;</w:t>
      </w:r>
    </w:p>
    <w:p w14:paraId="723EA829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&lt;col width="80%"&gt;</w:t>
      </w:r>
    </w:p>
    <w:p w14:paraId="68C62467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&lt;tr&gt;</w:t>
      </w:r>
    </w:p>
    <w:p w14:paraId="146F78D5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&lt;td&gt;1.1&lt;/td&gt; &lt;td&gt;2.1&lt;/td&gt;</w:t>
      </w:r>
    </w:p>
    <w:p w14:paraId="137B4F0F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&lt;/tr&gt;</w:t>
      </w:r>
    </w:p>
    <w:p w14:paraId="7C94B774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&lt;tr&gt;</w:t>
      </w:r>
    </w:p>
    <w:p w14:paraId="704EE881" w14:textId="77777777" w:rsidR="003D03F7" w:rsidRP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&lt;td&gt;1.2&lt;/td&gt; &lt;td&gt;2.2&lt;/td&gt;</w:t>
      </w:r>
    </w:p>
    <w:p w14:paraId="1E3A9760" w14:textId="77777777" w:rsid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3D03F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48CDF0C0" w14:textId="77777777" w:rsidR="003D03F7" w:rsidRDefault="003D03F7" w:rsidP="003D03F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1F99DC67" w14:textId="77777777" w:rsidR="003D03F7" w:rsidRDefault="003D03F7" w:rsidP="003D03F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CSS-таблицах всё так же: внутри таблицы нужно создать пустой тег и задать ему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table-column</w:t>
      </w:r>
      <w:proofErr w:type="spellEnd"/>
      <w:r>
        <w:rPr>
          <w:rFonts w:ascii="Arial" w:hAnsi="Arial" w:cs="Arial"/>
          <w:color w:val="333333"/>
        </w:rPr>
        <w:t> — это аналог 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Правила для него будут применяться к первому столбцу, следующий элемент 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table-column</w:t>
      </w:r>
      <w:proofErr w:type="spellEnd"/>
      <w:r>
        <w:rPr>
          <w:rFonts w:ascii="Arial" w:hAnsi="Arial" w:cs="Arial"/>
          <w:color w:val="333333"/>
        </w:rPr>
        <w:t> стилизует второй столбец и так далее.</w:t>
      </w:r>
    </w:p>
    <w:p w14:paraId="047052E3" w14:textId="77777777" w:rsidR="00DD3795" w:rsidRDefault="00DD3795" w:rsidP="00DD3795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Группировка колонок таблицы</w:t>
      </w:r>
    </w:p>
    <w:p w14:paraId="642889E2" w14:textId="77777777" w:rsidR="00DD3795" w:rsidRDefault="00DD3795" w:rsidP="00DD3795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Столбцы тоже можно группировать. В HTML-таблицах для этой цели используется тег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colgroup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Теги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просто включаются в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colgroup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стилизуется уже группа целиком, а не отдельные столбцы.</w:t>
      </w:r>
    </w:p>
    <w:p w14:paraId="023E7E85" w14:textId="77777777" w:rsidR="00DD3795" w:rsidRDefault="00DD3795" w:rsidP="00DD37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ниже ячейкам 1.1 и 1.2 (первый столбец) задаётся ширина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20%</w:t>
      </w:r>
      <w:r>
        <w:rPr>
          <w:rFonts w:ascii="Arial" w:hAnsi="Arial" w:cs="Arial"/>
          <w:color w:val="333333"/>
        </w:rPr>
        <w:t>, а ячейкам 2.1, 2.2, 3.1 и 3.2 (второй и третий столбец) ширина —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80%</w:t>
      </w:r>
      <w:r>
        <w:rPr>
          <w:rFonts w:ascii="Arial" w:hAnsi="Arial" w:cs="Arial"/>
          <w:color w:val="333333"/>
        </w:rPr>
        <w:t>:</w:t>
      </w:r>
    </w:p>
    <w:p w14:paraId="32885882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&lt;table&gt;</w:t>
      </w:r>
    </w:p>
    <w:p w14:paraId="33B842CE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&lt;col width="20%"&gt;</w:t>
      </w:r>
    </w:p>
    <w:p w14:paraId="3EE79F92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&lt;colgroup width="80%"&gt;</w:t>
      </w:r>
    </w:p>
    <w:p w14:paraId="56E1697F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&lt;col&gt;</w:t>
      </w:r>
    </w:p>
    <w:p w14:paraId="20991597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lastRenderedPageBreak/>
        <w:t xml:space="preserve">    &lt;col&gt;</w:t>
      </w:r>
    </w:p>
    <w:p w14:paraId="2BDDFD46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&lt;/colgroup&gt;</w:t>
      </w:r>
    </w:p>
    <w:p w14:paraId="7E4A41D7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&lt;tr&gt;</w:t>
      </w:r>
    </w:p>
    <w:p w14:paraId="01CCC607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&lt;td&gt;1.1&lt;/td&gt; &lt;td&gt;2.1&lt;/td&gt; &lt;td&gt;3.1&lt;/td&gt;</w:t>
      </w:r>
    </w:p>
    <w:p w14:paraId="27D5A3D5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&lt;/tr&gt;</w:t>
      </w:r>
    </w:p>
    <w:p w14:paraId="49FAD914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&lt;tr&gt;</w:t>
      </w:r>
    </w:p>
    <w:p w14:paraId="3766B5AC" w14:textId="77777777" w:rsidR="00DD3795" w:rsidRP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&lt;td&gt;1.2&lt;/td&gt; &lt;td&gt;2.2&lt;/td&gt; &lt;td&gt;3.2&lt;/td&gt;</w:t>
      </w:r>
    </w:p>
    <w:p w14:paraId="7A54666A" w14:textId="77777777" w:rsid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 w:rsidRPr="00DD3795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tr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12E9F608" w14:textId="77777777" w:rsidR="00DD3795" w:rsidRDefault="00DD3795" w:rsidP="00DD3795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table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&gt;</w:t>
      </w:r>
    </w:p>
    <w:p w14:paraId="34905EC2" w14:textId="57A0DBB7" w:rsidR="00DD3795" w:rsidRDefault="00DD3795" w:rsidP="00DD37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CSS-таблицах столбцы группируются аналогично. Группа столбцов создаётся свойством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table-column-group</w:t>
      </w:r>
      <w:proofErr w:type="spellEnd"/>
      <w:r>
        <w:rPr>
          <w:rFonts w:ascii="Arial" w:hAnsi="Arial" w:cs="Arial"/>
          <w:color w:val="333333"/>
        </w:rPr>
        <w:t> (аналог тега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colgroup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). Стилизуя группу, мы задаём правила для каждого дочернего столбца.</w:t>
      </w:r>
    </w:p>
    <w:p w14:paraId="16E1D2B1" w14:textId="77777777" w:rsidR="00722E8A" w:rsidRPr="00722E8A" w:rsidRDefault="00722E8A" w:rsidP="00722E8A">
      <w:pPr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  <w:r w:rsidRPr="00722E8A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Строчная таблица</w:t>
      </w:r>
    </w:p>
    <w:p w14:paraId="5D1FE920" w14:textId="5CBD33F1" w:rsidR="00722E8A" w:rsidRDefault="00722E8A" w:rsidP="00DD3795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И такое поведение таблицы задаётся свойством </w:t>
      </w:r>
      <w:proofErr w:type="spellStart"/>
      <w:r>
        <w:rPr>
          <w:rStyle w:val="HTML"/>
          <w:rFonts w:ascii="Ubuntu Mono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>display</w:t>
      </w:r>
      <w:proofErr w:type="spellEnd"/>
      <w:r>
        <w:rPr>
          <w:rStyle w:val="HTML"/>
          <w:rFonts w:ascii="Ubuntu Mono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sz w:val="24"/>
          <w:szCs w:val="24"/>
          <w:bdr w:val="single" w:sz="6" w:space="1" w:color="D5D5D5" w:frame="1"/>
          <w:shd w:val="clear" w:color="auto" w:fill="F8F8F8"/>
        </w:rPr>
        <w:t>inline-table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7FC01EBC" w14:textId="77777777" w:rsidR="00CA7ADA" w:rsidRDefault="00CA7ADA" w:rsidP="00CA7ADA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Горизонтальное выравнивание таблицы</w:t>
      </w:r>
    </w:p>
    <w:p w14:paraId="0868017F" w14:textId="77777777" w:rsidR="00CA7ADA" w:rsidRDefault="00CA7ADA" w:rsidP="00CA7ADA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Лёгкий способ горизонтально </w:t>
      </w:r>
      <w:proofErr w:type="spellStart"/>
      <w:r>
        <w:rPr>
          <w:rFonts w:ascii="Arial" w:hAnsi="Arial" w:cs="Arial"/>
          <w:color w:val="333333"/>
        </w:rPr>
        <w:t>отцентровать</w:t>
      </w:r>
      <w:proofErr w:type="spellEnd"/>
      <w:r>
        <w:rPr>
          <w:rFonts w:ascii="Arial" w:hAnsi="Arial" w:cs="Arial"/>
          <w:color w:val="333333"/>
        </w:rPr>
        <w:t xml:space="preserve"> блок произвольной ширины на странице — присвоить ему отображение таблицей и задать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.</w:t>
      </w:r>
    </w:p>
    <w:p w14:paraId="0EE86B58" w14:textId="77777777" w:rsidR="00485EB2" w:rsidRPr="00485EB2" w:rsidRDefault="00485EB2" w:rsidP="00485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</w:t>
      </w:r>
    </w:p>
    <w:p w14:paraId="056ABB68" w14:textId="77777777" w:rsidR="00485EB2" w:rsidRPr="00485EB2" w:rsidRDefault="00485EB2" w:rsidP="00485EB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E2C9C"/>
          <w:sz w:val="21"/>
          <w:szCs w:val="21"/>
          <w:lang w:eastAsia="ru-RU"/>
        </w:rPr>
      </w:pPr>
      <w:r w:rsidRPr="00485EB2">
        <w:rPr>
          <w:rFonts w:ascii="Arial" w:eastAsia="Times New Roman" w:hAnsi="Arial" w:cs="Arial"/>
          <w:color w:val="2E2C9C"/>
          <w:sz w:val="21"/>
          <w:szCs w:val="21"/>
          <w:lang w:eastAsia="ru-RU"/>
        </w:rPr>
        <w:t>Теория</w:t>
      </w:r>
    </w:p>
    <w:p w14:paraId="6AA42D3E" w14:textId="77777777" w:rsidR="00485EB2" w:rsidRPr="00485EB2" w:rsidRDefault="00485EB2" w:rsidP="00485EB2">
      <w:pPr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  <w:r w:rsidRPr="00485EB2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Горизонтальное и вертикальное выравнивание</w:t>
      </w:r>
    </w:p>
    <w:p w14:paraId="376880A9" w14:textId="77777777" w:rsidR="00485EB2" w:rsidRPr="00485EB2" w:rsidRDefault="00485EB2" w:rsidP="00485EB2">
      <w:pPr>
        <w:spacing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Извечная проблема HTML-вёрстки — вертикальное выравнивание элементов. Пользуясь особенностями таблиц можно легко </w:t>
      </w:r>
      <w:proofErr w:type="spellStart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отцентровать</w:t>
      </w:r>
      <w:proofErr w:type="spellEnd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вертикали и горизонтали блок произвольной ширины и высоты.</w:t>
      </w:r>
    </w:p>
    <w:p w14:paraId="3F1CA4C4" w14:textId="77777777" w:rsidR="00485EB2" w:rsidRPr="00485EB2" w:rsidRDefault="00485EB2" w:rsidP="00485EB2">
      <w:pPr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Трюк строится на той особенности, что ячейка растягивается на всю ширину таблицы, а содержимое ячейки просто </w:t>
      </w:r>
      <w:proofErr w:type="spellStart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центруется</w:t>
      </w:r>
      <w:proofErr w:type="spellEnd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неё с помощью свойств </w:t>
      </w:r>
      <w:proofErr w:type="spellStart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text-align</w:t>
      </w:r>
      <w:proofErr w:type="spellEnd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vertical-align</w:t>
      </w:r>
      <w:proofErr w:type="spellEnd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нужны:</w:t>
      </w:r>
    </w:p>
    <w:p w14:paraId="48E9D715" w14:textId="77777777" w:rsidR="00485EB2" w:rsidRPr="00485EB2" w:rsidRDefault="00485EB2" w:rsidP="00485EB2">
      <w:pPr>
        <w:numPr>
          <w:ilvl w:val="0"/>
          <w:numId w:val="3"/>
        </w:numPr>
        <w:spacing w:before="151" w:after="151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контейнер-таблица </w:t>
      </w:r>
      <w:proofErr w:type="spellStart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</w:t>
      </w:r>
      <w:proofErr w:type="spellEnd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DED1F56" w14:textId="77777777" w:rsidR="00485EB2" w:rsidRPr="00485EB2" w:rsidRDefault="00485EB2" w:rsidP="00485EB2">
      <w:pPr>
        <w:numPr>
          <w:ilvl w:val="0"/>
          <w:numId w:val="3"/>
        </w:numPr>
        <w:spacing w:before="151" w:after="151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 с содержимым </w:t>
      </w:r>
      <w:proofErr w:type="spellStart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display</w:t>
      </w:r>
      <w:proofErr w:type="spellEnd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485EB2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table-cell</w:t>
      </w:r>
      <w:proofErr w:type="spellEnd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CD816DD" w14:textId="77777777" w:rsidR="00485EB2" w:rsidRPr="00485EB2" w:rsidRDefault="00485EB2" w:rsidP="00485EB2">
      <w:pPr>
        <w:numPr>
          <w:ilvl w:val="0"/>
          <w:numId w:val="3"/>
        </w:numPr>
        <w:spacing w:before="151" w:after="151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горизонтальное и вертикальное выравнивание ячейки внутри таблицы.</w:t>
      </w:r>
    </w:p>
    <w:p w14:paraId="28F1CFFD" w14:textId="77777777" w:rsidR="00485EB2" w:rsidRPr="00485EB2" w:rsidRDefault="00485EB2" w:rsidP="00485EB2">
      <w:pPr>
        <w:spacing w:before="255"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Такой приём удобен, если нужно </w:t>
      </w:r>
      <w:proofErr w:type="spellStart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отцентровать</w:t>
      </w:r>
      <w:proofErr w:type="spellEnd"/>
      <w:r w:rsidRPr="0048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какой-либо блок, например, модальное окно на странице.</w:t>
      </w:r>
    </w:p>
    <w:p w14:paraId="4BD3B796" w14:textId="77777777" w:rsidR="00CA05D7" w:rsidRDefault="00CA05D7" w:rsidP="00CA05D7">
      <w:r>
        <w:t>Закрыть</w:t>
      </w:r>
    </w:p>
    <w:p w14:paraId="5A8271A1" w14:textId="77777777" w:rsidR="00CA05D7" w:rsidRDefault="00CA05D7" w:rsidP="00CA05D7">
      <w:pPr>
        <w:pStyle w:val="1"/>
        <w:spacing w:before="0" w:beforeAutospacing="0" w:after="225" w:afterAutospacing="0" w:line="450" w:lineRule="atLeast"/>
        <w:rPr>
          <w:rFonts w:ascii="inherit" w:hAnsi="inherit"/>
          <w:sz w:val="36"/>
          <w:szCs w:val="36"/>
        </w:rPr>
      </w:pPr>
    </w:p>
    <w:p w14:paraId="18EA3CF4" w14:textId="5A0059D0" w:rsidR="00CA05D7" w:rsidRDefault="00CA05D7" w:rsidP="00CA05D7">
      <w:pPr>
        <w:pStyle w:val="1"/>
        <w:spacing w:before="0" w:beforeAutospacing="0" w:after="225" w:afterAutospacing="0" w:line="450" w:lineRule="atLeast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Ячейки и границы таблицы</w:t>
      </w:r>
    </w:p>
    <w:p w14:paraId="6D3126AB" w14:textId="77777777" w:rsidR="00CA05D7" w:rsidRDefault="00CA05D7" w:rsidP="00CA05D7">
      <w:pPr>
        <w:pStyle w:val="a3"/>
        <w:spacing w:before="0" w:beforeAutospacing="0" w:after="255" w:afterAutospacing="0" w:line="375" w:lineRule="atLeast"/>
      </w:pPr>
      <w:r>
        <w:t>В CSS-таблицах можно управлять отступами и схлопыванием рамок между ячейками. Для этого, как и у HTML-таблиц, используются свойства </w:t>
      </w:r>
      <w:proofErr w:type="spellStart"/>
      <w:r>
        <w:rPr>
          <w:rStyle w:val="HTML"/>
          <w:rFonts w:ascii="Ubuntu Mono" w:hAnsi="Ubuntu Mono"/>
          <w:bdr w:val="single" w:sz="6" w:space="1" w:color="D5D5D5" w:frame="1"/>
          <w:shd w:val="clear" w:color="auto" w:fill="F8F8F8"/>
        </w:rPr>
        <w:t>border-collapse</w:t>
      </w:r>
      <w:proofErr w:type="spellEnd"/>
      <w:r>
        <w:t> и </w:t>
      </w:r>
      <w:proofErr w:type="spellStart"/>
      <w:r>
        <w:rPr>
          <w:rStyle w:val="HTML"/>
          <w:rFonts w:ascii="Ubuntu Mono" w:hAnsi="Ubuntu Mono"/>
          <w:bdr w:val="single" w:sz="6" w:space="1" w:color="D5D5D5" w:frame="1"/>
          <w:shd w:val="clear" w:color="auto" w:fill="F8F8F8"/>
        </w:rPr>
        <w:t>border-spacing</w:t>
      </w:r>
      <w:proofErr w:type="spellEnd"/>
      <w:r>
        <w:t>. Свойство </w:t>
      </w:r>
      <w:proofErr w:type="spellStart"/>
      <w:r>
        <w:rPr>
          <w:rStyle w:val="HTML"/>
          <w:rFonts w:ascii="Ubuntu Mono" w:hAnsi="Ubuntu Mono"/>
          <w:bdr w:val="single" w:sz="6" w:space="1" w:color="D5D5D5" w:frame="1"/>
          <w:shd w:val="clear" w:color="auto" w:fill="F8F8F8"/>
        </w:rPr>
        <w:t>border-collapse</w:t>
      </w:r>
      <w:proofErr w:type="spellEnd"/>
      <w:r>
        <w:t> «</w:t>
      </w:r>
      <w:proofErr w:type="spellStart"/>
      <w:r>
        <w:t>схлопывает</w:t>
      </w:r>
      <w:proofErr w:type="spellEnd"/>
      <w:r>
        <w:t>» границы ячеек, а </w:t>
      </w:r>
      <w:proofErr w:type="spellStart"/>
      <w:r>
        <w:rPr>
          <w:rStyle w:val="HTML"/>
          <w:rFonts w:ascii="Ubuntu Mono" w:hAnsi="Ubuntu Mono"/>
          <w:bdr w:val="single" w:sz="6" w:space="1" w:color="D5D5D5" w:frame="1"/>
          <w:shd w:val="clear" w:color="auto" w:fill="F8F8F8"/>
        </w:rPr>
        <w:t>border-spacing</w:t>
      </w:r>
      <w:proofErr w:type="spellEnd"/>
      <w:r>
        <w:t> — определяет расстояние между ячейками внутри таблицы. Подробно свойства разбираются в заданиях «</w:t>
      </w:r>
      <w:hyperlink r:id="rId7" w:history="1">
        <w:r>
          <w:rPr>
            <w:rStyle w:val="a4"/>
            <w:color w:val="3527B6"/>
          </w:rPr>
          <w:t>Улучшаем отображение рамок</w:t>
        </w:r>
      </w:hyperlink>
      <w:r>
        <w:t>» и «</w:t>
      </w:r>
      <w:hyperlink r:id="rId8" w:history="1">
        <w:r>
          <w:rPr>
            <w:rStyle w:val="a4"/>
            <w:color w:val="3527B6"/>
          </w:rPr>
          <w:t>Отступы между ячейками</w:t>
        </w:r>
      </w:hyperlink>
      <w:r>
        <w:t>» части «</w:t>
      </w:r>
      <w:hyperlink r:id="rId9" w:history="1">
        <w:r>
          <w:rPr>
            <w:rStyle w:val="a4"/>
            <w:color w:val="3527B6"/>
          </w:rPr>
          <w:t>Знакомство с таблицами</w:t>
        </w:r>
      </w:hyperlink>
      <w:r>
        <w:t>».</w:t>
      </w:r>
    </w:p>
    <w:p w14:paraId="11A559A5" w14:textId="5D3239F2" w:rsidR="00CA05D7" w:rsidRDefault="00CA05D7" w:rsidP="00CA05D7">
      <w:pPr>
        <w:pStyle w:val="a3"/>
        <w:spacing w:before="255" w:beforeAutospacing="0" w:after="255" w:afterAutospacing="0" w:line="375" w:lineRule="atLeast"/>
      </w:pPr>
      <w:r>
        <w:t>Однако, у свойства </w:t>
      </w:r>
      <w:proofErr w:type="spellStart"/>
      <w:r>
        <w:rPr>
          <w:rStyle w:val="HTML"/>
          <w:rFonts w:ascii="Ubuntu Mono" w:hAnsi="Ubuntu Mono"/>
          <w:bdr w:val="single" w:sz="6" w:space="1" w:color="D5D5D5" w:frame="1"/>
          <w:shd w:val="clear" w:color="auto" w:fill="F8F8F8"/>
        </w:rPr>
        <w:t>border-spacing</w:t>
      </w:r>
      <w:proofErr w:type="spellEnd"/>
      <w:r>
        <w:t> есть одна тонкость. Если в нём задано одно значение, то расстояние между ячейками устанавливается одновременно по вертикали и горизонтали. Если значений два, то первое определяет горизонтальное расстояние, а второе — вертикальное.</w:t>
      </w:r>
    </w:p>
    <w:p w14:paraId="6AE5DF7D" w14:textId="0FBBB1CE" w:rsidR="00BD1D2C" w:rsidRDefault="00BD1D2C" w:rsidP="00CA05D7">
      <w:pPr>
        <w:pStyle w:val="a3"/>
        <w:spacing w:before="255" w:beforeAutospacing="0" w:after="255" w:afterAutospacing="0" w:line="375" w:lineRule="atLeast"/>
      </w:pPr>
    </w:p>
    <w:p w14:paraId="0D2368E7" w14:textId="77777777" w:rsidR="00BD1D2C" w:rsidRPr="00BD1D2C" w:rsidRDefault="00BD1D2C" w:rsidP="00BD1D2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proofErr w:type="spellStart"/>
      <w:r w:rsidRPr="00BD1D2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Holy</w:t>
      </w:r>
      <w:proofErr w:type="spellEnd"/>
      <w:r w:rsidRPr="00BD1D2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</w:t>
      </w:r>
      <w:proofErr w:type="spellStart"/>
      <w:r w:rsidRPr="00BD1D2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Grail</w:t>
      </w:r>
      <w:proofErr w:type="spellEnd"/>
      <w:r w:rsidRPr="00BD1D2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, часть 1</w:t>
      </w:r>
    </w:p>
    <w:p w14:paraId="227C2370" w14:textId="407B275F" w:rsidR="00BD1D2C" w:rsidRPr="00BD1D2C" w:rsidRDefault="00BD1D2C" w:rsidP="00BD1D2C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7FEB9E43" wp14:editId="2FFAB83F">
            <wp:extent cx="47625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3809" w14:textId="77777777" w:rsidR="00BD1D2C" w:rsidRPr="00BD1D2C" w:rsidRDefault="00BD1D2C" w:rsidP="00BD1D2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Итак, теперь у нас есть всё, чтобы заполучить Святой Грааль вёрстки!</w:t>
      </w:r>
    </w:p>
    <w:p w14:paraId="2C3A7B86" w14:textId="77777777" w:rsidR="00BD1D2C" w:rsidRPr="00BD1D2C" w:rsidRDefault="00BD1D2C" w:rsidP="00BD1D2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Так называемая разметка «</w:t>
      </w:r>
      <w:proofErr w:type="spellStart"/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Holy</w:t>
      </w:r>
      <w:proofErr w:type="spellEnd"/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Grail</w:t>
      </w:r>
      <w:proofErr w:type="spellEnd"/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 — это вариант разметки страницы с шапкой, тремя равными по высоте колонками (две фиксированные боковые колонки и тянущийся центр) и прилипающим подвалом. Центральная колонка должна тянуться, а боковые — иметь фиксированную ширину.</w:t>
      </w:r>
    </w:p>
    <w:p w14:paraId="5AA19DBE" w14:textId="77777777" w:rsidR="00BD1D2C" w:rsidRPr="00BD1D2C" w:rsidRDefault="00BD1D2C" w:rsidP="00BD1D2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по шагам разберём, как получить Святой Грааль.</w:t>
      </w:r>
    </w:p>
    <w:p w14:paraId="052D689B" w14:textId="77777777" w:rsidR="00BD1D2C" w:rsidRPr="00BD1D2C" w:rsidRDefault="00BD1D2C" w:rsidP="00BD1D2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Начнём с «прилипающего» подвала. Он назван так, потому что:</w:t>
      </w:r>
    </w:p>
    <w:p w14:paraId="3A12A8F9" w14:textId="77777777" w:rsidR="00BD1D2C" w:rsidRPr="00BD1D2C" w:rsidRDefault="00BD1D2C" w:rsidP="00BD1D2C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«прилипает» к самому низу страницы, когда основное содержимое страницы небольшое и не отталкивает подвал ниже экрана,</w:t>
      </w:r>
    </w:p>
    <w:p w14:paraId="78E927CE" w14:textId="77777777" w:rsidR="00BD1D2C" w:rsidRPr="00BD1D2C" w:rsidRDefault="00BD1D2C" w:rsidP="00BD1D2C">
      <w:pPr>
        <w:numPr>
          <w:ilvl w:val="0"/>
          <w:numId w:val="5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«отлипает», когда высота содержимого становится достаточно большой и влияет на высоту страницы.</w:t>
      </w:r>
    </w:p>
    <w:p w14:paraId="23A8F164" w14:textId="77777777" w:rsidR="00BD1D2C" w:rsidRPr="00BD1D2C" w:rsidRDefault="00BD1D2C" w:rsidP="00BD1D2C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реализации «прилипающего» подвала воспользуемся CSS-таблицами. Для начала зададим главному контейнеру табличное отображение и 100% ширину и высоту.</w:t>
      </w:r>
    </w:p>
    <w:p w14:paraId="23413E01" w14:textId="77777777" w:rsidR="00BD1D2C" w:rsidRPr="00BD1D2C" w:rsidRDefault="00BD1D2C" w:rsidP="00BD1D2C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блок был 100% высоты области просмотра, всем его родительским элементам (в нашем случае </w:t>
      </w:r>
      <w:proofErr w:type="spellStart"/>
      <w:r w:rsidRPr="00BD1D2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html</w:t>
      </w:r>
      <w:proofErr w:type="spellEnd"/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BD1D2C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body</w:t>
      </w:r>
      <w:proofErr w:type="spellEnd"/>
      <w:r w:rsidRPr="00BD1D2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тоже должна быть задана 100% высота.</w:t>
      </w:r>
    </w:p>
    <w:p w14:paraId="27E14A8D" w14:textId="77777777" w:rsidR="0066641D" w:rsidRDefault="0066641D" w:rsidP="0066641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</w:p>
    <w:p w14:paraId="082EBD4D" w14:textId="42EA0C29" w:rsidR="0066641D" w:rsidRDefault="0066641D" w:rsidP="0066641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Holy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Grail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часть 2</w:t>
      </w:r>
    </w:p>
    <w:p w14:paraId="0420E734" w14:textId="77777777" w:rsidR="0066641D" w:rsidRDefault="0066641D" w:rsidP="0066641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давайте шапку и подвал сделаем рядами нашей табличной разметки. Это даст особый эффект: ряды растянутся и заполнят всю ширину и высоту таблицы, а последний ряд выровняется по нижней части таблицы — это то, что нам нужно.</w:t>
      </w:r>
    </w:p>
    <w:p w14:paraId="7D525A27" w14:textId="77777777" w:rsidR="0066641D" w:rsidRDefault="0066641D" w:rsidP="0066641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остаётся только задать нужную высоту шапки и подвала. Её можно задать минимально необходимой, например, будет достаточно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1px</w:t>
      </w:r>
      <w:r>
        <w:rPr>
          <w:rFonts w:ascii="Arial" w:hAnsi="Arial" w:cs="Arial"/>
          <w:color w:val="333333"/>
        </w:rPr>
        <w:t>. В результате вычисленная высота ряда станет минимальной, но не будет меньше высоты его содержимого.</w:t>
      </w:r>
    </w:p>
    <w:p w14:paraId="5B598712" w14:textId="77777777" w:rsidR="0066641D" w:rsidRDefault="0066641D" w:rsidP="0066641D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Таким образом, наш «прилипающий» подвал будет работать как следует.</w:t>
      </w:r>
    </w:p>
    <w:p w14:paraId="4CD649E1" w14:textId="77777777" w:rsidR="0066641D" w:rsidRDefault="0066641D" w:rsidP="0066641D">
      <w:pPr>
        <w:pStyle w:val="a3"/>
        <w:spacing w:before="255" w:after="255" w:line="375" w:lineRule="atLeast"/>
      </w:pPr>
      <w:proofErr w:type="spellStart"/>
      <w:r>
        <w:t>html</w:t>
      </w:r>
      <w:proofErr w:type="spellEnd"/>
      <w:r>
        <w:t>,</w:t>
      </w:r>
    </w:p>
    <w:p w14:paraId="53DD0CC3" w14:textId="77777777" w:rsidR="0066641D" w:rsidRDefault="0066641D" w:rsidP="0066641D">
      <w:pPr>
        <w:pStyle w:val="a3"/>
        <w:spacing w:before="255" w:after="255" w:line="375" w:lineRule="atLeast"/>
      </w:pPr>
      <w:proofErr w:type="spellStart"/>
      <w:r>
        <w:t>body</w:t>
      </w:r>
      <w:proofErr w:type="spellEnd"/>
      <w:r>
        <w:t xml:space="preserve"> {</w:t>
      </w:r>
    </w:p>
    <w:p w14:paraId="623F6E61" w14:textId="77777777" w:rsidR="0066641D" w:rsidRDefault="0066641D" w:rsidP="0066641D">
      <w:pPr>
        <w:pStyle w:val="a3"/>
        <w:spacing w:before="255" w:after="255" w:line="375" w:lineRule="atLeast"/>
      </w:pPr>
      <w:r>
        <w:t xml:space="preserve">  </w:t>
      </w:r>
      <w:proofErr w:type="spellStart"/>
      <w:r>
        <w:t>height</w:t>
      </w:r>
      <w:proofErr w:type="spellEnd"/>
      <w:r>
        <w:t>: 100%;</w:t>
      </w:r>
    </w:p>
    <w:p w14:paraId="367A5B67" w14:textId="77777777" w:rsidR="0066641D" w:rsidRDefault="0066641D" w:rsidP="0066641D">
      <w:pPr>
        <w:pStyle w:val="a3"/>
        <w:spacing w:before="255" w:after="255" w:line="375" w:lineRule="atLeast"/>
      </w:pPr>
      <w:r>
        <w:t>}</w:t>
      </w:r>
    </w:p>
    <w:p w14:paraId="0F1141EF" w14:textId="77777777" w:rsidR="0066641D" w:rsidRDefault="0066641D" w:rsidP="0066641D">
      <w:pPr>
        <w:pStyle w:val="a3"/>
        <w:spacing w:before="255" w:after="255" w:line="375" w:lineRule="atLeast"/>
      </w:pPr>
    </w:p>
    <w:p w14:paraId="241B1431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>.table-layout {</w:t>
      </w:r>
    </w:p>
    <w:p w14:paraId="3DE24F47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 xml:space="preserve">  display: table;</w:t>
      </w:r>
    </w:p>
    <w:p w14:paraId="2E082877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 xml:space="preserve">  width: 100%;</w:t>
      </w:r>
    </w:p>
    <w:p w14:paraId="0A0536A0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 xml:space="preserve">  height: 100%;</w:t>
      </w:r>
    </w:p>
    <w:p w14:paraId="050D3FFE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>}</w:t>
      </w:r>
    </w:p>
    <w:p w14:paraId="685C98A9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</w:p>
    <w:p w14:paraId="43597DBC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>header,</w:t>
      </w:r>
    </w:p>
    <w:p w14:paraId="5B39762E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>footer {</w:t>
      </w:r>
    </w:p>
    <w:p w14:paraId="4677973B" w14:textId="77777777" w:rsidR="0066641D" w:rsidRPr="0066641D" w:rsidRDefault="0066641D" w:rsidP="0066641D">
      <w:pPr>
        <w:pStyle w:val="a3"/>
        <w:spacing w:before="255" w:after="255" w:line="375" w:lineRule="atLeast"/>
        <w:rPr>
          <w:lang w:val="en-US"/>
        </w:rPr>
      </w:pPr>
      <w:r w:rsidRPr="0066641D">
        <w:rPr>
          <w:lang w:val="en-US"/>
        </w:rPr>
        <w:t xml:space="preserve">  </w:t>
      </w:r>
      <w:proofErr w:type="spellStart"/>
      <w:r w:rsidRPr="0066641D">
        <w:rPr>
          <w:lang w:val="en-US"/>
        </w:rPr>
        <w:t>display:table-row</w:t>
      </w:r>
      <w:proofErr w:type="spellEnd"/>
      <w:r w:rsidRPr="0066641D">
        <w:rPr>
          <w:lang w:val="en-US"/>
        </w:rPr>
        <w:t>;</w:t>
      </w:r>
    </w:p>
    <w:p w14:paraId="74F18813" w14:textId="77777777" w:rsidR="0066641D" w:rsidRDefault="0066641D" w:rsidP="0066641D">
      <w:pPr>
        <w:pStyle w:val="a3"/>
        <w:spacing w:before="255" w:after="255" w:line="375" w:lineRule="atLeast"/>
      </w:pPr>
      <w:r w:rsidRPr="0066641D">
        <w:rPr>
          <w:lang w:val="en-US"/>
        </w:rPr>
        <w:t xml:space="preserve">  </w:t>
      </w:r>
      <w:r>
        <w:t>height:1px;</w:t>
      </w:r>
    </w:p>
    <w:p w14:paraId="2EA0D4D3" w14:textId="575E6BF9" w:rsidR="00BD1D2C" w:rsidRDefault="0066641D" w:rsidP="0066641D">
      <w:pPr>
        <w:pStyle w:val="a3"/>
        <w:spacing w:before="255" w:beforeAutospacing="0" w:after="255" w:afterAutospacing="0" w:line="375" w:lineRule="atLeast"/>
      </w:pPr>
      <w:r>
        <w:t>}</w:t>
      </w:r>
    </w:p>
    <w:p w14:paraId="552980D5" w14:textId="77777777" w:rsidR="00A5150A" w:rsidRDefault="00A5150A" w:rsidP="00A5150A">
      <w:pPr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</w:p>
    <w:p w14:paraId="005B8FA2" w14:textId="1052D7B2" w:rsidR="00A5150A" w:rsidRPr="00A5150A" w:rsidRDefault="00A5150A" w:rsidP="00A5150A">
      <w:pPr>
        <w:spacing w:after="225" w:line="450" w:lineRule="atLeast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</w:pPr>
      <w:proofErr w:type="spellStart"/>
      <w:r w:rsidRPr="00A5150A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Holy</w:t>
      </w:r>
      <w:proofErr w:type="spellEnd"/>
      <w:r w:rsidRPr="00A5150A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 xml:space="preserve"> </w:t>
      </w:r>
      <w:proofErr w:type="spellStart"/>
      <w:r w:rsidRPr="00A5150A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Grail</w:t>
      </w:r>
      <w:proofErr w:type="spellEnd"/>
      <w:r w:rsidRPr="00A5150A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ru-RU"/>
        </w:rPr>
        <w:t>, часть 3</w:t>
      </w:r>
    </w:p>
    <w:p w14:paraId="53A1F9FD" w14:textId="77777777" w:rsidR="00A5150A" w:rsidRPr="00A5150A" w:rsidRDefault="00A5150A" w:rsidP="00A5150A">
      <w:pPr>
        <w:spacing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разберёмся со столбцами нашей разметки.</w:t>
      </w:r>
    </w:p>
    <w:p w14:paraId="08004B56" w14:textId="77777777" w:rsidR="00A5150A" w:rsidRPr="00A5150A" w:rsidRDefault="00A5150A" w:rsidP="00A5150A">
      <w:pPr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 </w:t>
      </w:r>
      <w:proofErr w:type="spellStart"/>
      <w:r w:rsidRPr="00A5150A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также отобразим таблицей, вложенной в </w:t>
      </w:r>
      <w:r w:rsidRPr="00A5150A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A5150A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table-layout</w:t>
      </w:r>
      <w:proofErr w:type="spellEnd"/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Дочерние блоки </w:t>
      </w:r>
      <w:proofErr w:type="spellStart"/>
      <w:r w:rsidRPr="00A5150A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сделаем ячейками таблицы, чтобы расположить их в ряд. И, наконец, растянем </w:t>
      </w:r>
      <w:proofErr w:type="spellStart"/>
      <w:r w:rsidRPr="00A5150A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100% доступной ширины и высоты, и вместе с </w:t>
      </w:r>
      <w:proofErr w:type="spellStart"/>
      <w:r w:rsidRPr="00A5150A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растянутся ячейки.</w:t>
      </w:r>
    </w:p>
    <w:p w14:paraId="0E56DDBD" w14:textId="77777777" w:rsidR="00A5150A" w:rsidRPr="00A5150A" w:rsidRDefault="00A5150A" w:rsidP="00A5150A">
      <w:pPr>
        <w:spacing w:before="255"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разметка </w:t>
      </w:r>
      <w:proofErr w:type="spellStart"/>
      <w:r w:rsidRPr="00A5150A">
        <w:rPr>
          <w:rFonts w:ascii="Ubuntu Mono" w:eastAsia="Times New Roman" w:hAnsi="Ubuntu Mono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A5150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очень гибкая: можно без проблем менять ширину боковых столбцов, при этом основная колонка будет занимать всю оставшуюся ширину.</w:t>
      </w:r>
    </w:p>
    <w:p w14:paraId="5C612192" w14:textId="77777777" w:rsidR="00A5150A" w:rsidRDefault="00A5150A" w:rsidP="0066641D">
      <w:pPr>
        <w:pStyle w:val="a3"/>
        <w:spacing w:before="255" w:beforeAutospacing="0" w:after="255" w:afterAutospacing="0" w:line="375" w:lineRule="atLeast"/>
      </w:pPr>
    </w:p>
    <w:p w14:paraId="6DE5A17B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&lt;body&gt;</w:t>
      </w:r>
    </w:p>
    <w:p w14:paraId="1D70E8BE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&lt;div class="table-layout"&gt;</w:t>
      </w:r>
    </w:p>
    <w:p w14:paraId="0F9D7AA6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&lt;header&gt;</w:t>
      </w:r>
    </w:p>
    <w:p w14:paraId="2776D992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lastRenderedPageBreak/>
        <w:t xml:space="preserve">        &lt;h1&gt;</w:t>
      </w:r>
      <w:proofErr w:type="spellStart"/>
      <w:r w:rsidRPr="00A5150A">
        <w:rPr>
          <w:rFonts w:ascii="Arial" w:hAnsi="Arial" w:cs="Arial"/>
          <w:color w:val="333333"/>
        </w:rPr>
        <w:t>Кексогалерея</w:t>
      </w:r>
      <w:proofErr w:type="spellEnd"/>
      <w:r w:rsidRPr="00A5150A">
        <w:rPr>
          <w:rFonts w:ascii="Arial" w:hAnsi="Arial" w:cs="Arial"/>
          <w:color w:val="333333"/>
          <w:lang w:val="en-US"/>
        </w:rPr>
        <w:t>&lt;/h1&gt;</w:t>
      </w:r>
    </w:p>
    <w:p w14:paraId="15857069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&lt;/header&gt;</w:t>
      </w:r>
    </w:p>
    <w:p w14:paraId="3B3632BA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&lt;main&gt;</w:t>
      </w:r>
    </w:p>
    <w:p w14:paraId="2944E775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&lt;div class="side"&gt;</w:t>
      </w:r>
    </w:p>
    <w:p w14:paraId="53703DD5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  &lt;p&gt;</w:t>
      </w:r>
      <w:r w:rsidRPr="00A5150A">
        <w:rPr>
          <w:rFonts w:ascii="Arial" w:hAnsi="Arial" w:cs="Arial"/>
          <w:color w:val="333333"/>
        </w:rPr>
        <w:t>Левая</w:t>
      </w:r>
      <w:r w:rsidRPr="00A5150A">
        <w:rPr>
          <w:rFonts w:ascii="Arial" w:hAnsi="Arial" w:cs="Arial"/>
          <w:color w:val="333333"/>
          <w:lang w:val="en-US"/>
        </w:rPr>
        <w:t xml:space="preserve"> </w:t>
      </w:r>
      <w:r w:rsidRPr="00A5150A">
        <w:rPr>
          <w:rFonts w:ascii="Arial" w:hAnsi="Arial" w:cs="Arial"/>
          <w:color w:val="333333"/>
        </w:rPr>
        <w:t>колонка</w:t>
      </w:r>
      <w:r w:rsidRPr="00A5150A">
        <w:rPr>
          <w:rFonts w:ascii="Arial" w:hAnsi="Arial" w:cs="Arial"/>
          <w:color w:val="333333"/>
          <w:lang w:val="en-US"/>
        </w:rPr>
        <w:t>&lt;/p&gt;</w:t>
      </w:r>
    </w:p>
    <w:p w14:paraId="1400F56A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&lt;/div&gt;</w:t>
      </w:r>
    </w:p>
    <w:p w14:paraId="03D39F9B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&lt;div class="content"&gt;</w:t>
      </w:r>
    </w:p>
    <w:p w14:paraId="689EA458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  &lt;p&gt;</w:t>
      </w:r>
      <w:r w:rsidRPr="00A5150A">
        <w:rPr>
          <w:rFonts w:ascii="Arial" w:hAnsi="Arial" w:cs="Arial"/>
          <w:color w:val="333333"/>
        </w:rPr>
        <w:t>Основная</w:t>
      </w:r>
      <w:r w:rsidRPr="00A5150A">
        <w:rPr>
          <w:rFonts w:ascii="Arial" w:hAnsi="Arial" w:cs="Arial"/>
          <w:color w:val="333333"/>
          <w:lang w:val="en-US"/>
        </w:rPr>
        <w:t xml:space="preserve"> </w:t>
      </w:r>
      <w:r w:rsidRPr="00A5150A">
        <w:rPr>
          <w:rFonts w:ascii="Arial" w:hAnsi="Arial" w:cs="Arial"/>
          <w:color w:val="333333"/>
        </w:rPr>
        <w:t>колонка</w:t>
      </w:r>
      <w:r w:rsidRPr="00A5150A">
        <w:rPr>
          <w:rFonts w:ascii="Arial" w:hAnsi="Arial" w:cs="Arial"/>
          <w:color w:val="333333"/>
          <w:lang w:val="en-US"/>
        </w:rPr>
        <w:t>&lt;/p&gt;</w:t>
      </w:r>
    </w:p>
    <w:p w14:paraId="2913B629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&lt;/div&gt;</w:t>
      </w:r>
    </w:p>
    <w:p w14:paraId="744015D6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&lt;div class="side"&gt;</w:t>
      </w:r>
    </w:p>
    <w:p w14:paraId="5992B5DE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  </w:t>
      </w:r>
      <w:r w:rsidRPr="00A5150A">
        <w:rPr>
          <w:rFonts w:ascii="Arial" w:hAnsi="Arial" w:cs="Arial"/>
          <w:color w:val="333333"/>
        </w:rPr>
        <w:t>&lt;p&gt;Правая колонка&lt;/p&gt;</w:t>
      </w:r>
    </w:p>
    <w:p w14:paraId="6C57DAB1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</w:rPr>
        <w:t xml:space="preserve">        &lt;/</w:t>
      </w:r>
      <w:proofErr w:type="spellStart"/>
      <w:r w:rsidRPr="00A5150A">
        <w:rPr>
          <w:rFonts w:ascii="Arial" w:hAnsi="Arial" w:cs="Arial"/>
          <w:color w:val="333333"/>
        </w:rPr>
        <w:t>div</w:t>
      </w:r>
      <w:proofErr w:type="spellEnd"/>
      <w:r w:rsidRPr="00A5150A">
        <w:rPr>
          <w:rFonts w:ascii="Arial" w:hAnsi="Arial" w:cs="Arial"/>
          <w:color w:val="333333"/>
        </w:rPr>
        <w:t>&gt;</w:t>
      </w:r>
    </w:p>
    <w:p w14:paraId="016D985D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</w:rPr>
        <w:t xml:space="preserve">      </w:t>
      </w:r>
      <w:r w:rsidRPr="00A5150A">
        <w:rPr>
          <w:rFonts w:ascii="Arial" w:hAnsi="Arial" w:cs="Arial"/>
          <w:color w:val="333333"/>
          <w:lang w:val="en-US"/>
        </w:rPr>
        <w:t>&lt;/main&gt;</w:t>
      </w:r>
    </w:p>
    <w:p w14:paraId="647AD62A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&lt;footer class="sticky-footer"&gt;</w:t>
      </w:r>
    </w:p>
    <w:p w14:paraId="5776F3CE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</w:t>
      </w:r>
      <w:proofErr w:type="spellStart"/>
      <w:r w:rsidRPr="00A5150A">
        <w:rPr>
          <w:rFonts w:ascii="Arial" w:hAnsi="Arial" w:cs="Arial"/>
          <w:color w:val="333333"/>
          <w:lang w:val="en-US"/>
        </w:rPr>
        <w:t>img</w:t>
      </w:r>
      <w:proofErr w:type="spellEnd"/>
      <w:r w:rsidRPr="00A5150A">
        <w:rPr>
          <w:rFonts w:ascii="Arial" w:hAnsi="Arial" w:cs="Arial"/>
          <w:color w:val="333333"/>
          <w:lang w:val="en-US"/>
        </w:rPr>
        <w:t xml:space="preserve"> class="footer-logo" </w:t>
      </w:r>
      <w:proofErr w:type="spellStart"/>
      <w:r w:rsidRPr="00A5150A">
        <w:rPr>
          <w:rFonts w:ascii="Arial" w:hAnsi="Arial" w:cs="Arial"/>
          <w:color w:val="333333"/>
          <w:lang w:val="en-US"/>
        </w:rPr>
        <w:t>src</w:t>
      </w:r>
      <w:proofErr w:type="spellEnd"/>
      <w:r w:rsidRPr="00A5150A">
        <w:rPr>
          <w:rFonts w:ascii="Arial" w:hAnsi="Arial" w:cs="Arial"/>
          <w:color w:val="333333"/>
          <w:lang w:val="en-US"/>
        </w:rPr>
        <w:t>="keks.jpg" alt=""&gt;</w:t>
      </w:r>
    </w:p>
    <w:p w14:paraId="09741662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&lt;p class="copyright"&gt;2015 Cat Energy&lt;/p&gt;</w:t>
      </w:r>
    </w:p>
    <w:p w14:paraId="458B5A55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      &lt;p class="author"&gt;</w:t>
      </w:r>
      <w:proofErr w:type="spellStart"/>
      <w:r w:rsidRPr="00A5150A">
        <w:rPr>
          <w:rFonts w:ascii="Arial" w:hAnsi="Arial" w:cs="Arial"/>
          <w:color w:val="333333"/>
          <w:lang w:val="en-US"/>
        </w:rPr>
        <w:t>Keks</w:t>
      </w:r>
      <w:proofErr w:type="spellEnd"/>
      <w:r w:rsidRPr="00A5150A">
        <w:rPr>
          <w:rFonts w:ascii="Arial" w:hAnsi="Arial" w:cs="Arial"/>
          <w:color w:val="333333"/>
          <w:lang w:val="en-US"/>
        </w:rPr>
        <w:t>, keks@htmlacademy.ru&lt;/p&gt;</w:t>
      </w:r>
    </w:p>
    <w:p w14:paraId="0E155995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  <w:lang w:val="en-US"/>
        </w:rPr>
        <w:t xml:space="preserve">      </w:t>
      </w:r>
      <w:r w:rsidRPr="00A5150A">
        <w:rPr>
          <w:rFonts w:ascii="Arial" w:hAnsi="Arial" w:cs="Arial"/>
          <w:color w:val="333333"/>
        </w:rPr>
        <w:t>&lt;/</w:t>
      </w:r>
      <w:proofErr w:type="spellStart"/>
      <w:r w:rsidRPr="00A5150A">
        <w:rPr>
          <w:rFonts w:ascii="Arial" w:hAnsi="Arial" w:cs="Arial"/>
          <w:color w:val="333333"/>
        </w:rPr>
        <w:t>footer</w:t>
      </w:r>
      <w:proofErr w:type="spellEnd"/>
      <w:r w:rsidRPr="00A5150A">
        <w:rPr>
          <w:rFonts w:ascii="Arial" w:hAnsi="Arial" w:cs="Arial"/>
          <w:color w:val="333333"/>
        </w:rPr>
        <w:t>&gt;</w:t>
      </w:r>
    </w:p>
    <w:p w14:paraId="641A4F6A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</w:rPr>
        <w:t xml:space="preserve">    &lt;/</w:t>
      </w:r>
      <w:proofErr w:type="spellStart"/>
      <w:r w:rsidRPr="00A5150A">
        <w:rPr>
          <w:rFonts w:ascii="Arial" w:hAnsi="Arial" w:cs="Arial"/>
          <w:color w:val="333333"/>
        </w:rPr>
        <w:t>div</w:t>
      </w:r>
      <w:proofErr w:type="spellEnd"/>
      <w:r w:rsidRPr="00A5150A">
        <w:rPr>
          <w:rFonts w:ascii="Arial" w:hAnsi="Arial" w:cs="Arial"/>
          <w:color w:val="333333"/>
        </w:rPr>
        <w:t>&gt;</w:t>
      </w:r>
    </w:p>
    <w:p w14:paraId="617E892E" w14:textId="3321E4D1" w:rsidR="00CA7ADA" w:rsidRDefault="00A5150A" w:rsidP="00A5150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</w:rPr>
        <w:t xml:space="preserve">  &lt;/</w:t>
      </w:r>
      <w:proofErr w:type="spellStart"/>
      <w:r w:rsidRPr="00A5150A">
        <w:rPr>
          <w:rFonts w:ascii="Arial" w:hAnsi="Arial" w:cs="Arial"/>
          <w:color w:val="333333"/>
        </w:rPr>
        <w:t>body</w:t>
      </w:r>
      <w:proofErr w:type="spellEnd"/>
      <w:r w:rsidRPr="00A5150A">
        <w:rPr>
          <w:rFonts w:ascii="Arial" w:hAnsi="Arial" w:cs="Arial"/>
          <w:color w:val="333333"/>
        </w:rPr>
        <w:t>&gt;</w:t>
      </w:r>
    </w:p>
    <w:p w14:paraId="2603E8BA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html,</w:t>
      </w:r>
    </w:p>
    <w:p w14:paraId="7F03FB90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body {</w:t>
      </w:r>
    </w:p>
    <w:p w14:paraId="56D6B4E7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lastRenderedPageBreak/>
        <w:t xml:space="preserve">  height: 100%;</w:t>
      </w:r>
    </w:p>
    <w:p w14:paraId="05E6E9D9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}</w:t>
      </w:r>
    </w:p>
    <w:p w14:paraId="06A5DAD7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</w:p>
    <w:p w14:paraId="23C915A4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.table-layout {</w:t>
      </w:r>
    </w:p>
    <w:p w14:paraId="744FFC82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display: table;</w:t>
      </w:r>
    </w:p>
    <w:p w14:paraId="3B96EF74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width: 100%;</w:t>
      </w:r>
    </w:p>
    <w:p w14:paraId="286D0218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height: 100%;</w:t>
      </w:r>
    </w:p>
    <w:p w14:paraId="78F61B19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}</w:t>
      </w:r>
    </w:p>
    <w:p w14:paraId="147A79C2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</w:p>
    <w:p w14:paraId="399DBBB4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header,</w:t>
      </w:r>
    </w:p>
    <w:p w14:paraId="7336B304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footer {</w:t>
      </w:r>
    </w:p>
    <w:p w14:paraId="147E9D5D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display: table-row;</w:t>
      </w:r>
    </w:p>
    <w:p w14:paraId="5867A478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height: 1px;</w:t>
      </w:r>
    </w:p>
    <w:p w14:paraId="1B1D6577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}</w:t>
      </w:r>
    </w:p>
    <w:p w14:paraId="51CA3FD9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</w:p>
    <w:p w14:paraId="57005BD2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main {</w:t>
      </w:r>
    </w:p>
    <w:p w14:paraId="43CF6806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border-spacing: 10px;</w:t>
      </w:r>
    </w:p>
    <w:p w14:paraId="06D674C4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display:table;</w:t>
      </w:r>
    </w:p>
    <w:p w14:paraId="6C4A3AB9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width:100%;</w:t>
      </w:r>
    </w:p>
    <w:p w14:paraId="76BBBBE5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 xml:space="preserve">  height:100%;</w:t>
      </w:r>
    </w:p>
    <w:p w14:paraId="1B244797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}</w:t>
      </w:r>
    </w:p>
    <w:p w14:paraId="59DB2806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t>.content, .side{</w:t>
      </w:r>
    </w:p>
    <w:p w14:paraId="479B428C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  <w:lang w:val="en-US"/>
        </w:rPr>
      </w:pPr>
      <w:r w:rsidRPr="00A5150A">
        <w:rPr>
          <w:rFonts w:ascii="Arial" w:hAnsi="Arial" w:cs="Arial"/>
          <w:color w:val="333333"/>
          <w:lang w:val="en-US"/>
        </w:rPr>
        <w:lastRenderedPageBreak/>
        <w:t xml:space="preserve">  display:table-cell;</w:t>
      </w:r>
    </w:p>
    <w:p w14:paraId="2A54E2EE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</w:rPr>
        <w:t>}</w:t>
      </w:r>
    </w:p>
    <w:p w14:paraId="159297C9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</w:rPr>
        <w:t>.</w:t>
      </w:r>
      <w:proofErr w:type="spellStart"/>
      <w:r w:rsidRPr="00A5150A">
        <w:rPr>
          <w:rFonts w:ascii="Arial" w:hAnsi="Arial" w:cs="Arial"/>
          <w:color w:val="333333"/>
        </w:rPr>
        <w:t>side</w:t>
      </w:r>
      <w:proofErr w:type="spellEnd"/>
      <w:r w:rsidRPr="00A5150A">
        <w:rPr>
          <w:rFonts w:ascii="Arial" w:hAnsi="Arial" w:cs="Arial"/>
          <w:color w:val="333333"/>
        </w:rPr>
        <w:t>{</w:t>
      </w:r>
    </w:p>
    <w:p w14:paraId="33D5ACE6" w14:textId="77777777" w:rsidR="00A5150A" w:rsidRPr="00A5150A" w:rsidRDefault="00A5150A" w:rsidP="00A5150A">
      <w:pPr>
        <w:pStyle w:val="a3"/>
        <w:shd w:val="clear" w:color="auto" w:fill="FFFFFF"/>
        <w:spacing w:before="255" w:after="255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</w:rPr>
        <w:t xml:space="preserve">  width:100px;</w:t>
      </w:r>
    </w:p>
    <w:p w14:paraId="3653FEF1" w14:textId="2756B3D8" w:rsidR="00A5150A" w:rsidRDefault="00A5150A" w:rsidP="00A5150A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 w:rsidRPr="00A5150A">
        <w:rPr>
          <w:rFonts w:ascii="Arial" w:hAnsi="Arial" w:cs="Arial"/>
          <w:color w:val="333333"/>
        </w:rPr>
        <w:t>}</w:t>
      </w:r>
    </w:p>
    <w:p w14:paraId="61C01E45" w14:textId="77777777" w:rsidR="003D03F7" w:rsidRDefault="003D03F7"/>
    <w:sectPr w:rsidR="003D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1E7"/>
    <w:multiLevelType w:val="multilevel"/>
    <w:tmpl w:val="214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028BC"/>
    <w:multiLevelType w:val="multilevel"/>
    <w:tmpl w:val="F326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E695A"/>
    <w:multiLevelType w:val="multilevel"/>
    <w:tmpl w:val="CA3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6489C"/>
    <w:multiLevelType w:val="multilevel"/>
    <w:tmpl w:val="B8F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B5D90"/>
    <w:multiLevelType w:val="multilevel"/>
    <w:tmpl w:val="360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C0490"/>
    <w:multiLevelType w:val="multilevel"/>
    <w:tmpl w:val="538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022511">
    <w:abstractNumId w:val="1"/>
  </w:num>
  <w:num w:numId="2" w16cid:durableId="1066302925">
    <w:abstractNumId w:val="5"/>
  </w:num>
  <w:num w:numId="3" w16cid:durableId="24596033">
    <w:abstractNumId w:val="3"/>
  </w:num>
  <w:num w:numId="4" w16cid:durableId="1773276763">
    <w:abstractNumId w:val="0"/>
  </w:num>
  <w:num w:numId="5" w16cid:durableId="469396822">
    <w:abstractNumId w:val="4"/>
  </w:num>
  <w:num w:numId="6" w16cid:durableId="95892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E4"/>
    <w:rsid w:val="00111F60"/>
    <w:rsid w:val="003D03F7"/>
    <w:rsid w:val="00485EB2"/>
    <w:rsid w:val="0066641D"/>
    <w:rsid w:val="00722E8A"/>
    <w:rsid w:val="009C0718"/>
    <w:rsid w:val="00A5150A"/>
    <w:rsid w:val="00BD1D2C"/>
    <w:rsid w:val="00C406E4"/>
    <w:rsid w:val="00CA05D7"/>
    <w:rsid w:val="00CA7ADA"/>
    <w:rsid w:val="00D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8D79"/>
  <w15:chartTrackingRefBased/>
  <w15:docId w15:val="{DE298A1A-340C-4DAE-80DE-6C56A2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0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406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0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06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06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C406E4"/>
    <w:rPr>
      <w:color w:val="0000FF"/>
      <w:u w:val="single"/>
    </w:rPr>
  </w:style>
  <w:style w:type="paragraph" w:customStyle="1" w:styleId="course-tabsitem">
    <w:name w:val="course-tabs__item"/>
    <w:basedOn w:val="a"/>
    <w:rsid w:val="0072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72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9/run/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courses/39/run/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3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academy.ru/courses/39/run/12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2023-03-09T04:57:00Z</dcterms:created>
  <dcterms:modified xsi:type="dcterms:W3CDTF">2023-03-12T04:36:00Z</dcterms:modified>
</cp:coreProperties>
</file>