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5B3901" w:rsidRPr="00551214" w:rsidRDefault="005B3901" w:rsidP="005B3901">
      <w:pPr>
        <w:pStyle w:val="Author"/>
        <w:spacing w:before="100" w:beforeAutospacing="1" w:after="100" w:afterAutospacing="1" w:line="120" w:lineRule="auto"/>
        <w:rPr>
          <w:sz w:val="16"/>
          <w:szCs w:val="16"/>
        </w:rPr>
      </w:pPr>
      <w:r w:rsidRPr="00551214">
        <w:rPr>
          <w:rFonts w:ascii="Cambria Math" w:hAnsi="Cambria Math" w:cs="Cambria Math"/>
          <w:color w:val="000000"/>
          <w:sz w:val="48"/>
          <w:szCs w:val="48"/>
          <w:lang w:val="en"/>
        </w:rPr>
        <w:t>Project</w:t>
      </w:r>
      <w:r>
        <w:rPr>
          <w:rFonts w:ascii="Cambria Math" w:hAnsi="Cambria Math" w:cs="Cambria Math"/>
          <w:color w:val="000000"/>
          <w:sz w:val="48"/>
          <w:szCs w:val="48"/>
          <w:lang w:val="en"/>
        </w:rPr>
        <w:t xml:space="preserve"> report of a community doctor</w:t>
      </w:r>
    </w:p>
    <w:p w:rsidR="005B3901" w:rsidRPr="00CA4392" w:rsidRDefault="005B3901" w:rsidP="005B3901">
      <w:pPr>
        <w:pStyle w:val="Author"/>
        <w:spacing w:before="100" w:beforeAutospacing="1" w:after="100" w:afterAutospacing="1" w:line="120" w:lineRule="auto"/>
        <w:rPr>
          <w:sz w:val="16"/>
          <w:szCs w:val="16"/>
        </w:rPr>
        <w:sectPr w:rsidR="005B3901" w:rsidRPr="00CA4392" w:rsidSect="005B3901">
          <w:footerReference w:type="first" r:id="rId9"/>
          <w:type w:val="continuous"/>
          <w:pgSz w:w="11906" w:h="16838" w:code="9"/>
          <w:pgMar w:top="540" w:right="893" w:bottom="1440" w:left="893" w:header="720" w:footer="720" w:gutter="0"/>
          <w:cols w:space="720"/>
          <w:titlePg/>
          <w:docGrid w:linePitch="360"/>
        </w:sectPr>
      </w:pPr>
    </w:p>
    <w:p w:rsidR="005B3901" w:rsidRDefault="005B3901" w:rsidP="005B3901">
      <w:pPr>
        <w:sectPr w:rsidR="005B3901" w:rsidSect="003B4E04">
          <w:type w:val="continuous"/>
          <w:pgSz w:w="11906" w:h="16838" w:code="9"/>
          <w:pgMar w:top="450" w:right="893" w:bottom="1440" w:left="893" w:header="720" w:footer="720" w:gutter="0"/>
          <w:cols w:num="3" w:space="720"/>
          <w:docGrid w:linePitch="360"/>
        </w:sectPr>
      </w:pPr>
    </w:p>
    <w:p w:rsidR="005B3901" w:rsidRPr="005B520E" w:rsidRDefault="005B3901" w:rsidP="005B3901">
      <w:pPr>
        <w:sectPr w:rsidR="005B3901" w:rsidRPr="005B520E" w:rsidSect="003B4E04">
          <w:type w:val="continuous"/>
          <w:pgSz w:w="11906" w:h="16838" w:code="9"/>
          <w:pgMar w:top="450" w:right="893" w:bottom="1440" w:left="893" w:header="720" w:footer="720" w:gutter="0"/>
          <w:cols w:num="3" w:space="720"/>
          <w:docGrid w:linePitch="360"/>
        </w:sectPr>
      </w:pPr>
      <w:r>
        <w:br w:type="column"/>
      </w:r>
    </w:p>
    <w:p w:rsidR="005B3901" w:rsidRDefault="005B3901" w:rsidP="005B3901">
      <w:pPr>
        <w:autoSpaceDE w:val="0"/>
        <w:autoSpaceDN w:val="0"/>
        <w:adjustRightInd w:val="0"/>
        <w:spacing w:after="200" w:line="276" w:lineRule="auto"/>
        <w:jc w:val="left"/>
        <w:rPr>
          <w:i/>
          <w:iCs/>
        </w:rPr>
      </w:pPr>
    </w:p>
    <w:p w:rsidR="005B3901" w:rsidRPr="00E53D4A" w:rsidRDefault="005B3901" w:rsidP="005B3901">
      <w:pPr>
        <w:autoSpaceDE w:val="0"/>
        <w:autoSpaceDN w:val="0"/>
        <w:adjustRightInd w:val="0"/>
        <w:spacing w:after="160"/>
        <w:jc w:val="left"/>
        <w:rPr>
          <w:color w:val="000000"/>
          <w:lang w:val="en"/>
        </w:rPr>
      </w:pPr>
      <w:r w:rsidRPr="00E53D4A">
        <w:rPr>
          <w:color w:val="000000"/>
          <w:u w:val="single"/>
          <w:lang w:val="en"/>
        </w:rPr>
        <w:t>Submitted By</w:t>
      </w:r>
      <w:proofErr w:type="gramStart"/>
      <w:r w:rsidRPr="00E53D4A">
        <w:rPr>
          <w:color w:val="000000"/>
          <w:u w:val="single"/>
          <w:lang w:val="en"/>
        </w:rPr>
        <w:t>:</w:t>
      </w:r>
      <w:proofErr w:type="gramEnd"/>
      <w:r w:rsidRPr="00E53D4A">
        <w:rPr>
          <w:color w:val="000000"/>
          <w:u w:val="single"/>
          <w:lang w:val="en"/>
        </w:rPr>
        <w:br/>
      </w:r>
      <w:proofErr w:type="spellStart"/>
      <w:r w:rsidRPr="00E53D4A">
        <w:rPr>
          <w:color w:val="000000"/>
          <w:lang w:val="en"/>
        </w:rPr>
        <w:t>Alam</w:t>
      </w:r>
      <w:proofErr w:type="spellEnd"/>
      <w:r w:rsidRPr="00E53D4A">
        <w:rPr>
          <w:color w:val="000000"/>
          <w:lang w:val="en"/>
        </w:rPr>
        <w:t xml:space="preserve"> </w:t>
      </w:r>
      <w:proofErr w:type="spellStart"/>
      <w:r w:rsidRPr="00E53D4A">
        <w:rPr>
          <w:color w:val="000000"/>
          <w:lang w:val="en"/>
        </w:rPr>
        <w:t>Shahriar</w:t>
      </w:r>
      <w:proofErr w:type="spellEnd"/>
      <w:r w:rsidRPr="00E53D4A">
        <w:rPr>
          <w:color w:val="000000"/>
          <w:lang w:val="en"/>
        </w:rPr>
        <w:t xml:space="preserve"> </w:t>
      </w:r>
      <w:r w:rsidRPr="00E53D4A">
        <w:rPr>
          <w:color w:val="000000"/>
          <w:lang w:val="en"/>
        </w:rPr>
        <w:tab/>
      </w:r>
      <w:r w:rsidRPr="00E53D4A">
        <w:rPr>
          <w:color w:val="000000"/>
          <w:lang w:val="en"/>
        </w:rPr>
        <w:tab/>
      </w:r>
      <w:r w:rsidRPr="00E53D4A">
        <w:rPr>
          <w:color w:val="000000"/>
          <w:lang w:val="en"/>
        </w:rPr>
        <w:tab/>
      </w:r>
      <w:r w:rsidRPr="00E53D4A">
        <w:rPr>
          <w:color w:val="000000"/>
          <w:lang w:val="en"/>
        </w:rPr>
        <w:tab/>
        <w:t>162-15-8179</w:t>
      </w:r>
      <w:r w:rsidRPr="00E53D4A">
        <w:rPr>
          <w:color w:val="000000"/>
          <w:lang w:val="en"/>
        </w:rPr>
        <w:br/>
      </w:r>
      <w:proofErr w:type="spellStart"/>
      <w:r w:rsidRPr="00E53D4A">
        <w:rPr>
          <w:color w:val="000000"/>
          <w:lang w:val="en"/>
        </w:rPr>
        <w:t>Sadiqur</w:t>
      </w:r>
      <w:proofErr w:type="spellEnd"/>
      <w:r w:rsidRPr="00E53D4A">
        <w:rPr>
          <w:color w:val="000000"/>
          <w:lang w:val="en"/>
        </w:rPr>
        <w:t xml:space="preserve"> Rahman </w:t>
      </w:r>
      <w:r w:rsidRPr="00E53D4A">
        <w:rPr>
          <w:color w:val="000000"/>
          <w:lang w:val="en"/>
        </w:rPr>
        <w:tab/>
      </w:r>
      <w:r w:rsidRPr="00E53D4A">
        <w:rPr>
          <w:color w:val="000000"/>
          <w:lang w:val="en"/>
        </w:rPr>
        <w:tab/>
      </w:r>
      <w:r w:rsidRPr="00E53D4A">
        <w:rPr>
          <w:color w:val="000000"/>
          <w:lang w:val="en"/>
        </w:rPr>
        <w:tab/>
      </w:r>
      <w:r w:rsidRPr="00E53D4A">
        <w:rPr>
          <w:color w:val="000000"/>
          <w:lang w:val="en"/>
        </w:rPr>
        <w:tab/>
        <w:t>162-15-8181</w:t>
      </w:r>
      <w:r w:rsidRPr="00E53D4A">
        <w:rPr>
          <w:color w:val="000000"/>
          <w:lang w:val="en"/>
        </w:rPr>
        <w:br/>
      </w:r>
      <w:proofErr w:type="spellStart"/>
      <w:r w:rsidRPr="00E53D4A">
        <w:rPr>
          <w:color w:val="000000"/>
          <w:lang w:val="en"/>
        </w:rPr>
        <w:t>Alim-Ul-Alam</w:t>
      </w:r>
      <w:proofErr w:type="spellEnd"/>
      <w:r w:rsidRPr="00E53D4A">
        <w:rPr>
          <w:color w:val="000000"/>
          <w:lang w:val="en"/>
        </w:rPr>
        <w:t xml:space="preserve"> </w:t>
      </w:r>
      <w:proofErr w:type="spellStart"/>
      <w:r w:rsidRPr="00E53D4A">
        <w:rPr>
          <w:color w:val="000000"/>
          <w:lang w:val="en"/>
        </w:rPr>
        <w:t>Masum</w:t>
      </w:r>
      <w:proofErr w:type="spellEnd"/>
      <w:r w:rsidRPr="00E53D4A">
        <w:rPr>
          <w:color w:val="000000"/>
          <w:lang w:val="en"/>
        </w:rPr>
        <w:t xml:space="preserve"> </w:t>
      </w:r>
      <w:r w:rsidRPr="00E53D4A">
        <w:rPr>
          <w:color w:val="000000"/>
          <w:lang w:val="en"/>
        </w:rPr>
        <w:tab/>
      </w:r>
      <w:r w:rsidRPr="00E53D4A">
        <w:rPr>
          <w:color w:val="000000"/>
          <w:lang w:val="en"/>
        </w:rPr>
        <w:tab/>
      </w:r>
      <w:r>
        <w:rPr>
          <w:color w:val="000000"/>
          <w:lang w:val="en"/>
        </w:rPr>
        <w:t xml:space="preserve">              162-15-8227</w:t>
      </w:r>
      <w:r>
        <w:rPr>
          <w:color w:val="000000"/>
          <w:lang w:val="en"/>
        </w:rPr>
        <w:br/>
        <w:t xml:space="preserve">Zarif Ahmed </w:t>
      </w:r>
      <w:r>
        <w:rPr>
          <w:color w:val="000000"/>
          <w:lang w:val="en"/>
        </w:rPr>
        <w:tab/>
      </w:r>
      <w:r>
        <w:rPr>
          <w:color w:val="000000"/>
          <w:lang w:val="en"/>
        </w:rPr>
        <w:tab/>
      </w:r>
      <w:r>
        <w:rPr>
          <w:color w:val="000000"/>
          <w:lang w:val="en"/>
        </w:rPr>
        <w:tab/>
        <w:t xml:space="preserve">              </w:t>
      </w:r>
      <w:r w:rsidRPr="00E53D4A">
        <w:rPr>
          <w:color w:val="000000"/>
          <w:lang w:val="en"/>
        </w:rPr>
        <w:t>162-15-8219</w:t>
      </w:r>
    </w:p>
    <w:p w:rsidR="005B3901" w:rsidRDefault="005B3901" w:rsidP="005B3901">
      <w:pPr>
        <w:autoSpaceDE w:val="0"/>
        <w:autoSpaceDN w:val="0"/>
        <w:adjustRightInd w:val="0"/>
        <w:spacing w:after="200" w:line="276" w:lineRule="auto"/>
        <w:jc w:val="left"/>
        <w:rPr>
          <w:i/>
          <w:iCs/>
        </w:rPr>
      </w:pPr>
    </w:p>
    <w:p w:rsidR="005B3901" w:rsidRDefault="005A7498" w:rsidP="005B3901">
      <w:pPr>
        <w:autoSpaceDE w:val="0"/>
        <w:autoSpaceDN w:val="0"/>
        <w:adjustRightInd w:val="0"/>
        <w:spacing w:after="200" w:line="276" w:lineRule="auto"/>
        <w:jc w:val="left"/>
      </w:pPr>
      <w:r>
        <w:rPr>
          <w:rFonts w:ascii="Arial" w:hAnsi="Arial" w:cs="Arial"/>
          <w:color w:val="777777"/>
          <w:sz w:val="21"/>
          <w:szCs w:val="21"/>
          <w:shd w:val="clear" w:color="auto" w:fill="F9F9F9"/>
        </w:rPr>
        <w:t>I</w:t>
      </w:r>
      <w:r>
        <w:rPr>
          <w:iCs/>
        </w:rPr>
        <w:t>.</w:t>
      </w:r>
      <w:r>
        <w:rPr>
          <w:i/>
          <w:iCs/>
        </w:rPr>
        <w:t xml:space="preserve"> </w:t>
      </w:r>
      <w:r w:rsidR="005B3901">
        <w:rPr>
          <w:i/>
          <w:iCs/>
        </w:rPr>
        <w:t>Abstract</w:t>
      </w:r>
      <w:r w:rsidR="005B3901">
        <w:t>—</w:t>
      </w:r>
    </w:p>
    <w:p w:rsidR="005B3901" w:rsidRDefault="005B3901" w:rsidP="005B3901">
      <w:pPr>
        <w:autoSpaceDE w:val="0"/>
        <w:autoSpaceDN w:val="0"/>
        <w:adjustRightInd w:val="0"/>
        <w:spacing w:after="200" w:line="276" w:lineRule="auto"/>
        <w:jc w:val="left"/>
        <w:rPr>
          <w:lang w:val="en"/>
        </w:rPr>
      </w:pPr>
      <w:r w:rsidRPr="00E53D4A">
        <w:rPr>
          <w:lang w:val="en"/>
        </w:rPr>
        <w:t>Community doctor is a sector that influences the doctor of al</w:t>
      </w:r>
      <w:r w:rsidR="005A7498">
        <w:rPr>
          <w:lang w:val="en"/>
        </w:rPr>
        <w:t>l</w:t>
      </w:r>
      <w:r w:rsidRPr="00E53D4A">
        <w:rPr>
          <w:lang w:val="en"/>
        </w:rPr>
        <w:t xml:space="preserve"> around </w:t>
      </w:r>
      <w:proofErr w:type="gramStart"/>
      <w:r w:rsidRPr="00E53D4A">
        <w:rPr>
          <w:lang w:val="en"/>
        </w:rPr>
        <w:t>the  country</w:t>
      </w:r>
      <w:proofErr w:type="gramEnd"/>
      <w:r w:rsidRPr="00E53D4A">
        <w:rPr>
          <w:lang w:val="en"/>
        </w:rPr>
        <w:t xml:space="preserve"> to take a seat ahead and work relentlessl</w:t>
      </w:r>
      <w:r w:rsidR="005A7498">
        <w:rPr>
          <w:lang w:val="en"/>
        </w:rPr>
        <w:t xml:space="preserve">y for the rural people and </w:t>
      </w:r>
      <w:proofErr w:type="spellStart"/>
      <w:r w:rsidR="005A7498">
        <w:rPr>
          <w:lang w:val="en"/>
        </w:rPr>
        <w:t>unpri</w:t>
      </w:r>
      <w:r w:rsidRPr="00E53D4A">
        <w:rPr>
          <w:lang w:val="en"/>
        </w:rPr>
        <w:t>viliged</w:t>
      </w:r>
      <w:proofErr w:type="spellEnd"/>
      <w:r w:rsidRPr="00E53D4A">
        <w:rPr>
          <w:lang w:val="en"/>
        </w:rPr>
        <w:t xml:space="preserve"> </w:t>
      </w:r>
      <w:proofErr w:type="spellStart"/>
      <w:r w:rsidRPr="00E53D4A">
        <w:rPr>
          <w:lang w:val="en"/>
        </w:rPr>
        <w:t>people.In</w:t>
      </w:r>
      <w:proofErr w:type="spellEnd"/>
      <w:r w:rsidRPr="00E53D4A">
        <w:rPr>
          <w:lang w:val="en"/>
        </w:rPr>
        <w:t xml:space="preserve"> this process the patients are less harassed and the whole system is not going to delayed any more like it was before.</w:t>
      </w:r>
      <w:r w:rsidR="005A7498">
        <w:rPr>
          <w:lang w:val="en"/>
        </w:rPr>
        <w:tab/>
      </w:r>
    </w:p>
    <w:p w:rsidR="005B3901" w:rsidRDefault="005B3901" w:rsidP="005B3901">
      <w:pPr>
        <w:autoSpaceDE w:val="0"/>
        <w:autoSpaceDN w:val="0"/>
        <w:adjustRightInd w:val="0"/>
        <w:spacing w:after="200" w:line="276" w:lineRule="auto"/>
        <w:jc w:val="left"/>
        <w:rPr>
          <w:lang w:val="en"/>
        </w:rPr>
      </w:pPr>
    </w:p>
    <w:p w:rsidR="005B3901" w:rsidRDefault="005A7498" w:rsidP="005B3901">
      <w:pPr>
        <w:autoSpaceDE w:val="0"/>
        <w:autoSpaceDN w:val="0"/>
        <w:adjustRightInd w:val="0"/>
        <w:spacing w:after="200" w:line="276" w:lineRule="auto"/>
        <w:jc w:val="left"/>
        <w:rPr>
          <w:lang w:val="en"/>
        </w:rPr>
      </w:pPr>
      <w:r>
        <w:rPr>
          <w:rFonts w:ascii="Arial" w:hAnsi="Arial" w:cs="Arial"/>
          <w:color w:val="777777"/>
          <w:sz w:val="21"/>
          <w:szCs w:val="21"/>
          <w:shd w:val="clear" w:color="auto" w:fill="F9F9F9"/>
        </w:rPr>
        <w:t>II</w:t>
      </w:r>
      <w:r>
        <w:rPr>
          <w:lang w:val="en"/>
        </w:rPr>
        <w:t>.</w:t>
      </w:r>
      <w:r w:rsidR="005B3901">
        <w:rPr>
          <w:lang w:val="en"/>
        </w:rPr>
        <w:t>Tools:</w:t>
      </w:r>
    </w:p>
    <w:p w:rsidR="005B3901" w:rsidRDefault="005B3901" w:rsidP="005B3901">
      <w:pPr>
        <w:autoSpaceDE w:val="0"/>
        <w:autoSpaceDN w:val="0"/>
        <w:adjustRightInd w:val="0"/>
        <w:spacing w:after="200" w:line="276" w:lineRule="auto"/>
        <w:jc w:val="left"/>
        <w:rPr>
          <w:lang w:val="en"/>
        </w:rPr>
      </w:pPr>
      <w:r>
        <w:rPr>
          <w:lang w:val="en"/>
        </w:rPr>
        <w:t>Visual studio as code editor.</w:t>
      </w:r>
    </w:p>
    <w:p w:rsidR="005B3901" w:rsidRPr="00F47E12" w:rsidRDefault="005B3901" w:rsidP="005B3901">
      <w:pPr>
        <w:autoSpaceDE w:val="0"/>
        <w:autoSpaceDN w:val="0"/>
        <w:adjustRightInd w:val="0"/>
        <w:spacing w:after="200" w:line="276" w:lineRule="auto"/>
        <w:jc w:val="left"/>
        <w:rPr>
          <w:lang w:val="en"/>
        </w:rPr>
      </w:pPr>
      <w:r w:rsidRPr="00F47E12">
        <w:rPr>
          <w:color w:val="000000"/>
          <w:lang w:val="en"/>
        </w:rPr>
        <w:t>Microsoft SQL Server Management Studio for Database Connectivity</w:t>
      </w:r>
      <w:r w:rsidRPr="00F47E12">
        <w:rPr>
          <w:color w:val="000000"/>
          <w:lang w:val="en"/>
        </w:rPr>
        <w:br/>
      </w:r>
    </w:p>
    <w:p w:rsidR="005B3901" w:rsidRDefault="005A7498" w:rsidP="005B3901">
      <w:pPr>
        <w:autoSpaceDE w:val="0"/>
        <w:autoSpaceDN w:val="0"/>
        <w:adjustRightInd w:val="0"/>
        <w:spacing w:after="160" w:line="259" w:lineRule="atLeast"/>
        <w:jc w:val="left"/>
        <w:rPr>
          <w:rFonts w:ascii="Cambria Math" w:hAnsi="Cambria Math" w:cs="Cambria Math"/>
          <w:color w:val="000000"/>
          <w:lang w:val="en"/>
        </w:rPr>
      </w:pPr>
      <w:r>
        <w:rPr>
          <w:rFonts w:ascii="Arial" w:hAnsi="Arial" w:cs="Arial"/>
          <w:color w:val="777777"/>
          <w:sz w:val="21"/>
          <w:szCs w:val="21"/>
          <w:shd w:val="clear" w:color="auto" w:fill="F9F9F9"/>
        </w:rPr>
        <w:t>III</w:t>
      </w:r>
      <w:r>
        <w:rPr>
          <w:rFonts w:ascii="Arial" w:hAnsi="Arial" w:cs="Arial"/>
          <w:color w:val="777777"/>
          <w:sz w:val="21"/>
          <w:szCs w:val="21"/>
          <w:shd w:val="clear" w:color="auto" w:fill="F9F9F9"/>
        </w:rPr>
        <w:t xml:space="preserve">. </w:t>
      </w:r>
      <w:r w:rsidR="005B3901" w:rsidRPr="00551214">
        <w:rPr>
          <w:color w:val="000000"/>
          <w:lang w:val="en"/>
        </w:rPr>
        <w:t>Objectives</w:t>
      </w:r>
      <w:r w:rsidR="005B3901" w:rsidRPr="00551214">
        <w:rPr>
          <w:rFonts w:ascii="Cambria Math" w:hAnsi="Cambria Math" w:cs="Cambria Math"/>
          <w:color w:val="000000"/>
          <w:lang w:val="en"/>
        </w:rPr>
        <w:t>:</w:t>
      </w:r>
      <w:r w:rsidR="005B3901">
        <w:rPr>
          <w:rFonts w:ascii="Cambria Math" w:hAnsi="Cambria Math" w:cs="Cambria Math"/>
          <w:color w:val="000000"/>
          <w:lang w:val="en"/>
        </w:rPr>
        <w:t xml:space="preserve"> </w:t>
      </w:r>
    </w:p>
    <w:p w:rsidR="005B3901" w:rsidRDefault="005B3901" w:rsidP="005B3901">
      <w:pPr>
        <w:numPr>
          <w:ilvl w:val="0"/>
          <w:numId w:val="25"/>
        </w:numPr>
        <w:autoSpaceDE w:val="0"/>
        <w:autoSpaceDN w:val="0"/>
        <w:adjustRightInd w:val="0"/>
        <w:spacing w:after="160"/>
        <w:ind w:left="720" w:hanging="360"/>
        <w:jc w:val="left"/>
        <w:rPr>
          <w:color w:val="000000"/>
          <w:u w:val="single"/>
          <w:lang w:val="en"/>
        </w:rPr>
      </w:pPr>
      <w:r>
        <w:rPr>
          <w:color w:val="000000"/>
          <w:lang w:val="en"/>
        </w:rPr>
        <w:t xml:space="preserve">Creating more opportunities for the rural patients. </w:t>
      </w:r>
    </w:p>
    <w:p w:rsidR="005B3901" w:rsidRDefault="005B3901" w:rsidP="005B3901">
      <w:pPr>
        <w:numPr>
          <w:ilvl w:val="0"/>
          <w:numId w:val="25"/>
        </w:numPr>
        <w:autoSpaceDE w:val="0"/>
        <w:autoSpaceDN w:val="0"/>
        <w:adjustRightInd w:val="0"/>
        <w:spacing w:after="160"/>
        <w:ind w:left="720" w:hanging="360"/>
        <w:jc w:val="left"/>
        <w:rPr>
          <w:color w:val="000000"/>
          <w:u w:val="single"/>
          <w:lang w:val="en"/>
        </w:rPr>
      </w:pPr>
      <w:r>
        <w:rPr>
          <w:color w:val="000000"/>
          <w:lang w:val="en"/>
        </w:rPr>
        <w:t>Making the whole process time and cost efficient for the patients.</w:t>
      </w:r>
    </w:p>
    <w:p w:rsidR="005B3901" w:rsidRDefault="005B3901" w:rsidP="005B3901">
      <w:pPr>
        <w:numPr>
          <w:ilvl w:val="0"/>
          <w:numId w:val="25"/>
        </w:numPr>
        <w:autoSpaceDE w:val="0"/>
        <w:autoSpaceDN w:val="0"/>
        <w:adjustRightInd w:val="0"/>
        <w:spacing w:after="160"/>
        <w:ind w:left="720" w:hanging="360"/>
        <w:jc w:val="left"/>
        <w:rPr>
          <w:color w:val="000000"/>
          <w:u w:val="single"/>
          <w:lang w:val="en"/>
        </w:rPr>
      </w:pPr>
      <w:r>
        <w:rPr>
          <w:color w:val="000000"/>
          <w:lang w:val="en"/>
        </w:rPr>
        <w:t>Giving much relief and creating less harassment for the patients.</w:t>
      </w:r>
    </w:p>
    <w:p w:rsidR="005B3901" w:rsidRDefault="005B3901" w:rsidP="005B3901">
      <w:pPr>
        <w:numPr>
          <w:ilvl w:val="0"/>
          <w:numId w:val="25"/>
        </w:numPr>
        <w:autoSpaceDE w:val="0"/>
        <w:autoSpaceDN w:val="0"/>
        <w:adjustRightInd w:val="0"/>
        <w:spacing w:after="160"/>
        <w:ind w:left="720" w:hanging="360"/>
        <w:jc w:val="left"/>
        <w:rPr>
          <w:color w:val="000000"/>
          <w:u w:val="single"/>
          <w:lang w:val="en"/>
        </w:rPr>
      </w:pPr>
      <w:r>
        <w:rPr>
          <w:color w:val="000000"/>
          <w:lang w:val="en"/>
        </w:rPr>
        <w:t>Giving much access to the doctors for reaching out to the patients.</w:t>
      </w:r>
    </w:p>
    <w:p w:rsidR="005B3901" w:rsidRPr="00551214" w:rsidRDefault="005B3901" w:rsidP="005B3901">
      <w:pPr>
        <w:autoSpaceDE w:val="0"/>
        <w:autoSpaceDN w:val="0"/>
        <w:adjustRightInd w:val="0"/>
        <w:spacing w:after="160" w:line="259" w:lineRule="atLeast"/>
        <w:jc w:val="left"/>
        <w:rPr>
          <w:rFonts w:ascii="Cambria Math" w:hAnsi="Cambria Math" w:cs="Cambria Math"/>
          <w:color w:val="000000"/>
          <w:lang w:val="en"/>
        </w:rPr>
      </w:pPr>
    </w:p>
    <w:p w:rsidR="005B3901" w:rsidRDefault="005A7498" w:rsidP="005B3901">
      <w:pPr>
        <w:autoSpaceDE w:val="0"/>
        <w:autoSpaceDN w:val="0"/>
        <w:adjustRightInd w:val="0"/>
        <w:spacing w:after="160" w:line="259" w:lineRule="atLeast"/>
        <w:jc w:val="left"/>
        <w:rPr>
          <w:color w:val="000000"/>
          <w:lang w:val="en"/>
        </w:rPr>
      </w:pPr>
      <w:r>
        <w:rPr>
          <w:rFonts w:ascii="Arial" w:hAnsi="Arial" w:cs="Arial"/>
          <w:color w:val="777777"/>
          <w:sz w:val="21"/>
          <w:szCs w:val="21"/>
          <w:shd w:val="clear" w:color="auto" w:fill="FFFFFF"/>
        </w:rPr>
        <w:t>IV</w:t>
      </w:r>
      <w:r>
        <w:rPr>
          <w:rFonts w:ascii="Arial" w:hAnsi="Arial" w:cs="Arial"/>
          <w:color w:val="777777"/>
          <w:sz w:val="21"/>
          <w:szCs w:val="21"/>
          <w:shd w:val="clear" w:color="auto" w:fill="FFFFFF"/>
        </w:rPr>
        <w:t xml:space="preserve">. </w:t>
      </w:r>
      <w:r w:rsidR="005B3901">
        <w:rPr>
          <w:color w:val="000000"/>
          <w:lang w:val="en"/>
        </w:rPr>
        <w:t>Description:</w:t>
      </w:r>
    </w:p>
    <w:p w:rsidR="005B3901" w:rsidRPr="00D7522C" w:rsidRDefault="005B3901" w:rsidP="005B3901">
      <w:pPr>
        <w:autoSpaceDE w:val="0"/>
        <w:autoSpaceDN w:val="0"/>
        <w:adjustRightInd w:val="0"/>
        <w:spacing w:after="160" w:line="259" w:lineRule="atLeast"/>
        <w:jc w:val="left"/>
      </w:pPr>
      <w:r>
        <w:rPr>
          <w:lang w:val="en"/>
        </w:rPr>
        <w:t>A community doctor refers the patient to the hospital. The hospital checks the patient’s name, address, date of birth, and patient number in its patient file. Each hospital admission is known as an admission episode; it begins with</w:t>
      </w:r>
    </w:p>
    <w:p w:rsidR="005B3901" w:rsidRDefault="005B3901" w:rsidP="005B3901">
      <w:pPr>
        <w:autoSpaceDE w:val="0"/>
        <w:autoSpaceDN w:val="0"/>
        <w:adjustRightInd w:val="0"/>
        <w:spacing w:after="160" w:line="259" w:lineRule="atLeast"/>
        <w:jc w:val="left"/>
        <w:rPr>
          <w:lang w:val="en"/>
        </w:rPr>
      </w:pPr>
      <w:proofErr w:type="gramStart"/>
      <w:r>
        <w:rPr>
          <w:lang w:val="en"/>
        </w:rPr>
        <w:t>a</w:t>
      </w:r>
      <w:proofErr w:type="gramEnd"/>
      <w:r>
        <w:rPr>
          <w:lang w:val="en"/>
        </w:rPr>
        <w:t xml:space="preserve"> reason for admission and a planned admission date being recorded when a community doctor refers the patient. </w:t>
      </w:r>
    </w:p>
    <w:p w:rsidR="005B3901" w:rsidRDefault="005B3901" w:rsidP="005B3901">
      <w:pPr>
        <w:autoSpaceDE w:val="0"/>
        <w:autoSpaceDN w:val="0"/>
        <w:adjustRightInd w:val="0"/>
        <w:spacing w:after="160" w:line="259" w:lineRule="atLeast"/>
        <w:jc w:val="left"/>
        <w:rPr>
          <w:lang w:val="en"/>
        </w:rPr>
      </w:pPr>
      <w:r>
        <w:rPr>
          <w:lang w:val="en"/>
        </w:rPr>
        <w:t xml:space="preserve">The patient is sent an admission card and this card is copied to the community doctor. </w:t>
      </w:r>
    </w:p>
    <w:p w:rsidR="005B3901" w:rsidRDefault="005B3901" w:rsidP="005B3901">
      <w:pPr>
        <w:autoSpaceDE w:val="0"/>
        <w:autoSpaceDN w:val="0"/>
        <w:adjustRightInd w:val="0"/>
        <w:spacing w:after="160" w:line="259" w:lineRule="atLeast"/>
        <w:jc w:val="left"/>
        <w:rPr>
          <w:lang w:val="en"/>
        </w:rPr>
      </w:pPr>
      <w:r>
        <w:rPr>
          <w:lang w:val="en"/>
        </w:rPr>
        <w:t>Each admission episode ends when the patient is discharged; the reason for discharge and the discharge date are recorded on the admission-episode file.</w:t>
      </w:r>
    </w:p>
    <w:p w:rsidR="005B3901" w:rsidRDefault="005B3901" w:rsidP="005B3901">
      <w:pPr>
        <w:autoSpaceDE w:val="0"/>
        <w:autoSpaceDN w:val="0"/>
        <w:adjustRightInd w:val="0"/>
        <w:spacing w:after="160" w:line="259" w:lineRule="atLeast"/>
        <w:jc w:val="left"/>
        <w:rPr>
          <w:lang w:val="en"/>
        </w:rPr>
      </w:pPr>
    </w:p>
    <w:p w:rsidR="005B3901" w:rsidRDefault="005B3901" w:rsidP="005B3901">
      <w:pPr>
        <w:autoSpaceDE w:val="0"/>
        <w:autoSpaceDN w:val="0"/>
        <w:adjustRightInd w:val="0"/>
        <w:spacing w:after="160" w:line="259" w:lineRule="atLeast"/>
        <w:jc w:val="left"/>
        <w:rPr>
          <w:lang w:val="en"/>
        </w:rPr>
      </w:pPr>
      <w:r>
        <w:rPr>
          <w:lang w:val="en"/>
        </w:rPr>
        <w:t>Submitted to:</w:t>
      </w:r>
    </w:p>
    <w:p w:rsidR="005B3901" w:rsidRPr="00F47E12" w:rsidRDefault="005B3901" w:rsidP="005B3901">
      <w:pPr>
        <w:autoSpaceDE w:val="0"/>
        <w:autoSpaceDN w:val="0"/>
        <w:adjustRightInd w:val="0"/>
        <w:spacing w:after="160"/>
        <w:jc w:val="left"/>
        <w:rPr>
          <w:b/>
          <w:bCs/>
          <w:color w:val="000000"/>
          <w:u w:val="single"/>
          <w:lang w:val="en"/>
        </w:rPr>
      </w:pPr>
      <w:proofErr w:type="spellStart"/>
      <w:r w:rsidRPr="00F47E12">
        <w:rPr>
          <w:b/>
          <w:bCs/>
          <w:color w:val="535353"/>
          <w:highlight w:val="white"/>
          <w:lang w:val="en"/>
        </w:rPr>
        <w:t>Subroto</w:t>
      </w:r>
      <w:proofErr w:type="spellEnd"/>
      <w:r w:rsidRPr="00F47E12">
        <w:rPr>
          <w:b/>
          <w:bCs/>
          <w:color w:val="535353"/>
          <w:highlight w:val="white"/>
          <w:lang w:val="en"/>
        </w:rPr>
        <w:t xml:space="preserve"> Nag </w:t>
      </w:r>
      <w:proofErr w:type="spellStart"/>
      <w:r w:rsidRPr="00F47E12">
        <w:rPr>
          <w:b/>
          <w:bCs/>
          <w:color w:val="535353"/>
          <w:highlight w:val="white"/>
          <w:lang w:val="en"/>
        </w:rPr>
        <w:t>Pinku</w:t>
      </w:r>
      <w:proofErr w:type="spellEnd"/>
      <w:r w:rsidRPr="00F47E12">
        <w:rPr>
          <w:b/>
          <w:bCs/>
          <w:color w:val="535353"/>
          <w:highlight w:val="white"/>
          <w:lang w:val="en"/>
        </w:rPr>
        <w:br/>
        <w:t>Lecturer</w:t>
      </w:r>
      <w:r w:rsidRPr="00F47E12">
        <w:rPr>
          <w:b/>
          <w:bCs/>
          <w:color w:val="535353"/>
          <w:highlight w:val="white"/>
          <w:lang w:val="en"/>
        </w:rPr>
        <w:br/>
      </w:r>
      <w:r w:rsidRPr="00F47E12">
        <w:rPr>
          <w:bCs/>
          <w:color w:val="535353"/>
          <w:highlight w:val="white"/>
          <w:lang w:val="en"/>
        </w:rPr>
        <w:t>Department</w:t>
      </w:r>
      <w:r w:rsidRPr="00F47E12">
        <w:rPr>
          <w:b/>
          <w:bCs/>
          <w:color w:val="535353"/>
          <w:highlight w:val="white"/>
          <w:lang w:val="en"/>
        </w:rPr>
        <w:t xml:space="preserve"> of Computer Science &amp; Engineering</w:t>
      </w:r>
    </w:p>
    <w:p w:rsidR="005B3901" w:rsidRPr="00F47E12" w:rsidRDefault="005B3901" w:rsidP="005B3901">
      <w:pPr>
        <w:autoSpaceDE w:val="0"/>
        <w:autoSpaceDN w:val="0"/>
        <w:adjustRightInd w:val="0"/>
        <w:spacing w:after="160" w:line="259" w:lineRule="atLeast"/>
        <w:jc w:val="left"/>
        <w:rPr>
          <w:lang w:val="en"/>
        </w:rPr>
      </w:pPr>
      <w:r w:rsidRPr="00F47E12">
        <w:rPr>
          <w:b/>
          <w:bCs/>
          <w:color w:val="535353"/>
          <w:highlight w:val="white"/>
          <w:lang w:val="en"/>
        </w:rPr>
        <w:t>Daffodil International University</w:t>
      </w:r>
    </w:p>
    <w:p w:rsidR="005B3901" w:rsidRDefault="005B3901" w:rsidP="005B3901">
      <w:pPr>
        <w:autoSpaceDE w:val="0"/>
        <w:autoSpaceDN w:val="0"/>
        <w:adjustRightInd w:val="0"/>
        <w:spacing w:after="160" w:line="259" w:lineRule="atLeast"/>
        <w:jc w:val="left"/>
        <w:rPr>
          <w:lang w:val="en"/>
        </w:rPr>
      </w:pPr>
    </w:p>
    <w:p w:rsidR="005B3901" w:rsidRDefault="005B3901" w:rsidP="005B3901">
      <w:pPr>
        <w:autoSpaceDE w:val="0"/>
        <w:autoSpaceDN w:val="0"/>
        <w:adjustRightInd w:val="0"/>
        <w:spacing w:after="160" w:line="259" w:lineRule="atLeast"/>
        <w:jc w:val="left"/>
        <w:rPr>
          <w:lang w:val="en"/>
        </w:rPr>
      </w:pPr>
      <w:r>
        <w:rPr>
          <w:lang w:val="en"/>
        </w:rPr>
        <w:t xml:space="preserve">The community doctor is sent discharge notes prepared by the hospital doctor. </w:t>
      </w:r>
    </w:p>
    <w:p w:rsidR="005B3901" w:rsidRDefault="005B3901" w:rsidP="005B3901">
      <w:pPr>
        <w:autoSpaceDE w:val="0"/>
        <w:autoSpaceDN w:val="0"/>
        <w:adjustRightInd w:val="0"/>
        <w:spacing w:after="160" w:line="259" w:lineRule="atLeast"/>
        <w:jc w:val="left"/>
        <w:rPr>
          <w:lang w:val="en"/>
        </w:rPr>
      </w:pPr>
      <w:r>
        <w:rPr>
          <w:lang w:val="en"/>
        </w:rPr>
        <w:t xml:space="preserve">The patient receives discharge advice. A hospital doctor supervise each admission episode and a hospital doctor supervises many admission episodes. </w:t>
      </w:r>
    </w:p>
    <w:p w:rsidR="005B3901" w:rsidRDefault="005B3901" w:rsidP="005B3901">
      <w:pPr>
        <w:autoSpaceDE w:val="0"/>
        <w:autoSpaceDN w:val="0"/>
        <w:adjustRightInd w:val="0"/>
        <w:spacing w:after="160" w:line="259" w:lineRule="atLeast"/>
        <w:jc w:val="left"/>
        <w:rPr>
          <w:lang w:val="en"/>
        </w:rPr>
      </w:pPr>
      <w:r>
        <w:rPr>
          <w:lang w:val="en"/>
        </w:rPr>
        <w:t>The hospital doctor reports any treatment that is to be undertaken by the patient and this is recorded for the episode.</w:t>
      </w:r>
    </w:p>
    <w:p w:rsidR="005B3901" w:rsidRDefault="005B3901" w:rsidP="005B3901">
      <w:pPr>
        <w:autoSpaceDE w:val="0"/>
        <w:autoSpaceDN w:val="0"/>
        <w:adjustRightInd w:val="0"/>
        <w:spacing w:after="160" w:line="259" w:lineRule="atLeast"/>
        <w:jc w:val="left"/>
        <w:rPr>
          <w:lang w:val="en"/>
        </w:rPr>
      </w:pPr>
      <w:r>
        <w:rPr>
          <w:lang w:val="en"/>
        </w:rPr>
        <w:t xml:space="preserve">When the hospital doctor makes a diagnosis, the description of the diagnosis and the diagnosis code is written on the patient file with the date; </w:t>
      </w:r>
      <w:proofErr w:type="gramStart"/>
      <w:r>
        <w:rPr>
          <w:lang w:val="en"/>
        </w:rPr>
        <w:t>over  time</w:t>
      </w:r>
      <w:proofErr w:type="gramEnd"/>
      <w:r>
        <w:rPr>
          <w:lang w:val="en"/>
        </w:rPr>
        <w:t xml:space="preserve"> a patient can have may diagnoses recorded. </w:t>
      </w:r>
    </w:p>
    <w:p w:rsidR="005B3901" w:rsidRDefault="005B3901" w:rsidP="005B3901">
      <w:pPr>
        <w:autoSpaceDE w:val="0"/>
        <w:autoSpaceDN w:val="0"/>
        <w:adjustRightInd w:val="0"/>
        <w:spacing w:after="160" w:line="259" w:lineRule="atLeast"/>
        <w:jc w:val="left"/>
        <w:rPr>
          <w:lang w:val="en"/>
        </w:rPr>
      </w:pPr>
      <w:r>
        <w:rPr>
          <w:lang w:val="en"/>
        </w:rPr>
        <w:t xml:space="preserve">Each admission episode entails the possibility of treatment for the diagnosis. The treatment can be composed of surgery, medication, or both. </w:t>
      </w:r>
    </w:p>
    <w:p w:rsidR="005B3901" w:rsidRDefault="005B3901" w:rsidP="005B3901">
      <w:pPr>
        <w:autoSpaceDE w:val="0"/>
        <w:autoSpaceDN w:val="0"/>
        <w:adjustRightInd w:val="0"/>
        <w:spacing w:after="160" w:line="259" w:lineRule="atLeast"/>
        <w:jc w:val="left"/>
        <w:rPr>
          <w:lang w:val="en"/>
        </w:rPr>
      </w:pPr>
      <w:r>
        <w:rPr>
          <w:lang w:val="en"/>
        </w:rPr>
        <w:t xml:space="preserve">For surgery the date of the surgical operation, the surgery code, and a description is recorded. </w:t>
      </w:r>
    </w:p>
    <w:p w:rsidR="005B3901" w:rsidRDefault="005B3901" w:rsidP="005B3901">
      <w:pPr>
        <w:autoSpaceDE w:val="0"/>
        <w:autoSpaceDN w:val="0"/>
        <w:adjustRightInd w:val="0"/>
        <w:spacing w:after="160" w:line="259" w:lineRule="atLeast"/>
        <w:jc w:val="left"/>
        <w:rPr>
          <w:lang w:val="en"/>
        </w:rPr>
      </w:pPr>
    </w:p>
    <w:p w:rsidR="005B3901" w:rsidRDefault="005B3901" w:rsidP="005B3901">
      <w:pPr>
        <w:autoSpaceDE w:val="0"/>
        <w:autoSpaceDN w:val="0"/>
        <w:adjustRightInd w:val="0"/>
        <w:spacing w:after="160" w:line="259" w:lineRule="atLeast"/>
        <w:jc w:val="left"/>
        <w:rPr>
          <w:lang w:val="en"/>
        </w:rPr>
      </w:pPr>
      <w:r>
        <w:rPr>
          <w:lang w:val="en"/>
        </w:rPr>
        <w:t>An admission episode is created when a community doctor refers the patient; this called a planned admission.</w:t>
      </w:r>
    </w:p>
    <w:p w:rsidR="005B3901" w:rsidRDefault="005B3901" w:rsidP="005B3901">
      <w:pPr>
        <w:autoSpaceDE w:val="0"/>
        <w:autoSpaceDN w:val="0"/>
        <w:adjustRightInd w:val="0"/>
        <w:spacing w:after="160" w:line="259" w:lineRule="atLeast"/>
        <w:jc w:val="left"/>
        <w:rPr>
          <w:lang w:val="en"/>
        </w:rPr>
      </w:pPr>
      <w:r>
        <w:rPr>
          <w:lang w:val="en"/>
        </w:rPr>
        <w:t xml:space="preserve">If the community doctor reports that the patient’s circumstances have </w:t>
      </w:r>
      <w:proofErr w:type="gramStart"/>
      <w:r>
        <w:rPr>
          <w:lang w:val="en"/>
        </w:rPr>
        <w:t>changed(</w:t>
      </w:r>
      <w:proofErr w:type="gramEnd"/>
      <w:r>
        <w:rPr>
          <w:lang w:val="en"/>
        </w:rPr>
        <w:t xml:space="preserve">for example as  the patient recovers) then the admission can be cancelled and this becomes a cancelled admission; the cancellation date and reason are recorded. </w:t>
      </w:r>
    </w:p>
    <w:p w:rsidR="005B3901" w:rsidRDefault="005B3901" w:rsidP="005B3901">
      <w:pPr>
        <w:autoSpaceDE w:val="0"/>
        <w:autoSpaceDN w:val="0"/>
        <w:adjustRightInd w:val="0"/>
        <w:spacing w:after="160" w:line="259" w:lineRule="atLeast"/>
        <w:jc w:val="left"/>
        <w:rPr>
          <w:lang w:val="en"/>
        </w:rPr>
      </w:pPr>
      <w:r>
        <w:rPr>
          <w:lang w:val="en"/>
        </w:rPr>
        <w:t xml:space="preserve">Based upon reading the patient details, the hospital doctor offers a planned admission date to the patient. </w:t>
      </w:r>
    </w:p>
    <w:p w:rsidR="005B3901" w:rsidRDefault="005B3901" w:rsidP="005B3901">
      <w:pPr>
        <w:autoSpaceDE w:val="0"/>
        <w:autoSpaceDN w:val="0"/>
        <w:adjustRightInd w:val="0"/>
        <w:spacing w:after="160" w:line="259" w:lineRule="atLeast"/>
        <w:jc w:val="left"/>
        <w:rPr>
          <w:lang w:val="en"/>
        </w:rPr>
      </w:pPr>
      <w:r>
        <w:rPr>
          <w:lang w:val="en"/>
        </w:rPr>
        <w:t xml:space="preserve">If is advised of the delay as s the community doctor; the length of delay is recorded. A delayed admission can be cancelled. </w:t>
      </w:r>
    </w:p>
    <w:p w:rsidR="005B3901" w:rsidRDefault="005B3901" w:rsidP="005B3901">
      <w:pPr>
        <w:autoSpaceDE w:val="0"/>
        <w:autoSpaceDN w:val="0"/>
        <w:adjustRightInd w:val="0"/>
        <w:spacing w:after="160" w:line="259" w:lineRule="atLeast"/>
        <w:jc w:val="left"/>
        <w:rPr>
          <w:lang w:val="en"/>
        </w:rPr>
      </w:pPr>
      <w:r>
        <w:rPr>
          <w:lang w:val="en"/>
        </w:rPr>
        <w:t>When a patient enters hospital the admission is regarded as being activated and the admission date recorded.</w:t>
      </w:r>
    </w:p>
    <w:p w:rsidR="005B3901" w:rsidRDefault="005B3901" w:rsidP="005B3901">
      <w:pPr>
        <w:autoSpaceDE w:val="0"/>
        <w:autoSpaceDN w:val="0"/>
        <w:adjustRightInd w:val="0"/>
        <w:spacing w:after="160" w:line="259" w:lineRule="atLeast"/>
        <w:jc w:val="left"/>
        <w:rPr>
          <w:lang w:val="en"/>
        </w:rPr>
      </w:pPr>
      <w:r>
        <w:rPr>
          <w:lang w:val="en"/>
        </w:rPr>
        <w:lastRenderedPageBreak/>
        <w:t xml:space="preserve">If no diagnosis is made or if the diagnosis is not treatable /then the patient is discharged </w:t>
      </w:r>
      <w:proofErr w:type="gramStart"/>
      <w:r>
        <w:rPr>
          <w:lang w:val="en"/>
        </w:rPr>
        <w:t>from ;</w:t>
      </w:r>
      <w:proofErr w:type="gramEnd"/>
      <w:r>
        <w:rPr>
          <w:lang w:val="en"/>
        </w:rPr>
        <w:t xml:space="preserve"> the admission episode is completed and called a discharged admission. If the patient has treatable diagnoses then the admission is regarded as treatable and the admission episode is marked accordingly. </w:t>
      </w:r>
    </w:p>
    <w:p w:rsidR="005B3901" w:rsidRDefault="005B3901" w:rsidP="005B3901">
      <w:pPr>
        <w:autoSpaceDE w:val="0"/>
        <w:autoSpaceDN w:val="0"/>
        <w:adjustRightInd w:val="0"/>
        <w:spacing w:after="160" w:line="259" w:lineRule="atLeast"/>
        <w:jc w:val="left"/>
        <w:rPr>
          <w:lang w:val="en"/>
        </w:rPr>
      </w:pPr>
      <w:r>
        <w:rPr>
          <w:lang w:val="en"/>
        </w:rPr>
        <w:t xml:space="preserve">While different treatments are carried out the admission continues to be called treatable. </w:t>
      </w:r>
    </w:p>
    <w:p w:rsidR="005B3901" w:rsidRDefault="005B3901" w:rsidP="005B3901">
      <w:pPr>
        <w:autoSpaceDE w:val="0"/>
        <w:autoSpaceDN w:val="0"/>
        <w:adjustRightInd w:val="0"/>
        <w:spacing w:after="160" w:line="259" w:lineRule="atLeast"/>
        <w:jc w:val="left"/>
        <w:rPr>
          <w:lang w:val="en"/>
        </w:rPr>
      </w:pPr>
      <w:r>
        <w:rPr>
          <w:lang w:val="en"/>
        </w:rPr>
        <w:t>When the treatment cycle is completed the patient is discharged; the discharge date and reason for discharge are written on the episode. The discharge is the final state of admission episode.</w:t>
      </w:r>
    </w:p>
    <w:p w:rsidR="005B3901" w:rsidRDefault="005B3901" w:rsidP="005B3901">
      <w:pPr>
        <w:autoSpaceDE w:val="0"/>
        <w:autoSpaceDN w:val="0"/>
        <w:adjustRightInd w:val="0"/>
        <w:spacing w:after="160" w:line="259" w:lineRule="atLeast"/>
        <w:jc w:val="left"/>
        <w:rPr>
          <w:lang w:val="en"/>
        </w:rPr>
      </w:pPr>
      <w:r>
        <w:rPr>
          <w:lang w:val="en"/>
        </w:rPr>
        <w:t xml:space="preserve">There are two types of doctor involved in the care of a patient. </w:t>
      </w:r>
    </w:p>
    <w:p w:rsidR="005B3901" w:rsidRDefault="005B3901" w:rsidP="005B3901">
      <w:pPr>
        <w:autoSpaceDE w:val="0"/>
        <w:autoSpaceDN w:val="0"/>
        <w:adjustRightInd w:val="0"/>
        <w:spacing w:after="160" w:line="259" w:lineRule="atLeast"/>
        <w:jc w:val="left"/>
        <w:rPr>
          <w:lang w:val="en"/>
        </w:rPr>
      </w:pPr>
      <w:r>
        <w:rPr>
          <w:lang w:val="en"/>
        </w:rPr>
        <w:t xml:space="preserve">Both types of doctor have a doctor number, a medical qualification, and a name the hospital doctor supervises each admission episode and is responsible for discharging the patient. </w:t>
      </w:r>
    </w:p>
    <w:p w:rsidR="005B3901" w:rsidRDefault="005B3901" w:rsidP="005B3901">
      <w:pPr>
        <w:autoSpaceDE w:val="0"/>
        <w:autoSpaceDN w:val="0"/>
        <w:adjustRightInd w:val="0"/>
        <w:spacing w:after="160" w:line="259" w:lineRule="atLeast"/>
        <w:jc w:val="left"/>
        <w:rPr>
          <w:lang w:val="en"/>
        </w:rPr>
      </w:pPr>
      <w:r>
        <w:rPr>
          <w:lang w:val="en"/>
        </w:rPr>
        <w:t xml:space="preserve">For the hospital doctor we record the ward /clinic and especially the doctor is responsible </w:t>
      </w:r>
      <w:proofErr w:type="gramStart"/>
      <w:r>
        <w:rPr>
          <w:lang w:val="en"/>
        </w:rPr>
        <w:t>for .</w:t>
      </w:r>
      <w:proofErr w:type="gramEnd"/>
    </w:p>
    <w:p w:rsidR="005B3901" w:rsidRDefault="008F602F" w:rsidP="005B3901">
      <w:pPr>
        <w:autoSpaceDE w:val="0"/>
        <w:autoSpaceDN w:val="0"/>
        <w:adjustRightInd w:val="0"/>
        <w:spacing w:after="160" w:line="259" w:lineRule="atLeast"/>
        <w:jc w:val="left"/>
        <w:rPr>
          <w:lang w:val="en"/>
        </w:rPr>
      </w:pPr>
      <w:r>
        <w:rPr>
          <w:noProof/>
        </w:rPr>
        <w:drawing>
          <wp:anchor distT="0" distB="0" distL="114300" distR="114300" simplePos="0" relativeHeight="251659264" behindDoc="0" locked="0" layoutInCell="1" allowOverlap="1">
            <wp:simplePos x="0" y="0"/>
            <wp:positionH relativeFrom="page">
              <wp:posOffset>123825</wp:posOffset>
            </wp:positionH>
            <wp:positionV relativeFrom="paragraph">
              <wp:posOffset>541655</wp:posOffset>
            </wp:positionV>
            <wp:extent cx="3752850" cy="4638675"/>
            <wp:effectExtent l="0" t="0" r="0" b="9525"/>
            <wp:wrapSquare wrapText="bothSides"/>
            <wp:docPr id="6" name="Picture 6" descr="C:\Users\Zhalak\Downloads\56447517_319558215410287_9084457053446995968_n.png"/>
            <wp:cNvGraphicFramePr/>
            <a:graphic xmlns:a="http://schemas.openxmlformats.org/drawingml/2006/main">
              <a:graphicData uri="http://schemas.openxmlformats.org/drawingml/2006/picture">
                <pic:pic xmlns:pic="http://schemas.openxmlformats.org/drawingml/2006/picture">
                  <pic:nvPicPr>
                    <pic:cNvPr id="6" name="Picture 6" descr="C:\Users\Zhalak\Downloads\56447517_319558215410287_9084457053446995968_n.png"/>
                    <pic:cNvPicPr/>
                  </pic:nvPicPr>
                  <pic:blipFill rotWithShape="1">
                    <a:blip r:embed="rId10">
                      <a:extLst>
                        <a:ext uri="{28A0092B-C50C-407E-A947-70E740481C1C}">
                          <a14:useLocalDpi xmlns:a14="http://schemas.microsoft.com/office/drawing/2010/main" val="0"/>
                        </a:ext>
                      </a:extLst>
                    </a:blip>
                    <a:srcRect t="9489" r="1102" b="3916"/>
                    <a:stretch/>
                  </pic:blipFill>
                  <pic:spPr bwMode="auto">
                    <a:xfrm>
                      <a:off x="0" y="0"/>
                      <a:ext cx="3752850" cy="4638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7498">
        <w:rPr>
          <w:noProof/>
        </w:rPr>
        <w:drawing>
          <wp:anchor distT="0" distB="0" distL="114300" distR="114300" simplePos="0" relativeHeight="251658240" behindDoc="0" locked="0" layoutInCell="1" allowOverlap="1">
            <wp:simplePos x="0" y="0"/>
            <wp:positionH relativeFrom="column">
              <wp:posOffset>3485515</wp:posOffset>
            </wp:positionH>
            <wp:positionV relativeFrom="paragraph">
              <wp:posOffset>615950</wp:posOffset>
            </wp:positionV>
            <wp:extent cx="3089910" cy="45529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extLst>
                        <a:ext uri="{28A0092B-C50C-407E-A947-70E740481C1C}">
                          <a14:useLocalDpi xmlns:a14="http://schemas.microsoft.com/office/drawing/2010/main" val="0"/>
                        </a:ext>
                      </a:extLst>
                    </a:blip>
                    <a:srcRect t="6810" r="10479" b="26611"/>
                    <a:stretch/>
                  </pic:blipFill>
                  <pic:spPr bwMode="auto">
                    <a:xfrm>
                      <a:off x="0" y="0"/>
                      <a:ext cx="3089910" cy="455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3901">
        <w:rPr>
          <w:lang w:val="en"/>
        </w:rPr>
        <w:t>The community doctor refers the patient in the first place for the community doctor we record the practice address, postcode, telephone number</w:t>
      </w:r>
      <w:proofErr w:type="gramStart"/>
      <w:r w:rsidR="005B3901">
        <w:rPr>
          <w:lang w:val="en"/>
        </w:rPr>
        <w:t>,  and</w:t>
      </w:r>
      <w:proofErr w:type="gramEnd"/>
      <w:r w:rsidR="005B3901">
        <w:rPr>
          <w:lang w:val="en"/>
        </w:rPr>
        <w:t xml:space="preserve"> fax number. </w:t>
      </w:r>
    </w:p>
    <w:p w:rsidR="005B3901" w:rsidRDefault="005B3901" w:rsidP="005B3901">
      <w:pPr>
        <w:autoSpaceDE w:val="0"/>
        <w:autoSpaceDN w:val="0"/>
        <w:adjustRightInd w:val="0"/>
        <w:spacing w:after="160" w:line="259" w:lineRule="atLeast"/>
        <w:jc w:val="left"/>
        <w:rPr>
          <w:lang w:val="en"/>
        </w:rPr>
      </w:pPr>
      <w:r>
        <w:rPr>
          <w:lang w:val="en"/>
        </w:rPr>
        <w:t xml:space="preserve">A hospital doctor can never be a community doctor as </w:t>
      </w:r>
      <w:proofErr w:type="gramStart"/>
      <w:r>
        <w:rPr>
          <w:lang w:val="en"/>
        </w:rPr>
        <w:t>well .</w:t>
      </w:r>
      <w:proofErr w:type="gramEnd"/>
    </w:p>
    <w:p w:rsidR="00060AAA" w:rsidRDefault="005A7498" w:rsidP="005B3901">
      <w:pPr>
        <w:pStyle w:val="BodyText"/>
        <w:ind w:firstLine="0"/>
        <w:rPr>
          <w:spacing w:val="0"/>
          <w:lang w:val="en" w:eastAsia="en-US"/>
        </w:rPr>
      </w:pPr>
      <w:r>
        <w:rPr>
          <w:rFonts w:ascii="Arial" w:hAnsi="Arial" w:cs="Arial"/>
          <w:color w:val="777777"/>
          <w:sz w:val="21"/>
          <w:szCs w:val="21"/>
          <w:shd w:val="clear" w:color="auto" w:fill="FFFFFF"/>
        </w:rPr>
        <w:t>V</w:t>
      </w:r>
      <w:r>
        <w:rPr>
          <w:rFonts w:ascii="Arial" w:hAnsi="Arial" w:cs="Arial"/>
          <w:color w:val="777777"/>
          <w:sz w:val="21"/>
          <w:szCs w:val="21"/>
          <w:shd w:val="clear" w:color="auto" w:fill="FFFFFF"/>
          <w:lang w:val="en-US"/>
        </w:rPr>
        <w:t xml:space="preserve">. </w:t>
      </w:r>
      <w:r w:rsidR="00060AAA">
        <w:rPr>
          <w:noProof/>
          <w:lang w:val="en-US"/>
        </w:rPr>
        <w:t>Snapshots:</w:t>
      </w:r>
      <w:r w:rsidR="00060AAA">
        <w:rPr>
          <w:spacing w:val="0"/>
          <w:lang w:val="en" w:eastAsia="en-US"/>
        </w:rPr>
        <w:t xml:space="preserve"> </w:t>
      </w:r>
    </w:p>
    <w:p w:rsidR="00060AAA" w:rsidRDefault="005A7498" w:rsidP="005B3901">
      <w:pPr>
        <w:pStyle w:val="BodyText"/>
        <w:ind w:firstLine="0"/>
        <w:rPr>
          <w:spacing w:val="0"/>
          <w:lang w:val="en" w:eastAsia="en-US"/>
        </w:rPr>
      </w:pPr>
      <w:r>
        <w:rPr>
          <w:rFonts w:ascii="Arial" w:hAnsi="Arial" w:cs="Arial"/>
          <w:color w:val="777777"/>
          <w:sz w:val="21"/>
          <w:szCs w:val="21"/>
          <w:shd w:val="clear" w:color="auto" w:fill="FFFFFF"/>
        </w:rPr>
        <w:t>VI</w:t>
      </w:r>
      <w:r>
        <w:rPr>
          <w:rFonts w:ascii="Arial" w:hAnsi="Arial" w:cs="Arial"/>
          <w:color w:val="777777"/>
          <w:sz w:val="21"/>
          <w:szCs w:val="21"/>
          <w:shd w:val="clear" w:color="auto" w:fill="FFFFFF"/>
          <w:lang w:val="en-US"/>
        </w:rPr>
        <w:t xml:space="preserve">. </w:t>
      </w:r>
      <w:r>
        <w:rPr>
          <w:spacing w:val="0"/>
          <w:lang w:val="en" w:eastAsia="en-US"/>
        </w:rPr>
        <w:t xml:space="preserve">Conclusion: </w:t>
      </w:r>
      <w:r w:rsidR="008F602F">
        <w:rPr>
          <w:spacing w:val="0"/>
          <w:lang w:val="en" w:eastAsia="en-US"/>
        </w:rPr>
        <w:t xml:space="preserve">This project can prove to be very helpful for older </w:t>
      </w:r>
      <w:proofErr w:type="spellStart"/>
      <w:r w:rsidR="008F602F">
        <w:rPr>
          <w:spacing w:val="0"/>
          <w:lang w:val="en" w:eastAsia="en-US"/>
        </w:rPr>
        <w:t>unprivilaged</w:t>
      </w:r>
      <w:proofErr w:type="spellEnd"/>
      <w:r w:rsidR="008F602F">
        <w:rPr>
          <w:spacing w:val="0"/>
          <w:lang w:val="en" w:eastAsia="en-US"/>
        </w:rPr>
        <w:t xml:space="preserve"> people. This system ensures that the patients are less harassed and also makes sure the get the best treatment available.</w:t>
      </w:r>
      <w:bookmarkStart w:id="0" w:name="_GoBack"/>
      <w:bookmarkEnd w:id="0"/>
    </w:p>
    <w:p w:rsidR="00060AAA" w:rsidRPr="005B3901" w:rsidRDefault="00060AAA" w:rsidP="005B3901">
      <w:pPr>
        <w:pStyle w:val="BodyText"/>
        <w:ind w:firstLine="0"/>
        <w:rPr>
          <w:spacing w:val="0"/>
          <w:lang w:val="en" w:eastAsia="en-US"/>
        </w:rPr>
      </w:pPr>
      <w:r>
        <w:rPr>
          <w:noProof/>
        </w:rPr>
        <w:lastRenderedPageBreak/>
        <w:drawing>
          <wp:anchor distT="0" distB="0" distL="114300" distR="114300" simplePos="0" relativeHeight="251660288" behindDoc="0" locked="0" layoutInCell="1" allowOverlap="1">
            <wp:simplePos x="0" y="0"/>
            <wp:positionH relativeFrom="column">
              <wp:posOffset>3510280</wp:posOffset>
            </wp:positionH>
            <wp:positionV relativeFrom="paragraph">
              <wp:posOffset>0</wp:posOffset>
            </wp:positionV>
            <wp:extent cx="3089910" cy="4591050"/>
            <wp:effectExtent l="0" t="0" r="0" b="0"/>
            <wp:wrapSquare wrapText="bothSides"/>
            <wp:docPr id="4" name="Picture 4" descr="C:\Users\Zhalak\Downloads\56599817_1498862473577398_7585369293680803840_n.png"/>
            <wp:cNvGraphicFramePr/>
            <a:graphic xmlns:a="http://schemas.openxmlformats.org/drawingml/2006/main">
              <a:graphicData uri="http://schemas.openxmlformats.org/drawingml/2006/picture">
                <pic:pic xmlns:pic="http://schemas.openxmlformats.org/drawingml/2006/picture">
                  <pic:nvPicPr>
                    <pic:cNvPr id="4" name="Picture 4" descr="C:\Users\Zhalak\Downloads\56599817_1498862473577398_7585369293680803840_n.png"/>
                    <pic:cNvPicPr/>
                  </pic:nvPicPr>
                  <pic:blipFill rotWithShape="1">
                    <a:blip r:embed="rId12">
                      <a:extLst>
                        <a:ext uri="{28A0092B-C50C-407E-A947-70E740481C1C}">
                          <a14:useLocalDpi xmlns:a14="http://schemas.microsoft.com/office/drawing/2010/main" val="0"/>
                        </a:ext>
                      </a:extLst>
                    </a:blip>
                    <a:srcRect t="10675" b="4708"/>
                    <a:stretch/>
                  </pic:blipFill>
                  <pic:spPr bwMode="auto">
                    <a:xfrm>
                      <a:off x="0" y="0"/>
                      <a:ext cx="3089910" cy="4591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5B65593" wp14:editId="7A843A00">
            <wp:extent cx="3705225" cy="5019675"/>
            <wp:effectExtent l="0" t="0" r="9525" b="9525"/>
            <wp:docPr id="8" name="Picture 8" descr="C:\Users\Zhalak\Downloads\56398399_1237876706365271_5957755938956902400_n.png"/>
            <wp:cNvGraphicFramePr/>
            <a:graphic xmlns:a="http://schemas.openxmlformats.org/drawingml/2006/main">
              <a:graphicData uri="http://schemas.openxmlformats.org/drawingml/2006/picture">
                <pic:pic xmlns:pic="http://schemas.openxmlformats.org/drawingml/2006/picture">
                  <pic:nvPicPr>
                    <pic:cNvPr id="8" name="Picture 8" descr="C:\Users\Zhalak\Downloads\56398399_1237876706365271_5957755938956902400_n.png"/>
                    <pic:cNvPicPr/>
                  </pic:nvPicPr>
                  <pic:blipFill rotWithShape="1">
                    <a:blip r:embed="rId13">
                      <a:extLst>
                        <a:ext uri="{28A0092B-C50C-407E-A947-70E740481C1C}">
                          <a14:useLocalDpi xmlns:a14="http://schemas.microsoft.com/office/drawing/2010/main" val="0"/>
                        </a:ext>
                      </a:extLst>
                    </a:blip>
                    <a:srcRect t="9678" r="1470" b="5647"/>
                    <a:stretch/>
                  </pic:blipFill>
                  <pic:spPr bwMode="auto">
                    <a:xfrm>
                      <a:off x="0" y="0"/>
                      <a:ext cx="3705225" cy="5019675"/>
                    </a:xfrm>
                    <a:prstGeom prst="rect">
                      <a:avLst/>
                    </a:prstGeom>
                    <a:noFill/>
                    <a:ln>
                      <a:noFill/>
                    </a:ln>
                    <a:extLst>
                      <a:ext uri="{53640926-AAD7-44D8-BBD7-CCE9431645EC}">
                        <a14:shadowObscured xmlns:a14="http://schemas.microsoft.com/office/drawing/2010/main"/>
                      </a:ext>
                    </a:extLst>
                  </pic:spPr>
                </pic:pic>
              </a:graphicData>
            </a:graphic>
          </wp:inline>
        </w:drawing>
      </w:r>
    </w:p>
    <w:sectPr w:rsidR="00060AAA" w:rsidRPr="005B3901" w:rsidSect="005B390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458" w:rsidRDefault="004A6458" w:rsidP="001A3B3D">
      <w:r>
        <w:separator/>
      </w:r>
    </w:p>
  </w:endnote>
  <w:endnote w:type="continuationSeparator" w:id="0">
    <w:p w:rsidR="004A6458" w:rsidRDefault="004A645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3901" w:rsidRPr="006F6D3D" w:rsidRDefault="005B3901"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458" w:rsidRDefault="004A6458" w:rsidP="001A3B3D">
      <w:r>
        <w:separator/>
      </w:r>
    </w:p>
  </w:footnote>
  <w:footnote w:type="continuationSeparator" w:id="0">
    <w:p w:rsidR="004A6458" w:rsidRDefault="004A645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422A9D5E"/>
    <w:lvl w:ilvl="0">
      <w:numFmt w:val="bullet"/>
      <w:lvlText w:val="*"/>
      <w:lvlJc w:val="left"/>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220"/>
        </w:tabs>
        <w:ind w:left="514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5"/>
  </w:num>
  <w:num w:numId="2">
    <w:abstractNumId w:val="20"/>
  </w:num>
  <w:num w:numId="3">
    <w:abstractNumId w:val="14"/>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1"/>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60AAA"/>
    <w:rsid w:val="0008758A"/>
    <w:rsid w:val="000C1E68"/>
    <w:rsid w:val="001A2EFD"/>
    <w:rsid w:val="001A3B3D"/>
    <w:rsid w:val="001B67DC"/>
    <w:rsid w:val="00203A2D"/>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A6458"/>
    <w:rsid w:val="004D72B5"/>
    <w:rsid w:val="00551B7F"/>
    <w:rsid w:val="0056610F"/>
    <w:rsid w:val="00575BCA"/>
    <w:rsid w:val="005A7498"/>
    <w:rsid w:val="005B0344"/>
    <w:rsid w:val="005B3901"/>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02F"/>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455AD"/>
  <w15:chartTrackingRefBased/>
  <w15:docId w15:val="{D3D5675B-4A36-4E04-9F38-F9F707E9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0E2AB4-DE80-42C0-940D-60CC1B314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Zarif Ahmed</cp:lastModifiedBy>
  <cp:revision>2</cp:revision>
  <dcterms:created xsi:type="dcterms:W3CDTF">2019-04-10T13:14:00Z</dcterms:created>
  <dcterms:modified xsi:type="dcterms:W3CDTF">2019-04-10T13:14:00Z</dcterms:modified>
</cp:coreProperties>
</file>