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18AD" w14:textId="083EF3FC" w:rsidR="006A6948" w:rsidRPr="0037232E" w:rsidRDefault="00B12ADA" w:rsidP="00B12ADA">
      <w:pPr>
        <w:pStyle w:val="Title"/>
        <w:jc w:val="center"/>
        <w:rPr>
          <w:rFonts w:ascii="UT Sans Medium" w:hAnsi="UT Sans Medium" w:cs="Times New Roman"/>
          <w:lang w:val="en-US"/>
        </w:rPr>
      </w:pPr>
      <w:r w:rsidRPr="0037232E">
        <w:rPr>
          <w:rFonts w:ascii="UT Sans Medium" w:hAnsi="UT Sans Medium" w:cs="Times New Roman"/>
          <w:lang w:val="en-US"/>
        </w:rPr>
        <w:t>DIGITAL TWIN OF AN ELECTRIC VEHICLE</w:t>
      </w:r>
    </w:p>
    <w:p w14:paraId="76858063" w14:textId="77777777" w:rsidR="00B12ADA" w:rsidRPr="0037232E" w:rsidRDefault="00B12ADA" w:rsidP="00B12ADA">
      <w:pPr>
        <w:rPr>
          <w:rFonts w:ascii="UT Sans Medium" w:hAnsi="UT Sans Medium"/>
          <w:lang w:val="en-US"/>
        </w:rPr>
      </w:pPr>
    </w:p>
    <w:p w14:paraId="20F01720" w14:textId="6DBB1464" w:rsidR="00B12ADA" w:rsidRPr="0037232E" w:rsidRDefault="00B12ADA" w:rsidP="00B12ADA">
      <w:pPr>
        <w:ind w:left="720"/>
        <w:rPr>
          <w:rFonts w:ascii="UT Sans Medium" w:hAnsi="UT Sans Medium"/>
          <w:lang w:val="en-US"/>
        </w:rPr>
      </w:pPr>
    </w:p>
    <w:p w14:paraId="2961BB8A" w14:textId="77777777" w:rsidR="0037232E" w:rsidRPr="0037232E" w:rsidRDefault="0037232E" w:rsidP="00B12ADA">
      <w:pPr>
        <w:ind w:left="720"/>
        <w:rPr>
          <w:rFonts w:ascii="UT Sans Medium" w:hAnsi="UT Sans Medium"/>
          <w:lang w:val="en-US"/>
        </w:rPr>
      </w:pPr>
    </w:p>
    <w:p w14:paraId="6A858FF2" w14:textId="77777777" w:rsidR="00B12ADA" w:rsidRPr="0037232E" w:rsidRDefault="00B12ADA" w:rsidP="00B12ADA">
      <w:pPr>
        <w:rPr>
          <w:rFonts w:ascii="UT Sans Medium" w:hAnsi="UT Sans Medium"/>
          <w:lang w:val="en-US"/>
        </w:rPr>
      </w:pPr>
    </w:p>
    <w:p w14:paraId="0CD2D604" w14:textId="79EFE85D" w:rsidR="0037232E" w:rsidRPr="0037232E" w:rsidRDefault="00B12ADA" w:rsidP="00B12ADA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tab/>
        <w:t xml:space="preserve">    </w:t>
      </w:r>
    </w:p>
    <w:p w14:paraId="1E916D06" w14:textId="77777777" w:rsidR="009E14DB" w:rsidRDefault="009E14DB">
      <w:pPr>
        <w:rPr>
          <w:rFonts w:ascii="UT Sans Medium" w:hAnsi="UT Sans Medium"/>
          <w:lang w:val="en-US"/>
        </w:rPr>
      </w:pPr>
    </w:p>
    <w:p w14:paraId="268510E9" w14:textId="77777777" w:rsidR="009E14DB" w:rsidRDefault="009E14DB">
      <w:pPr>
        <w:rPr>
          <w:rFonts w:ascii="UT Sans Medium" w:hAnsi="UT Sans Medium"/>
          <w:lang w:val="en-US"/>
        </w:rPr>
      </w:pPr>
    </w:p>
    <w:p w14:paraId="79631E30" w14:textId="77777777" w:rsidR="009E14DB" w:rsidRDefault="009E14DB">
      <w:pPr>
        <w:rPr>
          <w:rFonts w:ascii="UT Sans Medium" w:hAnsi="UT Sans Medium"/>
          <w:lang w:val="en-US"/>
        </w:rPr>
      </w:pPr>
    </w:p>
    <w:p w14:paraId="4D3E5165" w14:textId="77777777" w:rsidR="009E14DB" w:rsidRDefault="009E14DB">
      <w:pPr>
        <w:rPr>
          <w:rFonts w:ascii="UT Sans Medium" w:hAnsi="UT Sans Medium"/>
          <w:lang w:val="en-US"/>
        </w:rPr>
      </w:pPr>
    </w:p>
    <w:p w14:paraId="3470E0EE" w14:textId="77777777" w:rsidR="009E14DB" w:rsidRDefault="009E14DB">
      <w:pPr>
        <w:rPr>
          <w:rFonts w:ascii="UT Sans Medium" w:hAnsi="UT Sans Medium"/>
          <w:lang w:val="en-US"/>
        </w:rPr>
      </w:pPr>
    </w:p>
    <w:p w14:paraId="4FF17F6C" w14:textId="77777777" w:rsidR="009E14DB" w:rsidRDefault="009E14DB">
      <w:pPr>
        <w:rPr>
          <w:rFonts w:ascii="UT Sans Medium" w:hAnsi="UT Sans Medium"/>
          <w:lang w:val="en-US"/>
        </w:rPr>
      </w:pPr>
    </w:p>
    <w:p w14:paraId="14DBA05F" w14:textId="77777777" w:rsidR="009E14DB" w:rsidRDefault="009E14DB">
      <w:pPr>
        <w:rPr>
          <w:rFonts w:ascii="UT Sans Medium" w:hAnsi="UT Sans Medium"/>
          <w:lang w:val="en-US"/>
        </w:rPr>
      </w:pPr>
    </w:p>
    <w:p w14:paraId="580EF9B4" w14:textId="77777777" w:rsidR="009E14DB" w:rsidRDefault="009E14DB">
      <w:pPr>
        <w:rPr>
          <w:rFonts w:ascii="UT Sans Medium" w:hAnsi="UT Sans Medium"/>
          <w:lang w:val="en-US"/>
        </w:rPr>
      </w:pPr>
    </w:p>
    <w:p w14:paraId="6792746F" w14:textId="77777777" w:rsidR="009E14DB" w:rsidRDefault="009E14DB">
      <w:pPr>
        <w:rPr>
          <w:rFonts w:ascii="UT Sans Medium" w:hAnsi="UT Sans Medium"/>
          <w:lang w:val="en-US"/>
        </w:rPr>
      </w:pPr>
    </w:p>
    <w:p w14:paraId="56A0B116" w14:textId="77777777" w:rsidR="009E14DB" w:rsidRDefault="009E14DB">
      <w:pPr>
        <w:rPr>
          <w:rFonts w:ascii="UT Sans Medium" w:hAnsi="UT Sans Medium"/>
          <w:lang w:val="en-US"/>
        </w:rPr>
      </w:pPr>
    </w:p>
    <w:p w14:paraId="0EAD4108" w14:textId="77777777" w:rsidR="009E14DB" w:rsidRDefault="009E14DB">
      <w:pPr>
        <w:rPr>
          <w:rFonts w:ascii="UT Sans Medium" w:hAnsi="UT Sans Medium"/>
          <w:lang w:val="en-US"/>
        </w:rPr>
      </w:pPr>
    </w:p>
    <w:p w14:paraId="5BC3421A" w14:textId="77777777" w:rsidR="009E14DB" w:rsidRDefault="009E14DB">
      <w:pPr>
        <w:rPr>
          <w:rFonts w:ascii="UT Sans Medium" w:hAnsi="UT Sans Medium"/>
          <w:lang w:val="en-US"/>
        </w:rPr>
      </w:pPr>
    </w:p>
    <w:p w14:paraId="6CCBCD83" w14:textId="77777777" w:rsidR="009E14DB" w:rsidRPr="0037232E" w:rsidRDefault="009E14DB" w:rsidP="009E14DB">
      <w:pPr>
        <w:ind w:left="576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Authors:    GHERMAN Antonio</w:t>
      </w:r>
    </w:p>
    <w:p w14:paraId="61981446" w14:textId="77777777" w:rsidR="009E14DB" w:rsidRPr="0037232E" w:rsidRDefault="009E14DB" w:rsidP="009E14DB">
      <w:pPr>
        <w:ind w:left="5760" w:firstLine="72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MICHICIUC Viviana Gabriela Veronica</w:t>
      </w:r>
    </w:p>
    <w:p w14:paraId="224E9AAC" w14:textId="77777777" w:rsidR="009E14DB" w:rsidRPr="0037232E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MOISE Roxana Teodora</w:t>
      </w:r>
    </w:p>
    <w:p w14:paraId="3C9078C6" w14:textId="77777777" w:rsidR="009E14DB" w:rsidRPr="0037232E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0D7617ED" w14:textId="77777777" w:rsidR="009E14DB" w:rsidRPr="009E14DB" w:rsidRDefault="009E14DB" w:rsidP="009E14DB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03B23CA3" w14:textId="518E50EC" w:rsidR="0037232E" w:rsidRPr="0037232E" w:rsidRDefault="0037232E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lastRenderedPageBreak/>
        <w:br w:type="page"/>
      </w:r>
    </w:p>
    <w:p w14:paraId="598261D4" w14:textId="5995D189" w:rsidR="00B12ADA" w:rsidRPr="0037232E" w:rsidRDefault="0037232E" w:rsidP="0037232E">
      <w:pPr>
        <w:pStyle w:val="Heading1"/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US"/>
        </w:rPr>
        <w:lastRenderedPageBreak/>
        <w:t xml:space="preserve">TASK 1: </w:t>
      </w:r>
      <w:r w:rsidRPr="0037232E">
        <w:rPr>
          <w:rFonts w:ascii="UT Sans Medium" w:hAnsi="UT Sans Medium"/>
          <w:lang w:val="en-GB"/>
        </w:rPr>
        <w:t>Identify the System, Its Form and Function</w:t>
      </w:r>
    </w:p>
    <w:p w14:paraId="59271487" w14:textId="68ECAE01" w:rsidR="0037232E" w:rsidRPr="0037232E" w:rsidRDefault="0037232E" w:rsidP="0037232E">
      <w:pPr>
        <w:rPr>
          <w:rFonts w:ascii="UT Sans Medium" w:hAnsi="UT Sans Medium"/>
          <w:lang w:val="en-GB"/>
        </w:rPr>
      </w:pPr>
    </w:p>
    <w:p w14:paraId="5ADC3D78" w14:textId="77777777" w:rsidR="0037232E" w:rsidRPr="0037232E" w:rsidRDefault="0037232E">
      <w:pPr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br w:type="page"/>
      </w:r>
    </w:p>
    <w:p w14:paraId="5D029D7C" w14:textId="6394549A" w:rsidR="0037232E" w:rsidRPr="0037232E" w:rsidRDefault="0037232E" w:rsidP="0037232E">
      <w:pPr>
        <w:pStyle w:val="Heading1"/>
        <w:tabs>
          <w:tab w:val="left" w:pos="1826"/>
        </w:tabs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2: Identify the entities of the system, their form and function and the system boundary and context</w:t>
      </w:r>
    </w:p>
    <w:tbl>
      <w:tblPr>
        <w:tblStyle w:val="TableGrid"/>
        <w:tblpPr w:vertAnchor="text" w:horzAnchor="margin" w:tblpY="-48"/>
        <w:tblOverlap w:val="never"/>
        <w:tblW w:w="8983" w:type="dxa"/>
        <w:tblInd w:w="0" w:type="dxa"/>
        <w:tblCellMar>
          <w:top w:w="48" w:type="dxa"/>
          <w:left w:w="62" w:type="dxa"/>
          <w:right w:w="82" w:type="dxa"/>
        </w:tblCellMar>
        <w:tblLook w:val="04A0" w:firstRow="1" w:lastRow="0" w:firstColumn="1" w:lastColumn="0" w:noHBand="0" w:noVBand="1"/>
      </w:tblPr>
      <w:tblGrid>
        <w:gridCol w:w="1396"/>
        <w:gridCol w:w="3262"/>
        <w:gridCol w:w="2772"/>
        <w:gridCol w:w="1553"/>
      </w:tblGrid>
      <w:tr w:rsidR="00920A1A" w14:paraId="4F4CD933" w14:textId="77777777" w:rsidTr="00920A1A">
        <w:trPr>
          <w:trHeight w:val="38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7E6BBBAD" w14:textId="77777777" w:rsidR="00920A1A" w:rsidRDefault="00920A1A" w:rsidP="00920A1A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System</w:t>
            </w:r>
          </w:p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060BE56B" w14:textId="77777777" w:rsidR="00920A1A" w:rsidRDefault="00920A1A" w:rsidP="00920A1A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Function</w:t>
            </w:r>
          </w:p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16D003B" w14:textId="77777777" w:rsidR="00920A1A" w:rsidRDefault="00920A1A" w:rsidP="00920A1A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Form</w:t>
            </w:r>
          </w:p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DAEA06B" w14:textId="77777777" w:rsidR="00920A1A" w:rsidRDefault="00920A1A" w:rsidP="00920A1A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Form</w:t>
            </w:r>
          </w:p>
        </w:tc>
      </w:tr>
      <w:tr w:rsidR="00920A1A" w14:paraId="360C5554" w14:textId="77777777" w:rsidTr="00920A1A">
        <w:trPr>
          <w:trHeight w:val="1140"/>
        </w:trPr>
        <w:tc>
          <w:tcPr>
            <w:tcW w:w="1396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5235596F" w14:textId="42D0BA6B" w:rsidR="00920A1A" w:rsidRDefault="00920A1A" w:rsidP="00920A1A">
            <w:r>
              <w:t>Electric Vehicle</w:t>
            </w:r>
          </w:p>
        </w:tc>
        <w:tc>
          <w:tcPr>
            <w:tcW w:w="326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  <w:vAlign w:val="bottom"/>
          </w:tcPr>
          <w:p w14:paraId="00A7ACA7" w14:textId="77777777" w:rsidR="002C3FB0" w:rsidRDefault="002C3FB0" w:rsidP="00A816D9">
            <w:r>
              <w:t xml:space="preserve">Converts electrical energy </w:t>
            </w:r>
          </w:p>
          <w:p w14:paraId="378BAA0D" w14:textId="4199BA6A" w:rsidR="002C3FB0" w:rsidRDefault="002C3FB0" w:rsidP="00A816D9">
            <w:r>
              <w:t>into mechanical energy</w:t>
            </w:r>
          </w:p>
          <w:p w14:paraId="4061FA64" w14:textId="77777777" w:rsidR="002C3FB0" w:rsidRDefault="002C3FB0" w:rsidP="00A816D9">
            <w:r>
              <w:t>Stores electrical energy</w:t>
            </w:r>
          </w:p>
          <w:p w14:paraId="7F33E2A0" w14:textId="77777777" w:rsidR="002C3FB0" w:rsidRDefault="002C3FB0" w:rsidP="00A816D9"/>
          <w:p w14:paraId="10291207" w14:textId="77777777" w:rsidR="002C3FB0" w:rsidRDefault="002C3FB0" w:rsidP="00A816D9">
            <w:r>
              <w:t>Converts DC to AC</w:t>
            </w:r>
          </w:p>
          <w:p w14:paraId="6C62B8F9" w14:textId="77777777" w:rsidR="002C3FB0" w:rsidRDefault="002C3FB0" w:rsidP="00A816D9"/>
          <w:p w14:paraId="3646C858" w14:textId="77777777" w:rsidR="002C3FB0" w:rsidRDefault="002C3FB0" w:rsidP="00A816D9">
            <w:r>
              <w:t>Connect to an electricity source</w:t>
            </w:r>
          </w:p>
          <w:p w14:paraId="1C696D3E" w14:textId="77777777" w:rsidR="002C3FB0" w:rsidRDefault="002C3FB0" w:rsidP="00A816D9">
            <w:r>
              <w:t>Manages subsistems</w:t>
            </w:r>
          </w:p>
          <w:p w14:paraId="2E9E79EC" w14:textId="77777777" w:rsidR="002C3FB0" w:rsidRDefault="002C3FB0" w:rsidP="00A816D9"/>
          <w:p w14:paraId="2C94A13E" w14:textId="77777777" w:rsidR="002C3FB0" w:rsidRDefault="002C3FB0" w:rsidP="00A816D9">
            <w:r>
              <w:t>Manages the battery</w:t>
            </w:r>
          </w:p>
          <w:p w14:paraId="11C60FBC" w14:textId="77777777" w:rsidR="002C3FB0" w:rsidRDefault="002C3FB0" w:rsidP="00A816D9"/>
          <w:p w14:paraId="07A72E38" w14:textId="77777777" w:rsidR="002C3FB0" w:rsidRDefault="002C3FB0" w:rsidP="00A816D9"/>
          <w:p w14:paraId="0B3E8F96" w14:textId="77777777" w:rsidR="002C3FB0" w:rsidRDefault="002C3FB0" w:rsidP="00A816D9">
            <w:r>
              <w:t>Manages the temperature of system components</w:t>
            </w:r>
          </w:p>
          <w:p w14:paraId="54A9A0C3" w14:textId="77777777" w:rsidR="002C3FB0" w:rsidRDefault="002C3FB0" w:rsidP="00A816D9"/>
          <w:p w14:paraId="3A1874A0" w14:textId="77777777" w:rsidR="002C3FB0" w:rsidRDefault="002C3FB0" w:rsidP="00A816D9">
            <w:r>
              <w:t>Transfers mechanical power</w:t>
            </w:r>
          </w:p>
          <w:p w14:paraId="30258D02" w14:textId="2004088E" w:rsidR="002C3FB0" w:rsidRDefault="002C3FB0" w:rsidP="00A816D9">
            <w:r>
              <w:t xml:space="preserve"> </w:t>
            </w:r>
          </w:p>
          <w:p w14:paraId="3E28E303" w14:textId="77777777" w:rsidR="002C3FB0" w:rsidRDefault="002C3FB0" w:rsidP="00A816D9">
            <w:r>
              <w:t>Converts kintic energy into electrical energy</w:t>
            </w:r>
          </w:p>
          <w:p w14:paraId="7CD990A0" w14:textId="77777777" w:rsidR="002C3FB0" w:rsidRDefault="002C3FB0" w:rsidP="00A816D9"/>
          <w:p w14:paraId="63B4E458" w14:textId="6BA2049E" w:rsidR="002C3FB0" w:rsidRDefault="002C3FB0" w:rsidP="00A816D9"/>
        </w:tc>
        <w:tc>
          <w:tcPr>
            <w:tcW w:w="277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61ED31AB" w14:textId="77777777" w:rsidR="00920A1A" w:rsidRDefault="00920A1A" w:rsidP="00920A1A">
            <w:r>
              <w:t>Electric Motor</w:t>
            </w:r>
          </w:p>
          <w:p w14:paraId="425B458F" w14:textId="77777777" w:rsidR="00920A1A" w:rsidRDefault="00920A1A" w:rsidP="00920A1A"/>
          <w:p w14:paraId="46E38756" w14:textId="77777777" w:rsidR="00920A1A" w:rsidRDefault="00920A1A" w:rsidP="00920A1A">
            <w:r>
              <w:t>Battery Pack</w:t>
            </w:r>
          </w:p>
          <w:p w14:paraId="20211250" w14:textId="77777777" w:rsidR="00920A1A" w:rsidRDefault="00920A1A" w:rsidP="00920A1A"/>
          <w:p w14:paraId="66BD5B92" w14:textId="77777777" w:rsidR="00920A1A" w:rsidRDefault="00920A1A" w:rsidP="00920A1A">
            <w:r>
              <w:t>Inverter</w:t>
            </w:r>
          </w:p>
          <w:p w14:paraId="7A8E5682" w14:textId="77777777" w:rsidR="00920A1A" w:rsidRDefault="00920A1A" w:rsidP="00920A1A"/>
          <w:p w14:paraId="7DA52EED" w14:textId="77777777" w:rsidR="00920A1A" w:rsidRDefault="00920A1A" w:rsidP="00920A1A">
            <w:r>
              <w:t>Charging Port</w:t>
            </w:r>
          </w:p>
          <w:p w14:paraId="1853EC0A" w14:textId="77777777" w:rsidR="00920A1A" w:rsidRDefault="00920A1A" w:rsidP="00920A1A"/>
          <w:p w14:paraId="297E17B0" w14:textId="77777777" w:rsidR="00920A1A" w:rsidRDefault="00920A1A" w:rsidP="00920A1A">
            <w:r>
              <w:t>Vehicle Control Unit</w:t>
            </w:r>
          </w:p>
          <w:p w14:paraId="1B68EFAC" w14:textId="77777777" w:rsidR="00920A1A" w:rsidRDefault="00920A1A" w:rsidP="00920A1A"/>
          <w:p w14:paraId="7896A44B" w14:textId="77777777" w:rsidR="00920A1A" w:rsidRDefault="00920A1A" w:rsidP="00920A1A">
            <w:r>
              <w:t>Battery Management System</w:t>
            </w:r>
          </w:p>
          <w:p w14:paraId="4BF08A8F" w14:textId="77777777" w:rsidR="00920A1A" w:rsidRDefault="00920A1A" w:rsidP="00920A1A"/>
          <w:p w14:paraId="29663459" w14:textId="77777777" w:rsidR="00920A1A" w:rsidRDefault="00920A1A" w:rsidP="00920A1A">
            <w:r>
              <w:t>Thermal Management System</w:t>
            </w:r>
          </w:p>
          <w:p w14:paraId="1437DD40" w14:textId="77777777" w:rsidR="00920A1A" w:rsidRDefault="00920A1A" w:rsidP="00920A1A"/>
          <w:p w14:paraId="64B2E49C" w14:textId="77777777" w:rsidR="00920A1A" w:rsidRDefault="00920A1A" w:rsidP="00920A1A">
            <w:r>
              <w:t>Transmission</w:t>
            </w:r>
          </w:p>
          <w:p w14:paraId="18A2B2C3" w14:textId="77777777" w:rsidR="000D18CF" w:rsidRDefault="000D18CF" w:rsidP="00920A1A"/>
          <w:p w14:paraId="2DA8E8D3" w14:textId="52776B7D" w:rsidR="000D18CF" w:rsidRDefault="000D18CF" w:rsidP="00920A1A">
            <w:r>
              <w:t>Regenerative Braking System</w:t>
            </w:r>
          </w:p>
        </w:tc>
        <w:tc>
          <w:tcPr>
            <w:tcW w:w="1553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62D47F6A" w14:textId="77777777" w:rsidR="00920A1A" w:rsidRDefault="00920A1A" w:rsidP="00920A1A">
            <w:r>
              <w:t>The Electric Vehicle</w:t>
            </w:r>
          </w:p>
          <w:p w14:paraId="4D9EB396" w14:textId="77777777" w:rsidR="000D18CF" w:rsidRDefault="000D18CF" w:rsidP="00920A1A">
            <w:r>
              <w:t>Lithium-ion cells</w:t>
            </w:r>
          </w:p>
          <w:p w14:paraId="630CB115" w14:textId="77777777" w:rsidR="000D18CF" w:rsidRDefault="00A816D9" w:rsidP="00920A1A">
            <w:r>
              <w:t>Digital Device</w:t>
            </w:r>
          </w:p>
          <w:p w14:paraId="15A4C853" w14:textId="77777777" w:rsidR="00A816D9" w:rsidRDefault="00A816D9" w:rsidP="00920A1A">
            <w:r>
              <w:t>A connector</w:t>
            </w:r>
          </w:p>
          <w:p w14:paraId="0BD818CB" w14:textId="77777777" w:rsidR="00A816D9" w:rsidRDefault="00A816D9" w:rsidP="00920A1A"/>
          <w:p w14:paraId="42917361" w14:textId="77777777" w:rsidR="00A816D9" w:rsidRDefault="00A816D9" w:rsidP="00920A1A">
            <w:r>
              <w:t>Embedded</w:t>
            </w:r>
          </w:p>
          <w:p w14:paraId="6B313A6E" w14:textId="18FADD6D" w:rsidR="00A816D9" w:rsidRDefault="00A816D9" w:rsidP="00920A1A">
            <w:r>
              <w:t>Computer</w:t>
            </w:r>
          </w:p>
          <w:p w14:paraId="623CCF20" w14:textId="77777777" w:rsidR="00A816D9" w:rsidRDefault="00A816D9" w:rsidP="00920A1A">
            <w:r>
              <w:t>Sensors and computing units</w:t>
            </w:r>
          </w:p>
          <w:p w14:paraId="3554F78C" w14:textId="77777777" w:rsidR="00A816D9" w:rsidRDefault="00A816D9" w:rsidP="00920A1A">
            <w:r>
              <w:t>Heat exchangers, coolant lines</w:t>
            </w:r>
          </w:p>
          <w:p w14:paraId="52C2BC6C" w14:textId="77777777" w:rsidR="00A816D9" w:rsidRDefault="00A816D9" w:rsidP="00920A1A">
            <w:r>
              <w:t>Single-ratio transmission</w:t>
            </w:r>
          </w:p>
          <w:p w14:paraId="43F8ACDC" w14:textId="161337AA" w:rsidR="00A816D9" w:rsidRDefault="00A816D9" w:rsidP="00920A1A">
            <w:r>
              <w:t>Special motor</w:t>
            </w:r>
          </w:p>
        </w:tc>
      </w:tr>
    </w:tbl>
    <w:p w14:paraId="164DAB5F" w14:textId="77777777" w:rsidR="00920A1A" w:rsidRDefault="00920A1A" w:rsidP="00920A1A">
      <w:pPr>
        <w:rPr>
          <w:lang w:val="en-US"/>
        </w:rPr>
      </w:pPr>
    </w:p>
    <w:p w14:paraId="24082E80" w14:textId="47E9B4DE" w:rsidR="0037232E" w:rsidRDefault="0037232E" w:rsidP="0037232E">
      <w:pPr>
        <w:pStyle w:val="Heading1"/>
        <w:tabs>
          <w:tab w:val="left" w:pos="1826"/>
        </w:tabs>
        <w:rPr>
          <w:rFonts w:ascii="UT Sans Medium" w:hAnsi="UT Sans Medium"/>
          <w:lang w:val="en-GB"/>
        </w:rPr>
      </w:pPr>
    </w:p>
    <w:p w14:paraId="6BCC8D93" w14:textId="77777777" w:rsidR="0037232E" w:rsidRDefault="0037232E">
      <w:pPr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en-GB"/>
        </w:rPr>
      </w:pPr>
      <w:r>
        <w:rPr>
          <w:rFonts w:ascii="UT Sans Medium" w:hAnsi="UT Sans Medium"/>
          <w:lang w:val="en-GB"/>
        </w:rPr>
        <w:br w:type="page"/>
      </w:r>
    </w:p>
    <w:p w14:paraId="2BB4889D" w14:textId="1AF2E15B" w:rsidR="0037232E" w:rsidRDefault="0037232E" w:rsidP="0037232E">
      <w:pPr>
        <w:pStyle w:val="Heading1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3: Identify the Relationships among the Entities</w:t>
      </w:r>
    </w:p>
    <w:p w14:paraId="140ABACC" w14:textId="5714F073" w:rsidR="009E14DB" w:rsidRDefault="009E14DB" w:rsidP="009E14DB">
      <w:pPr>
        <w:rPr>
          <w:lang w:val="en-GB"/>
        </w:rPr>
      </w:pPr>
    </w:p>
    <w:p w14:paraId="59595B1F" w14:textId="77777777" w:rsidR="009E14DB" w:rsidRDefault="009E14DB">
      <w:pPr>
        <w:rPr>
          <w:lang w:val="en-GB"/>
        </w:rPr>
      </w:pPr>
      <w:r>
        <w:rPr>
          <w:lang w:val="en-GB"/>
        </w:rPr>
        <w:br w:type="page"/>
      </w:r>
    </w:p>
    <w:p w14:paraId="473F00F7" w14:textId="67FFE52A" w:rsidR="009E14DB" w:rsidRPr="009E14DB" w:rsidRDefault="009E14DB" w:rsidP="009E14DB">
      <w:pPr>
        <w:pStyle w:val="Heading1"/>
        <w:rPr>
          <w:rFonts w:ascii="UT Sans Medium" w:hAnsi="UT Sans Medium"/>
          <w:lang w:val="en-GB"/>
        </w:rPr>
      </w:pPr>
      <w:r w:rsidRPr="009E14DB">
        <w:rPr>
          <w:rFonts w:ascii="UT Sans Medium" w:hAnsi="UT Sans Medium"/>
          <w:lang w:val="en-GB"/>
        </w:rPr>
        <w:lastRenderedPageBreak/>
        <w:t>Task 4: Predicting Emergence</w:t>
      </w:r>
    </w:p>
    <w:sectPr w:rsidR="009E14DB" w:rsidRPr="009E14DB" w:rsidSect="009E14DB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A19B7" w14:textId="77777777" w:rsidR="00A07902" w:rsidRDefault="00A07902" w:rsidP="00B12ADA">
      <w:pPr>
        <w:spacing w:after="0" w:line="240" w:lineRule="auto"/>
      </w:pPr>
      <w:r>
        <w:separator/>
      </w:r>
    </w:p>
  </w:endnote>
  <w:endnote w:type="continuationSeparator" w:id="0">
    <w:p w14:paraId="58EBC1BD" w14:textId="77777777" w:rsidR="00A07902" w:rsidRDefault="00A07902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6A810" w14:textId="77777777" w:rsidR="00A07902" w:rsidRDefault="00A07902" w:rsidP="00B12ADA">
      <w:pPr>
        <w:spacing w:after="0" w:line="240" w:lineRule="auto"/>
      </w:pPr>
      <w:r>
        <w:separator/>
      </w:r>
    </w:p>
  </w:footnote>
  <w:footnote w:type="continuationSeparator" w:id="0">
    <w:p w14:paraId="67B2F512" w14:textId="77777777" w:rsidR="00A07902" w:rsidRDefault="00A07902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0D18CF"/>
    <w:rsid w:val="002C3FB0"/>
    <w:rsid w:val="0037232E"/>
    <w:rsid w:val="006A6948"/>
    <w:rsid w:val="006D4EAB"/>
    <w:rsid w:val="00920A1A"/>
    <w:rsid w:val="009C7303"/>
    <w:rsid w:val="009E14DB"/>
    <w:rsid w:val="00A07902"/>
    <w:rsid w:val="00A816D9"/>
    <w:rsid w:val="00B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  <w:style w:type="table" w:customStyle="1" w:styleId="TableGrid">
    <w:name w:val="TableGrid"/>
    <w:rsid w:val="00920A1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Alin Florescu</cp:lastModifiedBy>
  <cp:revision>3</cp:revision>
  <dcterms:created xsi:type="dcterms:W3CDTF">2024-10-16T13:06:00Z</dcterms:created>
  <dcterms:modified xsi:type="dcterms:W3CDTF">2024-10-17T11:14:00Z</dcterms:modified>
</cp:coreProperties>
</file>