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4114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A41141"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D393B" w:rsidRDefault="00CD393B" w:rsidP="00CD393B">
      <w:r>
        <w:rPr>
          <w:noProof/>
          <w:lang w:eastAsia="es-ES"/>
        </w:rPr>
        <w:drawing>
          <wp:inline distT="0" distB="0" distL="0" distR="0">
            <wp:extent cx="5400040" cy="1491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91615"/>
                    </a:xfrm>
                    <a:prstGeom prst="rect">
                      <a:avLst/>
                    </a:prstGeom>
                  </pic:spPr>
                </pic:pic>
              </a:graphicData>
            </a:graphic>
          </wp:inline>
        </w:drawing>
      </w:r>
    </w:p>
    <w:p w:rsidR="00CD393B" w:rsidRPr="00CD393B" w:rsidRDefault="00CD393B" w:rsidP="00CD393B"/>
    <w:p w:rsidR="00500071" w:rsidRPr="00500071" w:rsidRDefault="00CD393B" w:rsidP="00500071">
      <w:r>
        <w:t>El objetivo de este estudio</w:t>
      </w:r>
      <w:r w:rsidR="00500071">
        <w:t xml:space="preserve"> es principalmente proporcionar información sobre herramientas </w:t>
      </w:r>
      <w:proofErr w:type="spellStart"/>
      <w:r w:rsidR="00500071">
        <w:t>testing</w:t>
      </w:r>
      <w:proofErr w:type="spellEnd"/>
      <w:r w:rsidR="00500071">
        <w:t>, sus propiedades y sus características.</w:t>
      </w:r>
    </w:p>
    <w:p w:rsidR="00500071" w:rsidRDefault="00500071" w:rsidP="00500071">
      <w:r>
        <w:t xml:space="preserve">Enlace: </w:t>
      </w:r>
      <w:hyperlink r:id="rId10" w:history="1">
        <w:r w:rsidR="00EF1FE3" w:rsidRPr="006E7454">
          <w:rPr>
            <w:rStyle w:val="Hipervnculo"/>
          </w:rPr>
          <w:t>http://www.estij.org/papers/vol6no52016/3vol6no5.pdf</w:t>
        </w:r>
      </w:hyperlink>
    </w:p>
    <w:p w:rsidR="00C237AF" w:rsidRDefault="00C237AF" w:rsidP="00C237AF">
      <w:pPr>
        <w:pStyle w:val="Ttulo3"/>
      </w:pPr>
      <w:bookmarkStart w:id="8" w:name="_Toc444537694"/>
      <w:r>
        <w:t>3.1.2 Fuente de información 2 sobre el tipo de tecnología en general</w:t>
      </w:r>
      <w:bookmarkEnd w:id="8"/>
    </w:p>
    <w:p w:rsidR="00CD393B" w:rsidRDefault="00B2308B" w:rsidP="00CD393B">
      <w:r>
        <w:rPr>
          <w:noProof/>
          <w:lang w:eastAsia="es-ES"/>
        </w:rPr>
        <w:drawing>
          <wp:inline distT="0" distB="0" distL="0" distR="0">
            <wp:extent cx="5779928" cy="1304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ndo.PNG"/>
                    <pic:cNvPicPr/>
                  </pic:nvPicPr>
                  <pic:blipFill>
                    <a:blip r:embed="rId11">
                      <a:extLst>
                        <a:ext uri="{28A0092B-C50C-407E-A947-70E740481C1C}">
                          <a14:useLocalDpi xmlns:a14="http://schemas.microsoft.com/office/drawing/2010/main" val="0"/>
                        </a:ext>
                      </a:extLst>
                    </a:blip>
                    <a:stretch>
                      <a:fillRect/>
                    </a:stretch>
                  </pic:blipFill>
                  <pic:spPr>
                    <a:xfrm>
                      <a:off x="0" y="0"/>
                      <a:ext cx="5784872" cy="1305406"/>
                    </a:xfrm>
                    <a:prstGeom prst="rect">
                      <a:avLst/>
                    </a:prstGeom>
                  </pic:spPr>
                </pic:pic>
              </a:graphicData>
            </a:graphic>
          </wp:inline>
        </w:drawing>
      </w:r>
    </w:p>
    <w:p w:rsidR="00B2308B" w:rsidRDefault="00B2308B" w:rsidP="00CD393B">
      <w:r>
        <w:t xml:space="preserve">En este estudio se lleva a cabo una comparación entre diferentes Load </w:t>
      </w:r>
      <w:proofErr w:type="spellStart"/>
      <w:r>
        <w:t>Testing</w:t>
      </w:r>
      <w:proofErr w:type="spellEnd"/>
      <w:r>
        <w:t xml:space="preserve"> Tools, con el fin de determinar </w:t>
      </w:r>
      <w:proofErr w:type="spellStart"/>
      <w:r>
        <w:t>cual</w:t>
      </w:r>
      <w:proofErr w:type="spellEnd"/>
      <w:r>
        <w:t xml:space="preserve"> de ellas ofrece un mejor servicio.</w:t>
      </w:r>
    </w:p>
    <w:p w:rsidR="00B2308B" w:rsidRDefault="00B2308B" w:rsidP="00CD393B">
      <w:r>
        <w:t xml:space="preserve">Entre las herramientas comparadas están Apache </w:t>
      </w:r>
      <w:proofErr w:type="spellStart"/>
      <w:r>
        <w:t>JMeter</w:t>
      </w:r>
      <w:proofErr w:type="spellEnd"/>
      <w:r>
        <w:t xml:space="preserve">, HP </w:t>
      </w:r>
      <w:proofErr w:type="spellStart"/>
      <w:r>
        <w:t>LoadRunner</w:t>
      </w:r>
      <w:proofErr w:type="spellEnd"/>
      <w:r>
        <w:t xml:space="preserve"> y </w:t>
      </w:r>
      <w:proofErr w:type="spellStart"/>
      <w:r>
        <w:t>WebLOAD</w:t>
      </w:r>
      <w:proofErr w:type="spellEnd"/>
      <w:r>
        <w:t xml:space="preserve">. </w:t>
      </w:r>
    </w:p>
    <w:p w:rsidR="00B2308B" w:rsidRDefault="00B2308B" w:rsidP="00CD393B">
      <w:r>
        <w:t xml:space="preserve">Enlace: </w:t>
      </w:r>
      <w:hyperlink r:id="rId12" w:history="1">
        <w:r w:rsidR="00EF1FE3" w:rsidRPr="006E7454">
          <w:rPr>
            <w:rStyle w:val="Hipervnculo"/>
          </w:rPr>
          <w:t>http://s3.amazonaws.com/academia.edu.documents/46336846/201_A_Comparative.pdf?AWSAccessKeyId=AKIAIWOWYYGZ2Y53UL3A&amp;Expires=1489955930&amp;Signature=mgRloW8wbUg84est4gFYWpTDGZs%3D&amp;response-content-disposition=inline%3B%20filename%3DA_Comparative_Study_on_Load_Testing_Tool.pdf</w:t>
        </w:r>
      </w:hyperlink>
    </w:p>
    <w:p w:rsidR="00EF1FE3" w:rsidRPr="00CD393B" w:rsidRDefault="00EF1FE3" w:rsidP="00CD393B"/>
    <w:p w:rsidR="00C237AF" w:rsidRDefault="00FB2705" w:rsidP="00C237AF">
      <w:pPr>
        <w:pStyle w:val="Ttulo3"/>
      </w:pPr>
      <w:bookmarkStart w:id="9" w:name="_Toc444537695"/>
      <w:r>
        <w:lastRenderedPageBreak/>
        <w:t>3.1.3</w:t>
      </w:r>
      <w:r w:rsidR="00290BFC">
        <w:t xml:space="preserve"> Fuente de información 3</w:t>
      </w:r>
      <w:r w:rsidR="00C237AF">
        <w:t xml:space="preserve"> sobre el tipo de tecnología en general</w:t>
      </w:r>
      <w:bookmarkEnd w:id="9"/>
    </w:p>
    <w:p w:rsidR="00290BFC" w:rsidRPr="00290BFC" w:rsidRDefault="00290BFC" w:rsidP="00290BFC">
      <w:r>
        <w:t xml:space="preserve">En </w:t>
      </w:r>
      <w:r w:rsidR="00A4584E">
        <w:t xml:space="preserve">el siguiente sitio web se presenta un amplio listado de web </w:t>
      </w:r>
      <w:proofErr w:type="spellStart"/>
      <w:r w:rsidR="00A4584E">
        <w:t>testing</w:t>
      </w:r>
      <w:proofErr w:type="spellEnd"/>
      <w:r w:rsidR="00A4584E">
        <w:t xml:space="preserve"> correctamente clasificadas. </w:t>
      </w:r>
    </w:p>
    <w:p w:rsidR="00C237AF" w:rsidRDefault="00A4584E" w:rsidP="00C237AF">
      <w:r>
        <w:t xml:space="preserve">Enlace: </w:t>
      </w:r>
      <w:hyperlink r:id="rId13" w:history="1">
        <w:r w:rsidRPr="006E7454">
          <w:rPr>
            <w:rStyle w:val="Hipervnculo"/>
          </w:rPr>
          <w:t>http://www.softwareqatest.com/qatweb1.html</w:t>
        </w:r>
      </w:hyperlink>
    </w:p>
    <w:p w:rsidR="00A4584E" w:rsidRPr="00C237AF" w:rsidRDefault="00A4584E"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404D0C" w:rsidRPr="00404D0C" w:rsidRDefault="00404D0C" w:rsidP="00404D0C">
      <w:proofErr w:type="spellStart"/>
      <w:r>
        <w:t>Telerik</w:t>
      </w:r>
      <w:proofErr w:type="spellEnd"/>
      <w:r>
        <w:t xml:space="preserve"> Test Studio</w:t>
      </w:r>
    </w:p>
    <w:p w:rsidR="00C237AF" w:rsidRDefault="00C237AF" w:rsidP="00C237AF">
      <w:pPr>
        <w:pStyle w:val="Ttulo3"/>
      </w:pPr>
      <w:bookmarkStart w:id="11" w:name="_Toc444537697"/>
      <w:r>
        <w:t>3.2.1 Fuente de información 1 sobre la tecnología específica A</w:t>
      </w:r>
      <w:bookmarkEnd w:id="11"/>
    </w:p>
    <w:p w:rsidR="00B2308B" w:rsidRDefault="00404D0C" w:rsidP="00B2308B">
      <w:r>
        <w:t xml:space="preserve">La propia página de </w:t>
      </w:r>
      <w:proofErr w:type="spellStart"/>
      <w:r>
        <w:t>Telerik</w:t>
      </w:r>
      <w:proofErr w:type="spellEnd"/>
      <w:r>
        <w:t xml:space="preserve"> nos ofrece demostraciones de la utilización de la herramienta, </w:t>
      </w:r>
      <w:r w:rsidR="004A6B4C">
        <w:t>así</w:t>
      </w:r>
      <w:r>
        <w:t xml:space="preserve"> como proporciona información sobre ella.</w:t>
      </w:r>
    </w:p>
    <w:p w:rsidR="00404D0C" w:rsidRDefault="00404D0C" w:rsidP="00B2308B">
      <w:r>
        <w:t xml:space="preserve">Enlace: </w:t>
      </w:r>
      <w:hyperlink r:id="rId14" w:history="1">
        <w:r w:rsidR="00EF1FE3" w:rsidRPr="006E7454">
          <w:rPr>
            <w:rStyle w:val="Hipervnculo"/>
          </w:rPr>
          <w:t>http://www.telerik.com/teststudio</w:t>
        </w:r>
      </w:hyperlink>
    </w:p>
    <w:p w:rsidR="00EF1FE3" w:rsidRDefault="00EF1FE3" w:rsidP="00B2308B">
      <w:r>
        <w:t xml:space="preserve">También ofrece en el apartado de documentación de la página una </w:t>
      </w:r>
      <w:proofErr w:type="spellStart"/>
      <w:r>
        <w:t>review</w:t>
      </w:r>
      <w:proofErr w:type="spellEnd"/>
      <w:r>
        <w:t xml:space="preserve"> sobre dicha herramienta.</w:t>
      </w:r>
    </w:p>
    <w:p w:rsidR="00EF1FE3" w:rsidRDefault="00EF1FE3" w:rsidP="00B2308B">
      <w:r>
        <w:t xml:space="preserve">Enlace: </w:t>
      </w:r>
      <w:hyperlink r:id="rId15" w:history="1">
        <w:r w:rsidRPr="006E7454">
          <w:rPr>
            <w:rStyle w:val="Hipervnculo"/>
          </w:rPr>
          <w:t>http://docs.telerik.com/teststudio/</w:t>
        </w:r>
      </w:hyperlink>
    </w:p>
    <w:p w:rsidR="00A4584E" w:rsidRDefault="00A4584E" w:rsidP="00B2308B">
      <w:r>
        <w:t xml:space="preserve">Puede ser de ayuda también el canal de </w:t>
      </w:r>
      <w:proofErr w:type="spellStart"/>
      <w:r>
        <w:t>youtube</w:t>
      </w:r>
      <w:proofErr w:type="spellEnd"/>
      <w:r>
        <w:t xml:space="preserve"> habilitado por </w:t>
      </w:r>
      <w:proofErr w:type="spellStart"/>
      <w:r>
        <w:t>Telerik</w:t>
      </w:r>
      <w:proofErr w:type="spellEnd"/>
      <w:r>
        <w:t>, particularmente dedicado a esta herramienta.</w:t>
      </w:r>
    </w:p>
    <w:p w:rsidR="00A4584E" w:rsidRDefault="00A4584E" w:rsidP="00B2308B">
      <w:r>
        <w:t xml:space="preserve">Enlace: </w:t>
      </w:r>
      <w:hyperlink r:id="rId16" w:history="1">
        <w:r w:rsidRPr="006E7454">
          <w:rPr>
            <w:rStyle w:val="Hipervnculo"/>
          </w:rPr>
          <w:t>https://www.youtube.com/user/TelerikTestStudio</w:t>
        </w:r>
      </w:hyperlink>
    </w:p>
    <w:p w:rsidR="00C237AF" w:rsidRDefault="00C237AF" w:rsidP="00C237AF">
      <w:pPr>
        <w:pStyle w:val="Ttulo3"/>
      </w:pPr>
      <w:bookmarkStart w:id="12" w:name="_Toc444537698"/>
      <w:r>
        <w:t>3.2.2 Fuente de información 2 sobre la tecnología específica A</w:t>
      </w:r>
      <w:bookmarkEnd w:id="12"/>
    </w:p>
    <w:p w:rsidR="004A6B4C" w:rsidRDefault="004A6B4C" w:rsidP="004A6B4C">
      <w:r>
        <w:t xml:space="preserve">Desde el Marketplace de </w:t>
      </w:r>
      <w:proofErr w:type="spellStart"/>
      <w:r>
        <w:t>visualstudio</w:t>
      </w:r>
      <w:proofErr w:type="spellEnd"/>
      <w:r>
        <w:t xml:space="preserve"> también nos proporcionan información así como la oportunidad de empezar a utilizar la herramienta.</w:t>
      </w:r>
    </w:p>
    <w:p w:rsidR="00EF1FE3" w:rsidRDefault="00EF1FE3" w:rsidP="004A6B4C">
      <w:r>
        <w:t xml:space="preserve">Enlace: </w:t>
      </w:r>
      <w:hyperlink r:id="rId17" w:history="1">
        <w:r w:rsidRPr="006E7454">
          <w:rPr>
            <w:rStyle w:val="Hipervnculo"/>
          </w:rPr>
          <w:t>https://marketplace.visualstudio.com/items?itemName=vs-publisher-443.TelerikTestStudio</w:t>
        </w:r>
      </w:hyperlink>
    </w:p>
    <w:p w:rsidR="00C237AF" w:rsidRPr="00C237AF" w:rsidRDefault="00C237AF" w:rsidP="00C237AF"/>
    <w:p w:rsidR="005703EB" w:rsidRDefault="005703EB" w:rsidP="005703EB">
      <w:pPr>
        <w:pStyle w:val="Ttulo2"/>
      </w:pPr>
      <w:bookmarkStart w:id="13" w:name="_Toc444537700"/>
      <w:r>
        <w:t xml:space="preserve">3.3 </w:t>
      </w:r>
      <w:r w:rsidRPr="002310AF">
        <w:t>Fuentes sobre la tecnología</w:t>
      </w:r>
      <w:r>
        <w:t xml:space="preserve"> específica B</w:t>
      </w:r>
      <w:bookmarkEnd w:id="13"/>
    </w:p>
    <w:p w:rsidR="00EF1FE3" w:rsidRPr="00EF1FE3" w:rsidRDefault="00EF1FE3" w:rsidP="00EF1FE3">
      <w:proofErr w:type="spellStart"/>
      <w:r>
        <w:t>Selenium</w:t>
      </w:r>
      <w:proofErr w:type="spellEnd"/>
      <w:r>
        <w:t xml:space="preserve"> Python</w:t>
      </w:r>
    </w:p>
    <w:p w:rsidR="00C237AF" w:rsidRDefault="00C237AF" w:rsidP="00C237AF">
      <w:pPr>
        <w:pStyle w:val="Ttulo3"/>
      </w:pPr>
      <w:bookmarkStart w:id="14" w:name="_Toc444537701"/>
      <w:r>
        <w:t>3.3.1 Fuente de información 1 sobre la tecnología específica B</w:t>
      </w:r>
      <w:bookmarkEnd w:id="14"/>
    </w:p>
    <w:p w:rsidR="00290BFC" w:rsidRDefault="00290BFC" w:rsidP="00290BFC">
      <w:r>
        <w:t>Documentación oficial de la librería.</w:t>
      </w:r>
    </w:p>
    <w:p w:rsidR="00290BFC" w:rsidRDefault="00290BFC" w:rsidP="00290BFC">
      <w:r>
        <w:t xml:space="preserve">Enlace: </w:t>
      </w:r>
      <w:hyperlink r:id="rId18" w:history="1">
        <w:r w:rsidRPr="006E7454">
          <w:rPr>
            <w:rStyle w:val="Hipervnculo"/>
          </w:rPr>
          <w:t>https://seleniumhq.github.io/selenium/docs/api/py/api.html</w:t>
        </w:r>
      </w:hyperlink>
    </w:p>
    <w:p w:rsidR="00C237AF" w:rsidRDefault="00C237AF" w:rsidP="00C237AF">
      <w:pPr>
        <w:pStyle w:val="Ttulo3"/>
      </w:pPr>
      <w:bookmarkStart w:id="15" w:name="_Toc444537702"/>
      <w:r>
        <w:t>3.3.2 Fuente de información 2 sobre la tecnología específica B</w:t>
      </w:r>
      <w:bookmarkEnd w:id="15"/>
    </w:p>
    <w:p w:rsidR="00290BFC" w:rsidRDefault="00290BFC" w:rsidP="00290BFC">
      <w:r>
        <w:t>Documentación de usuario con licencia.</w:t>
      </w:r>
    </w:p>
    <w:p w:rsidR="00290BFC" w:rsidRDefault="00290BFC" w:rsidP="00290BFC">
      <w:pPr>
        <w:rPr>
          <w:rStyle w:val="Hipervnculo"/>
        </w:rPr>
      </w:pPr>
      <w:r>
        <w:t xml:space="preserve">Enlace: </w:t>
      </w:r>
      <w:hyperlink r:id="rId19" w:history="1">
        <w:r w:rsidRPr="006E7454">
          <w:rPr>
            <w:rStyle w:val="Hipervnculo"/>
          </w:rPr>
          <w:t>http://selenium-python.readthedocs.io/</w:t>
        </w:r>
      </w:hyperlink>
    </w:p>
    <w:p w:rsidR="00956EBE" w:rsidRDefault="00956EBE" w:rsidP="00290BFC">
      <w:bookmarkStart w:id="16" w:name="_GoBack"/>
      <w:bookmarkEnd w:id="16"/>
    </w:p>
    <w:p w:rsidR="00C237AF" w:rsidRDefault="00FB2705" w:rsidP="00C237AF">
      <w:pPr>
        <w:pStyle w:val="Ttulo3"/>
      </w:pPr>
      <w:bookmarkStart w:id="17" w:name="_Toc444537703"/>
      <w:r>
        <w:lastRenderedPageBreak/>
        <w:t>3.3.3</w:t>
      </w:r>
      <w:r w:rsidR="00290BFC">
        <w:t xml:space="preserve"> Fuente de información 3</w:t>
      </w:r>
      <w:r w:rsidR="00C237AF">
        <w:t xml:space="preserve"> sobre la tecnología específica B</w:t>
      </w:r>
      <w:bookmarkEnd w:id="17"/>
    </w:p>
    <w:p w:rsidR="00290BFC" w:rsidRDefault="00290BFC" w:rsidP="00290BFC">
      <w:r>
        <w:t>También existen numerosos tutoriales, aquí uno bastante completo.</w:t>
      </w:r>
    </w:p>
    <w:p w:rsidR="00290BFC" w:rsidRDefault="00290BFC" w:rsidP="00290BFC">
      <w:r>
        <w:t xml:space="preserve">Enlace: </w:t>
      </w:r>
      <w:hyperlink r:id="rId20" w:history="1">
        <w:r w:rsidRPr="006E7454">
          <w:rPr>
            <w:rStyle w:val="Hipervnculo"/>
          </w:rPr>
          <w:t>http://www.guru99.com/selenium-python.html</w:t>
        </w:r>
      </w:hyperlink>
    </w:p>
    <w:p w:rsidR="00290BFC" w:rsidRPr="00290BFC" w:rsidRDefault="00290BFC" w:rsidP="00290BFC"/>
    <w:p w:rsidR="00290BFC" w:rsidRPr="00290BFC" w:rsidRDefault="00290BFC" w:rsidP="00290BFC"/>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9142C4" w:rsidRDefault="005703EB" w:rsidP="00DB3972">
      <w:pPr>
        <w:pStyle w:val="Ttulo1"/>
      </w:pPr>
      <w:bookmarkStart w:id="44" w:name="_Toc444537730"/>
      <w:r>
        <w:t>6. Ayudas para estudiar las tecnologías</w:t>
      </w:r>
      <w:bookmarkEnd w:id="44"/>
    </w:p>
    <w:p w:rsidR="00DB3972" w:rsidRDefault="00963B1A" w:rsidP="00DB3972">
      <w:r>
        <w:t>Para ambas de las tecnologías comparadas existen numerosos cursos y tutoriales gratuitos como los mencionados anteriormente, pero además e</w:t>
      </w:r>
      <w:r w:rsidR="00DB3972">
        <w:t xml:space="preserve">n la web oficial de </w:t>
      </w:r>
      <w:proofErr w:type="spellStart"/>
      <w:r w:rsidR="00DB3972">
        <w:t>Telerik</w:t>
      </w:r>
      <w:proofErr w:type="spellEnd"/>
      <w:r w:rsidR="00DB3972">
        <w:t xml:space="preserve"> se ofrecen seminarios semanales online sobre diferentes </w:t>
      </w:r>
      <w:r>
        <w:t>aspectos,</w:t>
      </w:r>
      <w:r w:rsidR="00DB3972">
        <w:t xml:space="preserve"> ya sea Mobile </w:t>
      </w:r>
      <w:proofErr w:type="spellStart"/>
      <w:r w:rsidR="00DB3972">
        <w:t>Testing</w:t>
      </w:r>
      <w:proofErr w:type="spellEnd"/>
      <w:r w:rsidR="00DB3972">
        <w:t xml:space="preserve">, </w:t>
      </w:r>
      <w:proofErr w:type="spellStart"/>
      <w:r w:rsidR="00DB3972">
        <w:t>testing</w:t>
      </w:r>
      <w:proofErr w:type="spellEnd"/>
      <w:r w:rsidR="00DB3972">
        <w:t xml:space="preserve"> de carga y rendimiento, como hacer </w:t>
      </w:r>
      <w:proofErr w:type="spellStart"/>
      <w:r w:rsidR="00DB3972">
        <w:t>tests</w:t>
      </w:r>
      <w:proofErr w:type="spellEnd"/>
      <w:r w:rsidR="00DB3972">
        <w:t xml:space="preserve"> funcionales y automatizados correctamente, etc.</w:t>
      </w:r>
    </w:p>
    <w:p w:rsidR="00DB3972" w:rsidRDefault="00DB3972" w:rsidP="00DB3972">
      <w:r>
        <w:t xml:space="preserve">Enlace de los seminarios: </w:t>
      </w:r>
      <w:hyperlink r:id="rId21" w:history="1">
        <w:r w:rsidRPr="003D6599">
          <w:rPr>
            <w:rStyle w:val="Hipervnculo"/>
          </w:rPr>
          <w:t>http://www.telerik.com/webinars/teststudio</w:t>
        </w:r>
      </w:hyperlink>
    </w:p>
    <w:p w:rsidR="00DB3972" w:rsidRPr="00DB3972" w:rsidRDefault="00DB3972" w:rsidP="00DB3972"/>
    <w:p w:rsidR="00C237AF" w:rsidRPr="00C237AF" w:rsidRDefault="00C237AF" w:rsidP="00C237AF"/>
    <w:p w:rsidR="005703EB" w:rsidRDefault="005703EB" w:rsidP="009142C4">
      <w:pPr>
        <w:jc w:val="center"/>
      </w:pPr>
    </w:p>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1E0A8C" w:rsidP="001E0A8C">
      <w:pPr>
        <w:pStyle w:val="Ttulo3"/>
      </w:pPr>
      <w:bookmarkStart w:id="51" w:name="_Toc444537737"/>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4537738"/>
      <w:r>
        <w:lastRenderedPageBreak/>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141" w:rsidRDefault="00A41141" w:rsidP="005703EB">
      <w:pPr>
        <w:spacing w:after="0" w:line="240" w:lineRule="auto"/>
      </w:pPr>
      <w:r>
        <w:separator/>
      </w:r>
    </w:p>
  </w:endnote>
  <w:endnote w:type="continuationSeparator" w:id="0">
    <w:p w:rsidR="00A41141" w:rsidRDefault="00A4114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956EBE">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141" w:rsidRDefault="00A41141" w:rsidP="005703EB">
      <w:pPr>
        <w:spacing w:after="0" w:line="240" w:lineRule="auto"/>
      </w:pPr>
      <w:r>
        <w:separator/>
      </w:r>
    </w:p>
  </w:footnote>
  <w:footnote w:type="continuationSeparator" w:id="0">
    <w:p w:rsidR="00A41141" w:rsidRDefault="00A4114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90BFC"/>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4D0C"/>
    <w:rsid w:val="00405631"/>
    <w:rsid w:val="004075F4"/>
    <w:rsid w:val="00425A74"/>
    <w:rsid w:val="00433EB5"/>
    <w:rsid w:val="00442929"/>
    <w:rsid w:val="00457E31"/>
    <w:rsid w:val="00463D5D"/>
    <w:rsid w:val="00464052"/>
    <w:rsid w:val="004654C1"/>
    <w:rsid w:val="00467AD8"/>
    <w:rsid w:val="00475096"/>
    <w:rsid w:val="00493E71"/>
    <w:rsid w:val="00496813"/>
    <w:rsid w:val="004A6B4C"/>
    <w:rsid w:val="004A7C13"/>
    <w:rsid w:val="004D750C"/>
    <w:rsid w:val="004F6783"/>
    <w:rsid w:val="004F6CFC"/>
    <w:rsid w:val="00500071"/>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142C4"/>
    <w:rsid w:val="009250B4"/>
    <w:rsid w:val="0094131D"/>
    <w:rsid w:val="00944442"/>
    <w:rsid w:val="0094640B"/>
    <w:rsid w:val="00952D26"/>
    <w:rsid w:val="00954941"/>
    <w:rsid w:val="00956EBE"/>
    <w:rsid w:val="00961FB2"/>
    <w:rsid w:val="00963B1A"/>
    <w:rsid w:val="009678CC"/>
    <w:rsid w:val="009749F3"/>
    <w:rsid w:val="0098602B"/>
    <w:rsid w:val="009A2D8F"/>
    <w:rsid w:val="009B2BED"/>
    <w:rsid w:val="009F32AD"/>
    <w:rsid w:val="00A171A8"/>
    <w:rsid w:val="00A3181A"/>
    <w:rsid w:val="00A33524"/>
    <w:rsid w:val="00A41141"/>
    <w:rsid w:val="00A4584E"/>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308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393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3972"/>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1FE3"/>
    <w:rsid w:val="00EF6B1B"/>
    <w:rsid w:val="00F10BA1"/>
    <w:rsid w:val="00F21CBA"/>
    <w:rsid w:val="00F34208"/>
    <w:rsid w:val="00F4685B"/>
    <w:rsid w:val="00F863BE"/>
    <w:rsid w:val="00FA0B61"/>
    <w:rsid w:val="00FA57C6"/>
    <w:rsid w:val="00FB1256"/>
    <w:rsid w:val="00FB270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softwareqatest.com/qatweb1.html" TargetMode="External"/><Relationship Id="rId18" Type="http://schemas.openxmlformats.org/officeDocument/2006/relationships/hyperlink" Target="https://seleniumhq.github.io/selenium/docs/api/py/api.html" TargetMode="External"/><Relationship Id="rId3" Type="http://schemas.openxmlformats.org/officeDocument/2006/relationships/styles" Target="styles.xml"/><Relationship Id="rId21" Type="http://schemas.openxmlformats.org/officeDocument/2006/relationships/hyperlink" Target="http://www.telerik.com/webinars/teststudio" TargetMode="External"/><Relationship Id="rId7" Type="http://schemas.openxmlformats.org/officeDocument/2006/relationships/endnotes" Target="endnotes.xml"/><Relationship Id="rId12" Type="http://schemas.openxmlformats.org/officeDocument/2006/relationships/hyperlink" Target="http://s3.amazonaws.com/academia.edu.documents/46336846/201_A_Comparative.pdf?AWSAccessKeyId=AKIAIWOWYYGZ2Y53UL3A&amp;Expires=1489955930&amp;Signature=mgRloW8wbUg84est4gFYWpTDGZs%3D&amp;response-content-disposition=inline%3B%20filename%3DA_Comparative_Study_on_Load_Testing_Tool.pdf" TargetMode="External"/><Relationship Id="rId17" Type="http://schemas.openxmlformats.org/officeDocument/2006/relationships/hyperlink" Target="https://marketplace.visualstudio.com/items?itemName=vs-publisher-443.TelerikTestStudio" TargetMode="External"/><Relationship Id="rId2" Type="http://schemas.openxmlformats.org/officeDocument/2006/relationships/numbering" Target="numbering.xml"/><Relationship Id="rId16" Type="http://schemas.openxmlformats.org/officeDocument/2006/relationships/hyperlink" Target="https://www.youtube.com/user/TelerikTestStudio" TargetMode="External"/><Relationship Id="rId20" Type="http://schemas.openxmlformats.org/officeDocument/2006/relationships/hyperlink" Target="http://www.guru99.com/selenium-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telerik.com/teststudio/" TargetMode="External"/><Relationship Id="rId23" Type="http://schemas.openxmlformats.org/officeDocument/2006/relationships/fontTable" Target="fontTable.xml"/><Relationship Id="rId10" Type="http://schemas.openxmlformats.org/officeDocument/2006/relationships/hyperlink" Target="http://www.estij.org/papers/vol6no52016/3vol6no5.pdf" TargetMode="External"/><Relationship Id="rId19" Type="http://schemas.openxmlformats.org/officeDocument/2006/relationships/hyperlink" Target="http://selenium-python.readthedocs.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elerik.com/teststudi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DB6A-A76E-491B-AA5B-9E29DDE6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Baz Cifrian Gonzalo</cp:lastModifiedBy>
  <cp:revision>16</cp:revision>
  <dcterms:created xsi:type="dcterms:W3CDTF">2016-02-25T19:09:00Z</dcterms:created>
  <dcterms:modified xsi:type="dcterms:W3CDTF">2017-03-19T21:35:00Z</dcterms:modified>
</cp:coreProperties>
</file>