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0A2AF" w14:textId="7C1FA3DA" w:rsidR="004118E9" w:rsidRDefault="004118E9">
      <w:pPr>
        <w:rPr>
          <w:b/>
          <w:sz w:val="24"/>
          <w:szCs w:val="24"/>
        </w:rPr>
      </w:pPr>
      <w:r w:rsidRPr="00415FFB">
        <w:rPr>
          <w:b/>
          <w:sz w:val="24"/>
          <w:szCs w:val="24"/>
        </w:rPr>
        <w:t xml:space="preserve">CDS Task Force Call Summary for </w:t>
      </w:r>
      <w:r w:rsidR="0016510B">
        <w:rPr>
          <w:b/>
          <w:sz w:val="24"/>
          <w:szCs w:val="24"/>
        </w:rPr>
        <w:t xml:space="preserve">April </w:t>
      </w:r>
      <w:r w:rsidR="00823DC7">
        <w:rPr>
          <w:b/>
          <w:sz w:val="24"/>
          <w:szCs w:val="24"/>
        </w:rPr>
        <w:t>17</w:t>
      </w:r>
      <w:r w:rsidRPr="00415FFB">
        <w:rPr>
          <w:b/>
          <w:sz w:val="24"/>
          <w:szCs w:val="24"/>
        </w:rPr>
        <w:t>, 201</w:t>
      </w:r>
      <w:r w:rsidR="00703D37">
        <w:rPr>
          <w:b/>
          <w:sz w:val="24"/>
          <w:szCs w:val="24"/>
        </w:rPr>
        <w:t>2</w:t>
      </w:r>
    </w:p>
    <w:p w14:paraId="353DFF52" w14:textId="77777777" w:rsidR="00FF5627" w:rsidRPr="00FF5627" w:rsidRDefault="00FF5627" w:rsidP="00FF5627">
      <w:pPr>
        <w:pStyle w:val="NoSpacing"/>
        <w:rPr>
          <w:b/>
        </w:rPr>
      </w:pPr>
      <w:r w:rsidRPr="00FF5627">
        <w:rPr>
          <w:b/>
        </w:rPr>
        <w:t xml:space="preserve">Participants: </w:t>
      </w:r>
    </w:p>
    <w:p w14:paraId="756873F6" w14:textId="77777777" w:rsidR="00DB6D8E" w:rsidRDefault="00DB6D8E" w:rsidP="00FF5627">
      <w:pPr>
        <w:pStyle w:val="NoSpacing"/>
      </w:pPr>
      <w:r>
        <w:t>Alex Jackl, SIF Association</w:t>
      </w:r>
    </w:p>
    <w:p w14:paraId="4335A04C" w14:textId="77777777" w:rsidR="00DB6D8E" w:rsidRDefault="00DB6D8E" w:rsidP="00FF5627">
      <w:pPr>
        <w:pStyle w:val="NoSpacing"/>
      </w:pPr>
      <w:r w:rsidRPr="00FF5627">
        <w:t xml:space="preserve">Joseph Giroux, </w:t>
      </w:r>
      <w:r>
        <w:t>CCC Technology Center</w:t>
      </w:r>
      <w:r w:rsidRPr="00FF5627">
        <w:t xml:space="preserve"> </w:t>
      </w:r>
    </w:p>
    <w:p w14:paraId="7B536E3B" w14:textId="77777777" w:rsidR="00DB6D8E" w:rsidRDefault="00DB6D8E" w:rsidP="006F1426">
      <w:pPr>
        <w:pStyle w:val="NoSpacing"/>
      </w:pPr>
      <w:r>
        <w:t>Leisa Wellsman, OUAC</w:t>
      </w:r>
    </w:p>
    <w:p w14:paraId="4AB8B97B" w14:textId="77777777" w:rsidR="00DB6D8E" w:rsidRDefault="00DB6D8E" w:rsidP="00BD5E6D">
      <w:pPr>
        <w:pStyle w:val="NoSpacing"/>
      </w:pPr>
      <w:r w:rsidRPr="00BD5E6D">
        <w:t>Lou Delzompo</w:t>
      </w:r>
      <w:r>
        <w:t>, Parchment</w:t>
      </w:r>
    </w:p>
    <w:p w14:paraId="2BB07AD4" w14:textId="77777777" w:rsidR="00DB6D8E" w:rsidRPr="00FF5627" w:rsidRDefault="00DB6D8E" w:rsidP="00BD5E6D">
      <w:pPr>
        <w:pStyle w:val="NoSpacing"/>
      </w:pPr>
      <w:r>
        <w:t>Mark Cohen, Parchment</w:t>
      </w:r>
    </w:p>
    <w:p w14:paraId="2C64D402" w14:textId="77777777" w:rsidR="00DB6D8E" w:rsidRDefault="00DB6D8E" w:rsidP="00BD5E6D">
      <w:pPr>
        <w:pStyle w:val="NoSpacing"/>
      </w:pPr>
      <w:r w:rsidRPr="00FF5627">
        <w:t>Nick</w:t>
      </w:r>
      <w:r>
        <w:t xml:space="preserve"> Nelson,</w:t>
      </w:r>
      <w:r w:rsidRPr="00FF5627">
        <w:t xml:space="preserve"> </w:t>
      </w:r>
      <w:r>
        <w:t>University of Phoenix</w:t>
      </w:r>
    </w:p>
    <w:p w14:paraId="33262506" w14:textId="77777777" w:rsidR="00DB6D8E" w:rsidRDefault="00DB6D8E" w:rsidP="0016510B">
      <w:pPr>
        <w:pStyle w:val="NoSpacing"/>
      </w:pPr>
      <w:r w:rsidRPr="00FF284D">
        <w:t>Rom</w:t>
      </w:r>
      <w:r w:rsidRPr="0009228D">
        <w:t xml:space="preserve">y </w:t>
      </w:r>
      <w:r w:rsidRPr="00FF284D">
        <w:t>The</w:t>
      </w:r>
      <w:r w:rsidRPr="0009228D">
        <w:t xml:space="preserve">, </w:t>
      </w:r>
      <w:r w:rsidRPr="00FF284D">
        <w:t>XAP</w:t>
      </w:r>
    </w:p>
    <w:p w14:paraId="596717EB" w14:textId="77777777" w:rsidR="00DB6D8E" w:rsidRDefault="00DB6D8E" w:rsidP="00FF5627">
      <w:pPr>
        <w:pStyle w:val="NoSpacing"/>
      </w:pPr>
      <w:r>
        <w:t>Ron Kleinman, SIF Association</w:t>
      </w:r>
    </w:p>
    <w:p w14:paraId="630D69D0" w14:textId="77777777" w:rsidR="00DB6D8E" w:rsidRPr="0009228D" w:rsidRDefault="00DB6D8E" w:rsidP="00BD5E6D">
      <w:pPr>
        <w:pStyle w:val="NoSpacing"/>
      </w:pPr>
      <w:r>
        <w:t>Tim Calhoon, CCC Technology Center</w:t>
      </w:r>
    </w:p>
    <w:p w14:paraId="588D9215" w14:textId="77777777" w:rsidR="0079251E" w:rsidRDefault="0079251E" w:rsidP="00E5272D">
      <w:pPr>
        <w:spacing w:before="240" w:after="120"/>
        <w:rPr>
          <w:b/>
        </w:rPr>
      </w:pPr>
      <w:r>
        <w:rPr>
          <w:b/>
        </w:rPr>
        <w:t>Background and updates</w:t>
      </w:r>
    </w:p>
    <w:p w14:paraId="4A2A10BC" w14:textId="77777777" w:rsidR="0079251E" w:rsidRDefault="0079251E" w:rsidP="0079251E">
      <w:pPr>
        <w:pStyle w:val="NoSpacing"/>
      </w:pPr>
      <w:r>
        <w:t>We briefly reviewed the previous call summary and reported on these additional items</w:t>
      </w:r>
    </w:p>
    <w:p w14:paraId="753EF2A7" w14:textId="69F9DBD4" w:rsidR="00823DC7" w:rsidRDefault="00823DC7" w:rsidP="00823DC7">
      <w:pPr>
        <w:pStyle w:val="NoSpacing"/>
        <w:numPr>
          <w:ilvl w:val="0"/>
          <w:numId w:val="7"/>
        </w:numPr>
      </w:pPr>
      <w:r>
        <w:t>The revised “Rationale” is posted to the project site.</w:t>
      </w:r>
    </w:p>
    <w:p w14:paraId="4C668A2E" w14:textId="0761C1D4" w:rsidR="00823DC7" w:rsidRDefault="00823DC7" w:rsidP="00823DC7">
      <w:pPr>
        <w:pStyle w:val="NoSpacing"/>
        <w:numPr>
          <w:ilvl w:val="0"/>
          <w:numId w:val="7"/>
        </w:numPr>
      </w:pPr>
      <w:r>
        <w:t>Joseph is working on a CDScommon schema as the source document for re-usable elements of the various CDS transaction schemas that are not found in the core or AcRec schemas.</w:t>
      </w:r>
    </w:p>
    <w:p w14:paraId="1B08F6E7" w14:textId="77777777" w:rsidR="00823DC7" w:rsidRDefault="00823DC7" w:rsidP="00823DC7">
      <w:pPr>
        <w:pStyle w:val="NoSpacing"/>
        <w:numPr>
          <w:ilvl w:val="0"/>
          <w:numId w:val="7"/>
        </w:numPr>
      </w:pPr>
      <w:r>
        <w:t xml:space="preserve">Joseph and Sudeep have developed </w:t>
      </w:r>
    </w:p>
    <w:p w14:paraId="13922DF5" w14:textId="05BF24C6" w:rsidR="00823DC7" w:rsidRDefault="00DB6D8E" w:rsidP="00823DC7">
      <w:pPr>
        <w:pStyle w:val="NoSpacing"/>
        <w:numPr>
          <w:ilvl w:val="1"/>
          <w:numId w:val="7"/>
        </w:numPr>
      </w:pPr>
      <w:r>
        <w:t>A</w:t>
      </w:r>
      <w:r w:rsidR="00823DC7">
        <w:t xml:space="preserve"> slide presentation for the PESC general session</w:t>
      </w:r>
    </w:p>
    <w:p w14:paraId="31734D53" w14:textId="222C6DFE" w:rsidR="00823DC7" w:rsidRDefault="00DB6D8E" w:rsidP="00823DC7">
      <w:pPr>
        <w:pStyle w:val="NoSpacing"/>
        <w:numPr>
          <w:ilvl w:val="1"/>
          <w:numId w:val="7"/>
        </w:numPr>
      </w:pPr>
      <w:r>
        <w:t>A</w:t>
      </w:r>
      <w:r w:rsidR="00823DC7">
        <w:t xml:space="preserve"> prep</w:t>
      </w:r>
      <w:r>
        <w:t>ar</w:t>
      </w:r>
      <w:r w:rsidR="00823DC7">
        <w:t>atory outline for the PESC workgroup session</w:t>
      </w:r>
    </w:p>
    <w:p w14:paraId="2D50F010" w14:textId="5C70C6B1" w:rsidR="008E4CF4" w:rsidRDefault="008E4CF4" w:rsidP="008E4CF4">
      <w:pPr>
        <w:pStyle w:val="NoSpacing"/>
        <w:numPr>
          <w:ilvl w:val="0"/>
          <w:numId w:val="7"/>
        </w:numPr>
      </w:pPr>
      <w:r>
        <w:t>Reported on the orientation provided to some new members</w:t>
      </w:r>
    </w:p>
    <w:p w14:paraId="4466EC76" w14:textId="41491FAC" w:rsidR="0079251E" w:rsidRDefault="008E4CF4" w:rsidP="00E5272D">
      <w:pPr>
        <w:spacing w:before="240" w:after="120"/>
        <w:rPr>
          <w:b/>
        </w:rPr>
      </w:pPr>
      <w:r>
        <w:rPr>
          <w:b/>
        </w:rPr>
        <w:t>Reviewed PESC Conference Planning</w:t>
      </w:r>
      <w:r w:rsidR="00E5272D">
        <w:rPr>
          <w:b/>
        </w:rPr>
        <w:t>’</w:t>
      </w:r>
      <w:r w:rsidR="0079251E" w:rsidRPr="0079251E">
        <w:rPr>
          <w:b/>
        </w:rPr>
        <w:t xml:space="preserve"> </w:t>
      </w:r>
    </w:p>
    <w:p w14:paraId="3B8A3306" w14:textId="54A24524" w:rsidR="0079251E" w:rsidRPr="0079251E" w:rsidRDefault="008E4CF4" w:rsidP="0079251E">
      <w:pPr>
        <w:pStyle w:val="NoSpacing"/>
      </w:pPr>
      <w:r>
        <w:t>We went over the general session presentation and touched it up.  We walked through the outline for the breakout session and adjusted that as well.  In particular we decided to treat business and technology discussions sequentially with the whole group rather than break into subgroups.</w:t>
      </w:r>
    </w:p>
    <w:p w14:paraId="7092CEA6" w14:textId="77777777" w:rsidR="0041496A" w:rsidRPr="00415FFB" w:rsidRDefault="0041496A" w:rsidP="00E5272D">
      <w:pPr>
        <w:spacing w:before="240" w:after="120"/>
        <w:rPr>
          <w:b/>
        </w:rPr>
      </w:pPr>
      <w:r w:rsidRPr="00415FFB">
        <w:rPr>
          <w:b/>
        </w:rPr>
        <w:t xml:space="preserve">Action </w:t>
      </w:r>
      <w:r w:rsidR="003E3776">
        <w:rPr>
          <w:b/>
        </w:rPr>
        <w:t>I</w:t>
      </w:r>
      <w:r w:rsidRPr="00415FFB">
        <w:rPr>
          <w:b/>
        </w:rPr>
        <w:t>tems</w:t>
      </w:r>
    </w:p>
    <w:p w14:paraId="6244B9D6" w14:textId="754504D0" w:rsidR="0079251E" w:rsidRDefault="003D0A5F" w:rsidP="00E5272D">
      <w:pPr>
        <w:pStyle w:val="ListParagraph"/>
        <w:numPr>
          <w:ilvl w:val="0"/>
          <w:numId w:val="3"/>
        </w:numPr>
        <w:tabs>
          <w:tab w:val="left" w:pos="4230"/>
        </w:tabs>
        <w:spacing w:after="0"/>
      </w:pPr>
      <w:r>
        <w:t xml:space="preserve">Finalize PESC General Session presentation and agenda for breakout session. </w:t>
      </w:r>
    </w:p>
    <w:p w14:paraId="0284AE13" w14:textId="77777777" w:rsidR="00DB6D8E" w:rsidRDefault="00DB6D8E" w:rsidP="00DB6D8E">
      <w:pPr>
        <w:pStyle w:val="ListParagraph"/>
        <w:numPr>
          <w:ilvl w:val="0"/>
          <w:numId w:val="3"/>
        </w:numPr>
        <w:tabs>
          <w:tab w:val="left" w:pos="4230"/>
        </w:tabs>
        <w:spacing w:after="0"/>
      </w:pPr>
      <w:r>
        <w:t>Tim, Rick, Sudeep and Joseph will meet once more next week to finalize the agenda.</w:t>
      </w:r>
    </w:p>
    <w:p w14:paraId="70435D40" w14:textId="7325DA3B" w:rsidR="008E4CF4" w:rsidRDefault="008E4CF4" w:rsidP="00E5272D">
      <w:pPr>
        <w:pStyle w:val="ListParagraph"/>
        <w:numPr>
          <w:ilvl w:val="0"/>
          <w:numId w:val="3"/>
        </w:numPr>
        <w:tabs>
          <w:tab w:val="left" w:pos="4230"/>
        </w:tabs>
        <w:spacing w:after="0"/>
      </w:pPr>
      <w:r>
        <w:t>Plan for future periodic orientation/update sessions.</w:t>
      </w:r>
    </w:p>
    <w:p w14:paraId="019A42C1" w14:textId="77777777" w:rsidR="00415FFB" w:rsidRDefault="00415FFB" w:rsidP="00E5272D">
      <w:pPr>
        <w:spacing w:before="240" w:after="120"/>
        <w:rPr>
          <w:b/>
        </w:rPr>
      </w:pPr>
      <w:r w:rsidRPr="00415FFB">
        <w:rPr>
          <w:b/>
        </w:rPr>
        <w:t>Next Meeting</w:t>
      </w:r>
    </w:p>
    <w:p w14:paraId="3716CFCB" w14:textId="77777777" w:rsidR="00DB6D8E" w:rsidRDefault="00E7697D" w:rsidP="00A460F8">
      <w:pPr>
        <w:tabs>
          <w:tab w:val="left" w:pos="4230"/>
        </w:tabs>
      </w:pPr>
      <w:r>
        <w:t>T</w:t>
      </w:r>
      <w:r w:rsidR="003D0A5F">
        <w:t xml:space="preserve">he next meeting will be the </w:t>
      </w:r>
      <w:r w:rsidR="003D0A5F" w:rsidRPr="003D0A5F">
        <w:rPr>
          <w:b/>
        </w:rPr>
        <w:t>CDS session at the PESC Conference</w:t>
      </w:r>
      <w:r w:rsidR="003D0A5F">
        <w:t xml:space="preserve">.  </w:t>
      </w:r>
    </w:p>
    <w:p w14:paraId="15FF8AD5" w14:textId="012E5DC4" w:rsidR="004D1029" w:rsidRPr="00A460F8" w:rsidRDefault="003D0A5F" w:rsidP="00A460F8">
      <w:pPr>
        <w:tabs>
          <w:tab w:val="left" w:pos="4230"/>
        </w:tabs>
        <w:rPr>
          <w:b/>
        </w:rPr>
      </w:pPr>
      <w:bookmarkStart w:id="0" w:name="_GoBack"/>
      <w:bookmarkEnd w:id="0"/>
      <w:r>
        <w:t>Note: There will not be a conference call on Tuesday</w:t>
      </w:r>
      <w:r w:rsidR="008E4CF4">
        <w:t>, May 1.</w:t>
      </w:r>
    </w:p>
    <w:sectPr w:rsidR="004D1029" w:rsidRPr="00A460F8" w:rsidSect="00587729">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A25"/>
    <w:multiLevelType w:val="multilevel"/>
    <w:tmpl w:val="D26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C43C6"/>
    <w:multiLevelType w:val="hybridMultilevel"/>
    <w:tmpl w:val="9B8A8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AB5BE8"/>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987345"/>
    <w:multiLevelType w:val="hybridMultilevel"/>
    <w:tmpl w:val="CA60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07947"/>
    <w:multiLevelType w:val="hybridMultilevel"/>
    <w:tmpl w:val="E414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32FF7"/>
    <w:multiLevelType w:val="hybridMultilevel"/>
    <w:tmpl w:val="84CE7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18222E"/>
    <w:multiLevelType w:val="hybridMultilevel"/>
    <w:tmpl w:val="2A2C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8E9"/>
    <w:rsid w:val="00046CCB"/>
    <w:rsid w:val="0007270A"/>
    <w:rsid w:val="0009228D"/>
    <w:rsid w:val="000C1F61"/>
    <w:rsid w:val="000D6011"/>
    <w:rsid w:val="0014668A"/>
    <w:rsid w:val="0016510B"/>
    <w:rsid w:val="00197F3E"/>
    <w:rsid w:val="001B07F6"/>
    <w:rsid w:val="001D3FC9"/>
    <w:rsid w:val="002579DB"/>
    <w:rsid w:val="0026786B"/>
    <w:rsid w:val="002A0106"/>
    <w:rsid w:val="002E5186"/>
    <w:rsid w:val="003D0A5F"/>
    <w:rsid w:val="003E3776"/>
    <w:rsid w:val="003E422D"/>
    <w:rsid w:val="003F0E17"/>
    <w:rsid w:val="003F5C4F"/>
    <w:rsid w:val="004118E9"/>
    <w:rsid w:val="0041496A"/>
    <w:rsid w:val="00415FFB"/>
    <w:rsid w:val="00424393"/>
    <w:rsid w:val="00445F41"/>
    <w:rsid w:val="00481E44"/>
    <w:rsid w:val="004D1029"/>
    <w:rsid w:val="004D7BE8"/>
    <w:rsid w:val="00573357"/>
    <w:rsid w:val="00587729"/>
    <w:rsid w:val="00596406"/>
    <w:rsid w:val="005F5F32"/>
    <w:rsid w:val="006202EF"/>
    <w:rsid w:val="006925FE"/>
    <w:rsid w:val="006D4FEB"/>
    <w:rsid w:val="006F1426"/>
    <w:rsid w:val="00703D37"/>
    <w:rsid w:val="0079251E"/>
    <w:rsid w:val="007B2858"/>
    <w:rsid w:val="007B4B20"/>
    <w:rsid w:val="008039CD"/>
    <w:rsid w:val="00823DC7"/>
    <w:rsid w:val="00837B19"/>
    <w:rsid w:val="0087118D"/>
    <w:rsid w:val="00890934"/>
    <w:rsid w:val="008E4CF4"/>
    <w:rsid w:val="008F23EB"/>
    <w:rsid w:val="00995C99"/>
    <w:rsid w:val="00A460F8"/>
    <w:rsid w:val="00A8474D"/>
    <w:rsid w:val="00AC200C"/>
    <w:rsid w:val="00AC6F2B"/>
    <w:rsid w:val="00B06AF9"/>
    <w:rsid w:val="00B44F17"/>
    <w:rsid w:val="00BC4A91"/>
    <w:rsid w:val="00BD009E"/>
    <w:rsid w:val="00BD5E6D"/>
    <w:rsid w:val="00C61211"/>
    <w:rsid w:val="00C709A0"/>
    <w:rsid w:val="00C7247A"/>
    <w:rsid w:val="00C93DAF"/>
    <w:rsid w:val="00D20573"/>
    <w:rsid w:val="00D5351C"/>
    <w:rsid w:val="00DB6D8E"/>
    <w:rsid w:val="00DC4480"/>
    <w:rsid w:val="00E14B34"/>
    <w:rsid w:val="00E5272D"/>
    <w:rsid w:val="00E7697D"/>
    <w:rsid w:val="00EE5F18"/>
    <w:rsid w:val="00F32D86"/>
    <w:rsid w:val="00F87C1B"/>
    <w:rsid w:val="00FC2B8E"/>
    <w:rsid w:val="00FD7779"/>
    <w:rsid w:val="00FF284D"/>
    <w:rsid w:val="00FF5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2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C"/>
    <w:pPr>
      <w:ind w:left="720"/>
      <w:contextualSpacing/>
    </w:pPr>
  </w:style>
  <w:style w:type="paragraph" w:styleId="NoSpacing">
    <w:name w:val="No Spacing"/>
    <w:uiPriority w:val="1"/>
    <w:qFormat/>
    <w:rsid w:val="00F32D86"/>
    <w:pPr>
      <w:spacing w:after="0" w:line="240" w:lineRule="auto"/>
    </w:pPr>
  </w:style>
  <w:style w:type="character" w:styleId="Hyperlink">
    <w:name w:val="Hyperlink"/>
    <w:basedOn w:val="DefaultParagraphFont"/>
    <w:uiPriority w:val="99"/>
    <w:semiHidden/>
    <w:unhideWhenUsed/>
    <w:rsid w:val="00E7697D"/>
    <w:rPr>
      <w:color w:val="0000FF"/>
      <w:u w:val="single"/>
    </w:rPr>
  </w:style>
  <w:style w:type="character" w:styleId="FollowedHyperlink">
    <w:name w:val="FollowedHyperlink"/>
    <w:basedOn w:val="DefaultParagraphFont"/>
    <w:uiPriority w:val="99"/>
    <w:semiHidden/>
    <w:unhideWhenUsed/>
    <w:rsid w:val="00B06AF9"/>
    <w:rPr>
      <w:color w:val="800080" w:themeColor="followedHyperlink"/>
      <w:u w:val="single"/>
    </w:rPr>
  </w:style>
  <w:style w:type="character" w:customStyle="1" w:styleId="apple-converted-space">
    <w:name w:val="apple-converted-space"/>
    <w:basedOn w:val="DefaultParagraphFont"/>
    <w:rsid w:val="007925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C"/>
    <w:pPr>
      <w:ind w:left="720"/>
      <w:contextualSpacing/>
    </w:pPr>
  </w:style>
  <w:style w:type="paragraph" w:styleId="NoSpacing">
    <w:name w:val="No Spacing"/>
    <w:uiPriority w:val="1"/>
    <w:qFormat/>
    <w:rsid w:val="00F32D86"/>
    <w:pPr>
      <w:spacing w:after="0" w:line="240" w:lineRule="auto"/>
    </w:pPr>
  </w:style>
  <w:style w:type="character" w:styleId="Hyperlink">
    <w:name w:val="Hyperlink"/>
    <w:basedOn w:val="DefaultParagraphFont"/>
    <w:uiPriority w:val="99"/>
    <w:semiHidden/>
    <w:unhideWhenUsed/>
    <w:rsid w:val="00E7697D"/>
    <w:rPr>
      <w:color w:val="0000FF"/>
      <w:u w:val="single"/>
    </w:rPr>
  </w:style>
  <w:style w:type="character" w:styleId="FollowedHyperlink">
    <w:name w:val="FollowedHyperlink"/>
    <w:basedOn w:val="DefaultParagraphFont"/>
    <w:uiPriority w:val="99"/>
    <w:semiHidden/>
    <w:unhideWhenUsed/>
    <w:rsid w:val="00B06AF9"/>
    <w:rPr>
      <w:color w:val="800080" w:themeColor="followedHyperlink"/>
      <w:u w:val="single"/>
    </w:rPr>
  </w:style>
  <w:style w:type="character" w:customStyle="1" w:styleId="apple-converted-space">
    <w:name w:val="apple-converted-space"/>
    <w:basedOn w:val="DefaultParagraphFont"/>
    <w:rsid w:val="00792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59429">
      <w:bodyDiv w:val="1"/>
      <w:marLeft w:val="0"/>
      <w:marRight w:val="0"/>
      <w:marTop w:val="0"/>
      <w:marBottom w:val="0"/>
      <w:divBdr>
        <w:top w:val="none" w:sz="0" w:space="0" w:color="auto"/>
        <w:left w:val="none" w:sz="0" w:space="0" w:color="auto"/>
        <w:bottom w:val="none" w:sz="0" w:space="0" w:color="auto"/>
        <w:right w:val="none" w:sz="0" w:space="0" w:color="auto"/>
      </w:divBdr>
    </w:div>
    <w:div w:id="1026296710">
      <w:bodyDiv w:val="1"/>
      <w:marLeft w:val="0"/>
      <w:marRight w:val="0"/>
      <w:marTop w:val="0"/>
      <w:marBottom w:val="0"/>
      <w:divBdr>
        <w:top w:val="none" w:sz="0" w:space="0" w:color="auto"/>
        <w:left w:val="none" w:sz="0" w:space="0" w:color="auto"/>
        <w:bottom w:val="none" w:sz="0" w:space="0" w:color="auto"/>
        <w:right w:val="none" w:sz="0" w:space="0" w:color="auto"/>
      </w:divBdr>
    </w:div>
    <w:div w:id="1153832135">
      <w:bodyDiv w:val="1"/>
      <w:marLeft w:val="0"/>
      <w:marRight w:val="0"/>
      <w:marTop w:val="0"/>
      <w:marBottom w:val="0"/>
      <w:divBdr>
        <w:top w:val="none" w:sz="0" w:space="0" w:color="auto"/>
        <w:left w:val="none" w:sz="0" w:space="0" w:color="auto"/>
        <w:bottom w:val="none" w:sz="0" w:space="0" w:color="auto"/>
        <w:right w:val="none" w:sz="0" w:space="0" w:color="auto"/>
      </w:divBdr>
    </w:div>
    <w:div w:id="1202863727">
      <w:bodyDiv w:val="1"/>
      <w:marLeft w:val="0"/>
      <w:marRight w:val="0"/>
      <w:marTop w:val="0"/>
      <w:marBottom w:val="0"/>
      <w:divBdr>
        <w:top w:val="none" w:sz="0" w:space="0" w:color="auto"/>
        <w:left w:val="none" w:sz="0" w:space="0" w:color="auto"/>
        <w:bottom w:val="none" w:sz="0" w:space="0" w:color="auto"/>
        <w:right w:val="none" w:sz="0" w:space="0" w:color="auto"/>
      </w:divBdr>
    </w:div>
    <w:div w:id="1668829354">
      <w:bodyDiv w:val="1"/>
      <w:marLeft w:val="0"/>
      <w:marRight w:val="0"/>
      <w:marTop w:val="0"/>
      <w:marBottom w:val="0"/>
      <w:divBdr>
        <w:top w:val="none" w:sz="0" w:space="0" w:color="auto"/>
        <w:left w:val="none" w:sz="0" w:space="0" w:color="auto"/>
        <w:bottom w:val="none" w:sz="0" w:space="0" w:color="auto"/>
        <w:right w:val="none" w:sz="0" w:space="0" w:color="auto"/>
      </w:divBdr>
    </w:div>
    <w:div w:id="17262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C7EC66-B433-664B-89AC-7555DD1A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228</Words>
  <Characters>1303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6</cp:revision>
  <dcterms:created xsi:type="dcterms:W3CDTF">2012-04-17T19:21:00Z</dcterms:created>
  <dcterms:modified xsi:type="dcterms:W3CDTF">2012-04-18T22:46:00Z</dcterms:modified>
</cp:coreProperties>
</file>