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A36" w:rsidRDefault="00F63A36" w:rsidP="00B26594">
      <w:pPr>
        <w:spacing w:after="0" w:line="240" w:lineRule="auto"/>
        <w:jc w:val="center"/>
        <w:rPr>
          <w:rFonts w:ascii="Rockwell Condensed" w:hAnsi="Rockwell Condensed"/>
          <w:sz w:val="60"/>
          <w:szCs w:val="60"/>
          <w:lang w:val="en-GB"/>
        </w:rPr>
      </w:pPr>
      <w:r w:rsidRPr="00F63A36">
        <w:rPr>
          <w:rFonts w:ascii="Rockwell Condensed" w:hAnsi="Rockwell Condensed"/>
          <w:sz w:val="60"/>
          <w:szCs w:val="60"/>
          <w:lang w:val="en-GB"/>
        </w:rPr>
        <w:t>PERT</w:t>
      </w:r>
      <w:r w:rsidR="00B26594" w:rsidRPr="00F63A36">
        <w:rPr>
          <w:rFonts w:ascii="Rockwell Condensed" w:hAnsi="Rockwell Condensed"/>
          <w:sz w:val="60"/>
          <w:szCs w:val="60"/>
          <w:lang w:val="en-GB"/>
        </w:rPr>
        <w:t xml:space="preserve"> </w:t>
      </w:r>
    </w:p>
    <w:p w:rsidR="00B26594" w:rsidRPr="00F63A36" w:rsidRDefault="00F63A36" w:rsidP="00B26594">
      <w:pPr>
        <w:spacing w:after="0" w:line="240" w:lineRule="auto"/>
        <w:jc w:val="center"/>
        <w:rPr>
          <w:rFonts w:ascii="Rockwell Condensed" w:hAnsi="Rockwell Condensed"/>
          <w:sz w:val="50"/>
          <w:szCs w:val="50"/>
          <w:lang w:val="en-GB"/>
        </w:rPr>
      </w:pPr>
      <w:r w:rsidRPr="00F63A36">
        <w:rPr>
          <w:rFonts w:ascii="Rockwell Condensed" w:hAnsi="Rockwell Condensed"/>
          <w:sz w:val="50"/>
          <w:szCs w:val="50"/>
          <w:lang w:val="en-GB"/>
        </w:rPr>
        <w:t xml:space="preserve">(Program Evaluation and Review </w:t>
      </w:r>
      <w:proofErr w:type="spellStart"/>
      <w:r w:rsidRPr="00F63A36">
        <w:rPr>
          <w:rFonts w:ascii="Rockwell Condensed" w:hAnsi="Rockwell Condensed"/>
          <w:sz w:val="50"/>
          <w:szCs w:val="50"/>
          <w:lang w:val="en-GB"/>
        </w:rPr>
        <w:t>Tecnique</w:t>
      </w:r>
      <w:proofErr w:type="spellEnd"/>
      <w:r w:rsidRPr="00F63A36">
        <w:rPr>
          <w:rFonts w:ascii="Rockwell Condensed" w:hAnsi="Rockwell Condensed"/>
          <w:sz w:val="50"/>
          <w:szCs w:val="50"/>
          <w:lang w:val="en-GB"/>
        </w:rPr>
        <w:t>)</w:t>
      </w:r>
    </w:p>
    <w:p w:rsidR="00B26594" w:rsidRPr="00F63A36" w:rsidRDefault="00B26594" w:rsidP="00B26594">
      <w:pPr>
        <w:spacing w:after="0" w:line="240" w:lineRule="auto"/>
        <w:jc w:val="center"/>
        <w:rPr>
          <w:sz w:val="50"/>
          <w:szCs w:val="50"/>
          <w:lang w:val="en-GB"/>
        </w:rPr>
      </w:pPr>
    </w:p>
    <w:tbl>
      <w:tblPr>
        <w:tblStyle w:val="Grigliatabella"/>
        <w:tblW w:w="10773" w:type="dxa"/>
        <w:tblInd w:w="-459" w:type="dxa"/>
        <w:tblLook w:val="04A0"/>
      </w:tblPr>
      <w:tblGrid>
        <w:gridCol w:w="993"/>
        <w:gridCol w:w="850"/>
        <w:gridCol w:w="5518"/>
        <w:gridCol w:w="861"/>
        <w:gridCol w:w="992"/>
        <w:gridCol w:w="1559"/>
      </w:tblGrid>
      <w:tr w:rsidR="00B26594" w:rsidTr="00E8161D">
        <w:tc>
          <w:tcPr>
            <w:tcW w:w="993" w:type="dxa"/>
            <w:vAlign w:val="center"/>
          </w:tcPr>
          <w:p w:rsidR="00B26594" w:rsidRPr="00517809" w:rsidRDefault="00B26594" w:rsidP="00E8161D">
            <w:pPr>
              <w:jc w:val="center"/>
              <w:rPr>
                <w:rFonts w:ascii="Rockwell Condensed" w:hAnsi="Rockwell Condensed"/>
                <w:sz w:val="24"/>
                <w:szCs w:val="24"/>
              </w:rPr>
            </w:pPr>
            <w:r w:rsidRPr="00517809">
              <w:rPr>
                <w:rFonts w:ascii="Rockwell Condensed" w:hAnsi="Rockwell Condensed"/>
                <w:sz w:val="24"/>
                <w:szCs w:val="24"/>
              </w:rPr>
              <w:t>N ATTIVITÁ</w:t>
            </w:r>
          </w:p>
        </w:tc>
        <w:tc>
          <w:tcPr>
            <w:tcW w:w="850" w:type="dxa"/>
            <w:vAlign w:val="center"/>
          </w:tcPr>
          <w:p w:rsidR="00B26594" w:rsidRPr="00517809" w:rsidRDefault="00B26594" w:rsidP="00E8161D">
            <w:pPr>
              <w:jc w:val="center"/>
              <w:rPr>
                <w:rFonts w:ascii="Rockwell Condensed" w:hAnsi="Rockwell Condensed"/>
                <w:sz w:val="24"/>
                <w:szCs w:val="24"/>
              </w:rPr>
            </w:pPr>
            <w:r w:rsidRPr="00517809">
              <w:rPr>
                <w:rFonts w:ascii="Rockwell Condensed" w:hAnsi="Rockwell Condensed"/>
                <w:sz w:val="24"/>
                <w:szCs w:val="24"/>
              </w:rPr>
              <w:t xml:space="preserve">SVOLTO O </w:t>
            </w:r>
            <w:r>
              <w:rPr>
                <w:rFonts w:ascii="Rockwell Condensed" w:hAnsi="Rockwell Condensed"/>
                <w:sz w:val="24"/>
                <w:szCs w:val="24"/>
              </w:rPr>
              <w:t>MENO</w:t>
            </w:r>
          </w:p>
        </w:tc>
        <w:tc>
          <w:tcPr>
            <w:tcW w:w="5518" w:type="dxa"/>
            <w:vAlign w:val="center"/>
          </w:tcPr>
          <w:p w:rsidR="00B26594" w:rsidRPr="00517809" w:rsidRDefault="00B26594" w:rsidP="00E8161D">
            <w:pPr>
              <w:jc w:val="center"/>
              <w:rPr>
                <w:rFonts w:ascii="Rockwell Condensed" w:hAnsi="Rockwell Condensed"/>
                <w:sz w:val="24"/>
                <w:szCs w:val="24"/>
              </w:rPr>
            </w:pPr>
            <w:r w:rsidRPr="00517809">
              <w:rPr>
                <w:rFonts w:ascii="Rockwell Condensed" w:hAnsi="Rockwell Condensed"/>
                <w:sz w:val="24"/>
                <w:szCs w:val="24"/>
              </w:rPr>
              <w:t>NOME</w:t>
            </w:r>
          </w:p>
        </w:tc>
        <w:tc>
          <w:tcPr>
            <w:tcW w:w="861" w:type="dxa"/>
            <w:vAlign w:val="center"/>
          </w:tcPr>
          <w:p w:rsidR="00B26594" w:rsidRPr="00517809" w:rsidRDefault="00B26594" w:rsidP="00E8161D">
            <w:pPr>
              <w:jc w:val="center"/>
              <w:rPr>
                <w:rFonts w:ascii="Rockwell Condensed" w:hAnsi="Rockwell Condensed"/>
                <w:sz w:val="24"/>
                <w:szCs w:val="24"/>
              </w:rPr>
            </w:pPr>
            <w:r w:rsidRPr="00517809">
              <w:rPr>
                <w:rFonts w:ascii="Rockwell Condensed" w:hAnsi="Rockwell Condensed"/>
                <w:sz w:val="24"/>
                <w:szCs w:val="24"/>
              </w:rPr>
              <w:t>DURATA</w:t>
            </w:r>
          </w:p>
        </w:tc>
        <w:tc>
          <w:tcPr>
            <w:tcW w:w="992" w:type="dxa"/>
            <w:vAlign w:val="center"/>
          </w:tcPr>
          <w:p w:rsidR="00B26594" w:rsidRPr="00517809" w:rsidRDefault="00B26594" w:rsidP="00E8161D">
            <w:pPr>
              <w:jc w:val="center"/>
              <w:rPr>
                <w:rFonts w:ascii="Rockwell Condensed" w:hAnsi="Rockwell Condensed"/>
                <w:sz w:val="24"/>
                <w:szCs w:val="24"/>
              </w:rPr>
            </w:pPr>
            <w:r w:rsidRPr="00517809">
              <w:rPr>
                <w:rFonts w:ascii="Rockwell Condensed" w:hAnsi="Rockwell Condensed"/>
                <w:sz w:val="24"/>
                <w:szCs w:val="24"/>
              </w:rPr>
              <w:t>AVVIO</w:t>
            </w:r>
          </w:p>
        </w:tc>
        <w:tc>
          <w:tcPr>
            <w:tcW w:w="1559" w:type="dxa"/>
            <w:vAlign w:val="center"/>
          </w:tcPr>
          <w:p w:rsidR="00B26594" w:rsidRPr="00517809" w:rsidRDefault="00B26594" w:rsidP="00E8161D">
            <w:pPr>
              <w:jc w:val="center"/>
              <w:rPr>
                <w:rFonts w:ascii="Rockwell Condensed" w:hAnsi="Rockwell Condensed"/>
                <w:sz w:val="24"/>
                <w:szCs w:val="24"/>
              </w:rPr>
            </w:pPr>
            <w:r w:rsidRPr="00517809">
              <w:rPr>
                <w:rFonts w:ascii="Rockwell Condensed" w:hAnsi="Rockwell Condensed"/>
                <w:sz w:val="24"/>
                <w:szCs w:val="24"/>
              </w:rPr>
              <w:t>TERMINE</w:t>
            </w:r>
          </w:p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1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rPr>
                <w:b/>
              </w:rPr>
            </w:pPr>
            <w:r w:rsidRPr="00517809">
              <w:rPr>
                <w:b/>
              </w:rPr>
              <w:t>PIANIFICAZIONE</w:t>
            </w:r>
            <w:r>
              <w:rPr>
                <w:b/>
              </w:rPr>
              <w:t xml:space="preserve"> (ANALISI)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1.2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 w:rsidRPr="00517809">
              <w:t>Requisiti esterni (funzionali)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1.3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proofErr w:type="spellStart"/>
            <w:r w:rsidRPr="00517809">
              <w:t>Brain</w:t>
            </w:r>
            <w:proofErr w:type="spellEnd"/>
            <w:r w:rsidRPr="00517809">
              <w:t xml:space="preserve"> </w:t>
            </w:r>
            <w:proofErr w:type="spellStart"/>
            <w:r w:rsidRPr="00517809">
              <w:t>storming</w:t>
            </w:r>
            <w:proofErr w:type="spellEnd"/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1.4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Default="00B26594" w:rsidP="00E8161D">
            <w:pPr>
              <w:ind w:firstLine="318"/>
            </w:pPr>
            <w:r>
              <w:t>Definizione della proposta di progetto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1.5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  <w:rPr>
                <w:b/>
              </w:rPr>
            </w:pPr>
            <w:r w:rsidRPr="00517809">
              <w:rPr>
                <w:b/>
              </w:rPr>
              <w:t>Requisiti interni (non funzionali)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1.5.1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743"/>
            </w:pPr>
            <w:r w:rsidRPr="00517809">
              <w:t>Architettura di alto livello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1.6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Default="00B26594" w:rsidP="00E8161D">
            <w:pPr>
              <w:ind w:firstLine="318"/>
              <w:rPr>
                <w:b/>
              </w:rPr>
            </w:pPr>
            <w:r w:rsidRPr="00517809">
              <w:rPr>
                <w:b/>
              </w:rPr>
              <w:t xml:space="preserve">Stima dei tempi e dei costi </w:t>
            </w:r>
            <w:r>
              <w:rPr>
                <w:b/>
              </w:rPr>
              <w:t>di realizzazione</w:t>
            </w:r>
          </w:p>
          <w:p w:rsidR="00B26594" w:rsidRPr="00517809" w:rsidRDefault="00B26594" w:rsidP="00E8161D">
            <w:pPr>
              <w:ind w:firstLine="318"/>
              <w:rPr>
                <w:b/>
              </w:rPr>
            </w:pPr>
            <w:r w:rsidRPr="00517809">
              <w:rPr>
                <w:b/>
              </w:rPr>
              <w:t xml:space="preserve">(studio di </w:t>
            </w:r>
            <w:r>
              <w:rPr>
                <w:b/>
              </w:rPr>
              <w:t xml:space="preserve"> </w:t>
            </w:r>
            <w:r w:rsidRPr="00517809">
              <w:rPr>
                <w:b/>
              </w:rPr>
              <w:t>fattibilità)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rPr>
          <w:trHeight w:val="375"/>
        </w:trPr>
        <w:tc>
          <w:tcPr>
            <w:tcW w:w="993" w:type="dxa"/>
          </w:tcPr>
          <w:p w:rsidR="00B26594" w:rsidRDefault="00B26594" w:rsidP="00E8161D">
            <w:r>
              <w:t>1.7.1</w:t>
            </w:r>
          </w:p>
        </w:tc>
        <w:tc>
          <w:tcPr>
            <w:tcW w:w="850" w:type="dxa"/>
          </w:tcPr>
          <w:p w:rsidR="00B26594" w:rsidRDefault="00B26594" w:rsidP="00E8161D">
            <w:r>
              <w:t>√</w:t>
            </w:r>
          </w:p>
        </w:tc>
        <w:tc>
          <w:tcPr>
            <w:tcW w:w="5518" w:type="dxa"/>
          </w:tcPr>
          <w:p w:rsidR="00B26594" w:rsidRPr="00517809" w:rsidRDefault="00B26594" w:rsidP="00E8161D">
            <w:pPr>
              <w:ind w:firstLine="743"/>
            </w:pPr>
            <w:r>
              <w:t xml:space="preserve">WBS (Work </w:t>
            </w:r>
            <w:proofErr w:type="spellStart"/>
            <w:r>
              <w:t>Breackdown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>)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RPr="00793088" w:rsidTr="00E8161D">
        <w:tc>
          <w:tcPr>
            <w:tcW w:w="993" w:type="dxa"/>
          </w:tcPr>
          <w:p w:rsidR="00B26594" w:rsidRDefault="00B26594" w:rsidP="00E8161D">
            <w:r>
              <w:t>1. 7.2</w:t>
            </w:r>
          </w:p>
        </w:tc>
        <w:tc>
          <w:tcPr>
            <w:tcW w:w="850" w:type="dxa"/>
          </w:tcPr>
          <w:p w:rsidR="00B26594" w:rsidRDefault="00B26594" w:rsidP="00E8161D">
            <w:r>
              <w:t>√</w:t>
            </w:r>
          </w:p>
        </w:tc>
        <w:tc>
          <w:tcPr>
            <w:tcW w:w="5518" w:type="dxa"/>
          </w:tcPr>
          <w:p w:rsidR="00B26594" w:rsidRPr="00793088" w:rsidRDefault="00B26594" w:rsidP="00E8161D">
            <w:pPr>
              <w:ind w:firstLine="743"/>
              <w:rPr>
                <w:lang w:val="en-GB"/>
              </w:rPr>
            </w:pPr>
            <w:r w:rsidRPr="00793088">
              <w:rPr>
                <w:lang w:val="en-GB"/>
              </w:rPr>
              <w:t xml:space="preserve">PERT (Program Evaluation and Review </w:t>
            </w:r>
            <w:proofErr w:type="spellStart"/>
            <w:r w:rsidRPr="00793088">
              <w:rPr>
                <w:lang w:val="en-GB"/>
              </w:rPr>
              <w:t>Tecnique</w:t>
            </w:r>
            <w:proofErr w:type="spellEnd"/>
            <w:r w:rsidRPr="00793088">
              <w:rPr>
                <w:lang w:val="en-GB"/>
              </w:rPr>
              <w:t>)</w:t>
            </w:r>
          </w:p>
        </w:tc>
        <w:tc>
          <w:tcPr>
            <w:tcW w:w="861" w:type="dxa"/>
          </w:tcPr>
          <w:p w:rsidR="00B26594" w:rsidRPr="00793088" w:rsidRDefault="00B26594" w:rsidP="00E8161D">
            <w:pPr>
              <w:rPr>
                <w:lang w:val="en-GB"/>
              </w:rPr>
            </w:pPr>
          </w:p>
        </w:tc>
        <w:tc>
          <w:tcPr>
            <w:tcW w:w="992" w:type="dxa"/>
          </w:tcPr>
          <w:p w:rsidR="00B26594" w:rsidRPr="00793088" w:rsidRDefault="00B26594" w:rsidP="00E8161D">
            <w:pPr>
              <w:rPr>
                <w:lang w:val="en-GB"/>
              </w:rPr>
            </w:pPr>
          </w:p>
        </w:tc>
        <w:tc>
          <w:tcPr>
            <w:tcW w:w="1559" w:type="dxa"/>
          </w:tcPr>
          <w:p w:rsidR="00B26594" w:rsidRPr="00793088" w:rsidRDefault="00B26594" w:rsidP="00E8161D">
            <w:pPr>
              <w:rPr>
                <w:lang w:val="en-GB"/>
              </w:rPr>
            </w:pPr>
          </w:p>
        </w:tc>
      </w:tr>
      <w:tr w:rsidR="00B26594" w:rsidTr="00E8161D">
        <w:tc>
          <w:tcPr>
            <w:tcW w:w="993" w:type="dxa"/>
          </w:tcPr>
          <w:p w:rsidR="00B26594" w:rsidRPr="00793088" w:rsidRDefault="00B26594" w:rsidP="00E8161D">
            <w:pPr>
              <w:rPr>
                <w:lang w:val="en-GB"/>
              </w:rPr>
            </w:pPr>
            <w:r>
              <w:t>1. 7.3</w:t>
            </w:r>
          </w:p>
        </w:tc>
        <w:tc>
          <w:tcPr>
            <w:tcW w:w="850" w:type="dxa"/>
          </w:tcPr>
          <w:p w:rsidR="00B26594" w:rsidRPr="00793088" w:rsidRDefault="00B26594" w:rsidP="00E8161D">
            <w:pPr>
              <w:rPr>
                <w:lang w:val="en-GB"/>
              </w:rPr>
            </w:pPr>
            <w:r>
              <w:t>√</w:t>
            </w:r>
          </w:p>
        </w:tc>
        <w:tc>
          <w:tcPr>
            <w:tcW w:w="5518" w:type="dxa"/>
          </w:tcPr>
          <w:p w:rsidR="00B26594" w:rsidRPr="00517809" w:rsidRDefault="00B26594" w:rsidP="00E8161D">
            <w:pPr>
              <w:ind w:firstLine="743"/>
            </w:pPr>
            <w:proofErr w:type="spellStart"/>
            <w:r w:rsidRPr="00517809">
              <w:t>Gant</w:t>
            </w:r>
            <w:r>
              <w:t>t</w:t>
            </w:r>
            <w:proofErr w:type="spellEnd"/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1. 7.4</w:t>
            </w:r>
          </w:p>
        </w:tc>
        <w:tc>
          <w:tcPr>
            <w:tcW w:w="850" w:type="dxa"/>
          </w:tcPr>
          <w:p w:rsidR="00B26594" w:rsidRDefault="00B26594" w:rsidP="00E8161D">
            <w:r>
              <w:t>√</w:t>
            </w:r>
          </w:p>
        </w:tc>
        <w:tc>
          <w:tcPr>
            <w:tcW w:w="5518" w:type="dxa"/>
          </w:tcPr>
          <w:p w:rsidR="00B26594" w:rsidRPr="00517809" w:rsidRDefault="00B26594" w:rsidP="00E8161D">
            <w:pPr>
              <w:ind w:firstLine="743"/>
            </w:pPr>
            <w:proofErr w:type="spellStart"/>
            <w:r w:rsidRPr="00517809">
              <w:t>Pbs</w:t>
            </w:r>
            <w:proofErr w:type="spellEnd"/>
            <w:r>
              <w:t xml:space="preserve"> (Project </w:t>
            </w:r>
            <w:proofErr w:type="spellStart"/>
            <w:r>
              <w:t>Breackdown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>)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1. 7.5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743"/>
            </w:pPr>
            <w:r w:rsidRPr="00517809">
              <w:t>Matrice delle responsabilità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2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rPr>
                <w:b/>
              </w:rPr>
            </w:pPr>
            <w:r w:rsidRPr="00517809">
              <w:rPr>
                <w:b/>
              </w:rPr>
              <w:t>PROGETTAZIONE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2.1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 w:rsidRPr="00517809">
              <w:t>Architettura di dettaglio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2.2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 w:rsidRPr="00517809">
              <w:t>Integrazione di sistema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2.4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>
              <w:t>Progettazione esecutiva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2.5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>
              <w:t>Selezione fornitura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2.6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>
              <w:t>Selezione fornitori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2.7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Default="00B26594" w:rsidP="00E8161D">
            <w:pPr>
              <w:ind w:firstLine="318"/>
            </w:pPr>
            <w:r>
              <w:t>Approvazione budget spesa materiali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3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rPr>
                <w:b/>
              </w:rPr>
            </w:pPr>
            <w:r w:rsidRPr="00517809">
              <w:rPr>
                <w:b/>
              </w:rPr>
              <w:t>REALIZZAZIONE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3.1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 w:rsidRPr="00517809">
              <w:t>Realizzazione(codice)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3.2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>
              <w:t>Sviluppo di software personalizzato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3.3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>
              <w:t>Acquisizione hardware e software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3.4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>
              <w:t>Realizzazione sottoinsiemi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3.5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>
              <w:t>Collaudo di sistema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4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CF5DBA" w:rsidRDefault="00B26594" w:rsidP="00E8161D">
            <w:pPr>
              <w:ind w:firstLine="34"/>
              <w:rPr>
                <w:b/>
              </w:rPr>
            </w:pPr>
            <w:r>
              <w:rPr>
                <w:b/>
              </w:rPr>
              <w:t>DISPIEGAMENTO (O IMPLEMENTAZIONE)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4.1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Default="00B26594" w:rsidP="00E8161D">
            <w:pPr>
              <w:ind w:firstLine="318"/>
            </w:pPr>
            <w:r>
              <w:t>Realizzazione manuali operativi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4.2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Default="00B26594" w:rsidP="00E8161D">
            <w:pPr>
              <w:ind w:firstLine="318"/>
            </w:pPr>
            <w:r>
              <w:t>Predisposizione banche dati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4.4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Default="00B26594" w:rsidP="00E8161D">
            <w:pPr>
              <w:ind w:firstLine="318"/>
            </w:pPr>
            <w:r>
              <w:t>Configurazione processi e utenti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4.5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Default="00B26594" w:rsidP="00E8161D">
            <w:pPr>
              <w:ind w:firstLine="318"/>
            </w:pPr>
            <w:r>
              <w:t xml:space="preserve">Collaudo degli </w:t>
            </w:r>
            <w:proofErr w:type="spellStart"/>
            <w:r>
              <w:t>outputs</w:t>
            </w:r>
            <w:proofErr w:type="spellEnd"/>
            <w:r>
              <w:t xml:space="preserve"> di progetto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5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rPr>
                <w:b/>
              </w:rPr>
            </w:pPr>
            <w:r>
              <w:rPr>
                <w:b/>
              </w:rPr>
              <w:t>COLLAUDO E</w:t>
            </w:r>
            <w:r w:rsidRPr="00517809">
              <w:rPr>
                <w:b/>
              </w:rPr>
              <w:t xml:space="preserve"> TEST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5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 w:rsidRPr="00517809">
              <w:t>Piano di collaudo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5.1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 w:rsidRPr="00517809">
              <w:t>Esecuzione test e documentazione risultato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6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rPr>
                <w:b/>
              </w:rPr>
            </w:pPr>
            <w:r w:rsidRPr="00517809">
              <w:rPr>
                <w:b/>
              </w:rPr>
              <w:t>RILASCIO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6.1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 w:rsidRPr="00517809">
              <w:t>Generazione istruzioni di installazione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6.2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 w:rsidRPr="00517809">
              <w:t>Generazione manuale uso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6.3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517809" w:rsidRDefault="00B26594" w:rsidP="00E8161D">
            <w:pPr>
              <w:ind w:firstLine="318"/>
            </w:pPr>
            <w:r w:rsidRPr="00517809">
              <w:t>Esempio di funzionamento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7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Pr="00CF5DBA" w:rsidRDefault="00B26594" w:rsidP="00E8161D">
            <w:pPr>
              <w:rPr>
                <w:b/>
              </w:rPr>
            </w:pPr>
            <w:r>
              <w:rPr>
                <w:b/>
              </w:rPr>
              <w:t>REVISIONE FINALE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7.1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Default="00B26594" w:rsidP="00E8161D">
            <w:pPr>
              <w:ind w:firstLine="318"/>
            </w:pPr>
            <w:r>
              <w:t>Monitoraggio finale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  <w:tr w:rsidR="00B26594" w:rsidTr="00E8161D">
        <w:tc>
          <w:tcPr>
            <w:tcW w:w="993" w:type="dxa"/>
          </w:tcPr>
          <w:p w:rsidR="00B26594" w:rsidRDefault="00B26594" w:rsidP="00E8161D">
            <w:r>
              <w:t>7.2</w:t>
            </w:r>
          </w:p>
        </w:tc>
        <w:tc>
          <w:tcPr>
            <w:tcW w:w="850" w:type="dxa"/>
          </w:tcPr>
          <w:p w:rsidR="00B26594" w:rsidRDefault="00B26594" w:rsidP="00E8161D"/>
        </w:tc>
        <w:tc>
          <w:tcPr>
            <w:tcW w:w="5518" w:type="dxa"/>
          </w:tcPr>
          <w:p w:rsidR="00B26594" w:rsidRDefault="00B26594" w:rsidP="00E8161D">
            <w:pPr>
              <w:ind w:firstLine="318"/>
            </w:pPr>
            <w:r>
              <w:t>Chiusura progetto</w:t>
            </w:r>
          </w:p>
        </w:tc>
        <w:tc>
          <w:tcPr>
            <w:tcW w:w="861" w:type="dxa"/>
          </w:tcPr>
          <w:p w:rsidR="00B26594" w:rsidRDefault="00B26594" w:rsidP="00E8161D"/>
        </w:tc>
        <w:tc>
          <w:tcPr>
            <w:tcW w:w="992" w:type="dxa"/>
          </w:tcPr>
          <w:p w:rsidR="00B26594" w:rsidRDefault="00B26594" w:rsidP="00E8161D"/>
        </w:tc>
        <w:tc>
          <w:tcPr>
            <w:tcW w:w="1559" w:type="dxa"/>
          </w:tcPr>
          <w:p w:rsidR="00B26594" w:rsidRDefault="00B26594" w:rsidP="00E8161D"/>
        </w:tc>
      </w:tr>
    </w:tbl>
    <w:p w:rsidR="00B26594" w:rsidRPr="00BC2120" w:rsidRDefault="00B26594" w:rsidP="00B26594">
      <w:pPr>
        <w:rPr>
          <w:lang w:val="en-GB"/>
        </w:rPr>
      </w:pPr>
    </w:p>
    <w:p w:rsidR="00FA68D6" w:rsidRDefault="00FA68D6"/>
    <w:p w:rsidR="00F63A36" w:rsidRDefault="00F63A36" w:rsidP="00F63A36">
      <w:pPr>
        <w:jc w:val="center"/>
        <w:rPr>
          <w:rFonts w:ascii="Rockwell Condensed" w:hAnsi="Rockwell Condensed"/>
          <w:sz w:val="60"/>
          <w:szCs w:val="60"/>
        </w:rPr>
      </w:pPr>
      <w:r>
        <w:rPr>
          <w:rFonts w:ascii="Rockwell Condensed" w:hAnsi="Rockwell Condensed"/>
          <w:sz w:val="60"/>
          <w:szCs w:val="60"/>
        </w:rPr>
        <w:lastRenderedPageBreak/>
        <w:t>GANTT</w:t>
      </w:r>
    </w:p>
    <w:p w:rsidR="00F63A36" w:rsidRPr="00F63A36" w:rsidRDefault="00F63A36" w:rsidP="00F63A36">
      <w:pPr>
        <w:jc w:val="center"/>
        <w:rPr>
          <w:rFonts w:ascii="Rockwell Condensed" w:hAnsi="Rockwell Condensed"/>
          <w:sz w:val="50"/>
          <w:szCs w:val="50"/>
        </w:rPr>
      </w:pPr>
      <w:r w:rsidRPr="00F63A36">
        <w:rPr>
          <w:rFonts w:ascii="Rockwell Condensed" w:hAnsi="Rockwell Condensed"/>
          <w:sz w:val="50"/>
          <w:szCs w:val="50"/>
        </w:rPr>
        <w:t>(Cronogramma di progetto)</w:t>
      </w:r>
    </w:p>
    <w:sectPr w:rsidR="00F63A36" w:rsidRPr="00F63A36" w:rsidSect="004A7208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26594"/>
    <w:rsid w:val="00532E70"/>
    <w:rsid w:val="00B26594"/>
    <w:rsid w:val="00CD534C"/>
    <w:rsid w:val="00DD62FF"/>
    <w:rsid w:val="00F63A36"/>
    <w:rsid w:val="00FA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65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26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2017-05-06T18:35:00Z</dcterms:created>
  <dcterms:modified xsi:type="dcterms:W3CDTF">2017-05-06T18:39:00Z</dcterms:modified>
</cp:coreProperties>
</file>