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708"/>
      </w:tblGrid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C122DA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r w:rsidRPr="006C0F70">
              <w:rPr>
                <w:sz w:val="28"/>
                <w:szCs w:val="28"/>
                <w:lang w:val="en-GB"/>
              </w:rPr>
              <w:t>A strange character as a frien</w:t>
            </w:r>
            <w:r w:rsidR="0006516B" w:rsidRPr="006C0F70">
              <w:rPr>
                <w:sz w:val="28"/>
                <w:szCs w:val="28"/>
                <w:lang w:val="en-GB"/>
              </w:rPr>
              <w:t>d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1D6DFE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  <w:r w:rsidR="001D6DFE">
              <w:rPr>
                <w:rFonts w:ascii="Rockwell Condensed" w:hAnsi="Rockwell Condensed"/>
                <w:sz w:val="32"/>
                <w:szCs w:val="32"/>
              </w:rPr>
              <w:t xml:space="preserve"> </w:t>
            </w:r>
            <w:r w:rsidR="00CB31FC">
              <w:rPr>
                <w:sz w:val="28"/>
                <w:szCs w:val="28"/>
              </w:rPr>
              <w:t>A</w:t>
            </w:r>
            <w:r w:rsidR="000E7832">
              <w:rPr>
                <w:sz w:val="28"/>
                <w:szCs w:val="28"/>
              </w:rPr>
              <w:t>5</w:t>
            </w:r>
            <w:r w:rsidR="00CB31FC">
              <w:rPr>
                <w:sz w:val="28"/>
                <w:szCs w:val="28"/>
              </w:rPr>
              <w:t>1</w:t>
            </w:r>
            <w:r w:rsidR="000E7832">
              <w:rPr>
                <w:sz w:val="28"/>
                <w:szCs w:val="28"/>
              </w:rPr>
              <w:t>9</w:t>
            </w:r>
          </w:p>
        </w:tc>
      </w:tr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Pr="006C0F70">
              <w:rPr>
                <w:sz w:val="28"/>
                <w:szCs w:val="28"/>
              </w:rPr>
              <w:t>27.04.17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6F5F92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  <w:r w:rsidR="006F5F92">
              <w:rPr>
                <w:sz w:val="28"/>
                <w:szCs w:val="28"/>
              </w:rPr>
              <w:t>3</w:t>
            </w:r>
          </w:p>
        </w:tc>
      </w:tr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477558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  <w:r w:rsidR="00477558">
              <w:rPr>
                <w:sz w:val="28"/>
                <w:szCs w:val="28"/>
              </w:rPr>
              <w:t xml:space="preserve">commissione </w:t>
            </w:r>
            <w:bookmarkStart w:id="0" w:name="_GoBack"/>
            <w:bookmarkEnd w:id="0"/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Pr="006C0F70">
              <w:rPr>
                <w:sz w:val="28"/>
                <w:szCs w:val="28"/>
              </w:rPr>
              <w:t>/</w:t>
            </w:r>
          </w:p>
        </w:tc>
      </w:tr>
    </w:tbl>
    <w:p w:rsidR="00175BE0" w:rsidRPr="0006516B" w:rsidRDefault="00175BE0" w:rsidP="00C122DA">
      <w:pPr>
        <w:spacing w:line="240" w:lineRule="auto"/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8"/>
        <w:gridCol w:w="4850"/>
      </w:tblGrid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175BE0" w:rsidP="00C122DA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175BE0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Il progetto A strange </w:t>
            </w:r>
            <w:proofErr w:type="spellStart"/>
            <w:r w:rsidRPr="0006516B">
              <w:rPr>
                <w:sz w:val="28"/>
                <w:szCs w:val="28"/>
              </w:rPr>
              <w:t>character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as</w:t>
            </w:r>
            <w:proofErr w:type="spellEnd"/>
            <w:r w:rsidRPr="0006516B">
              <w:rPr>
                <w:sz w:val="28"/>
                <w:szCs w:val="28"/>
              </w:rPr>
              <w:t xml:space="preserve"> a friend </w:t>
            </w:r>
            <w:r w:rsidR="006E193A" w:rsidRPr="0006516B">
              <w:rPr>
                <w:sz w:val="28"/>
                <w:szCs w:val="28"/>
              </w:rPr>
              <w:t>nasce con</w:t>
            </w:r>
            <w:r w:rsidRPr="0006516B">
              <w:rPr>
                <w:sz w:val="28"/>
                <w:szCs w:val="28"/>
              </w:rPr>
              <w:t xml:space="preserve"> lo scopo</w:t>
            </w:r>
            <w:r w:rsidR="006E193A" w:rsidRPr="0006516B">
              <w:rPr>
                <w:sz w:val="28"/>
                <w:szCs w:val="28"/>
              </w:rPr>
              <w:t xml:space="preserve"> di creare</w:t>
            </w:r>
            <w:r w:rsidRPr="0006516B">
              <w:rPr>
                <w:sz w:val="28"/>
                <w:szCs w:val="28"/>
              </w:rPr>
              <w:t xml:space="preserve"> </w:t>
            </w:r>
            <w:r w:rsidR="006E193A" w:rsidRPr="0006516B">
              <w:rPr>
                <w:sz w:val="28"/>
                <w:szCs w:val="28"/>
              </w:rPr>
              <w:t>un video con all’ interno un personaggio 3D e successivamente creare la documentazione relativa ad esso, tramite le conoscenze maturate durante le lezioni di GPOI dell’ anno 2016/2017.</w:t>
            </w: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6E193A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Questo progetto consiste nella creazione di un video nel quale l’ autrice interagisce con un personaggio modellato e animato con Autodesk Maya 2016, con lo scopo di apprendere la tecnica di modellazione e animazione 3D  in preparazione al percorso universitario scelto.</w:t>
            </w: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6E193A" w:rsidP="00C122DA">
            <w:p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 w:rsidRPr="0006516B">
              <w:rPr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06516B" w:rsidRDefault="003F1A05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  <w:r w:rsidR="0006516B" w:rsidRPr="0006516B">
              <w:rPr>
                <w:sz w:val="28"/>
                <w:szCs w:val="28"/>
                <w:lang w:val="en-GB"/>
              </w:rPr>
              <w:t>:</w:t>
            </w:r>
          </w:p>
          <w:p w:rsidR="003F1A05" w:rsidRPr="003F1A05" w:rsidRDefault="0025374F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 w:rsidR="003F1A05">
              <w:rPr>
                <w:sz w:val="28"/>
                <w:szCs w:val="28"/>
                <w:lang w:val="en-GB"/>
              </w:rPr>
              <w:t>rchitettura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di alto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livello</w:t>
            </w:r>
            <w:proofErr w:type="spellEnd"/>
          </w:p>
          <w:p w:rsid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WBS (Work Breakdown Structure)</w:t>
            </w:r>
          </w:p>
          <w:p w:rsid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PERT (Program Evaluation and Review)</w:t>
            </w:r>
          </w:p>
          <w:p w:rsidR="003F1A05" w:rsidRP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Gantt</w:t>
            </w:r>
          </w:p>
          <w:p w:rsidR="003F1A05" w:rsidRDefault="003F1A05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Rbs</w:t>
            </w:r>
            <w:proofErr w:type="spellEnd"/>
          </w:p>
          <w:p w:rsidR="003F1A05" w:rsidRDefault="0025374F" w:rsidP="00C122DA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</w:t>
            </w:r>
            <w:r w:rsidR="003F1A05">
              <w:rPr>
                <w:sz w:val="28"/>
                <w:szCs w:val="28"/>
                <w:lang w:val="en-GB"/>
              </w:rPr>
              <w:t>atrice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delle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responsabilità</w:t>
            </w:r>
            <w:proofErr w:type="spellEnd"/>
          </w:p>
          <w:p w:rsidR="006B5413" w:rsidRDefault="006B5413" w:rsidP="00C122DA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3F1A05" w:rsidRDefault="003F1A05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Progettazione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3F1A05" w:rsidRDefault="0025374F" w:rsidP="00C122DA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 w:rsidR="003F1A05">
              <w:rPr>
                <w:sz w:val="28"/>
                <w:szCs w:val="28"/>
                <w:lang w:val="en-GB"/>
              </w:rPr>
              <w:t>rchitettura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dettaglio</w:t>
            </w:r>
            <w:proofErr w:type="spellEnd"/>
          </w:p>
          <w:p w:rsidR="006B5413" w:rsidRPr="003F1A05" w:rsidRDefault="006B5413" w:rsidP="00C122DA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06516B" w:rsidRDefault="00253B5F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Realizzazione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: </w:t>
            </w:r>
          </w:p>
          <w:p w:rsidR="008F2F59" w:rsidRPr="008F2F59" w:rsidRDefault="008F2F59" w:rsidP="00C122DA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personaggio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 3D</w:t>
            </w:r>
          </w:p>
          <w:p w:rsidR="0006516B" w:rsidRPr="0006516B" w:rsidRDefault="00253B5F" w:rsidP="00C122DA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video</w:t>
            </w:r>
          </w:p>
          <w:p w:rsidR="006B5413" w:rsidRPr="003F1A05" w:rsidRDefault="006B5413" w:rsidP="00C122DA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</w:p>
          <w:p w:rsidR="003F1A05" w:rsidRDefault="003F1A05" w:rsidP="00C122D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Rilascio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3F1A05" w:rsidRPr="003F1A05" w:rsidRDefault="003F1A05" w:rsidP="00C122DA">
            <w:pPr>
              <w:pStyle w:val="Paragrafoelenco"/>
              <w:numPr>
                <w:ilvl w:val="0"/>
                <w:numId w:val="5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Istruzioni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>
              <w:rPr>
                <w:sz w:val="28"/>
                <w:szCs w:val="28"/>
                <w:lang w:val="en-GB"/>
              </w:rPr>
              <w:t>installazione</w:t>
            </w:r>
            <w:proofErr w:type="spellEnd"/>
          </w:p>
          <w:p w:rsidR="003F1A05" w:rsidRPr="003F1A05" w:rsidRDefault="003F1A05" w:rsidP="00C122DA">
            <w:pPr>
              <w:pStyle w:val="Paragrafoelenco"/>
              <w:numPr>
                <w:ilvl w:val="0"/>
                <w:numId w:val="5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Manuale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d’ </w:t>
            </w:r>
            <w:proofErr w:type="spellStart"/>
            <w:r>
              <w:rPr>
                <w:sz w:val="28"/>
                <w:szCs w:val="28"/>
                <w:lang w:val="en-GB"/>
              </w:rPr>
              <w:t>uso</w:t>
            </w:r>
            <w:proofErr w:type="spellEnd"/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C122DA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lastRenderedPageBreak/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7571A6" w:rsidRDefault="007571A6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Approvazione documenti:</w:t>
            </w:r>
          </w:p>
          <w:p w:rsidR="007571A6" w:rsidRDefault="00253B5F" w:rsidP="00C122DA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571A6">
              <w:rPr>
                <w:sz w:val="28"/>
                <w:szCs w:val="28"/>
              </w:rPr>
              <w:t>di pianificazione</w:t>
            </w:r>
          </w:p>
          <w:p w:rsidR="00253B5F" w:rsidRPr="007571A6" w:rsidRDefault="00253B5F" w:rsidP="00C122DA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571A6">
              <w:rPr>
                <w:sz w:val="28"/>
                <w:szCs w:val="28"/>
              </w:rPr>
              <w:t>di progettazione esecutiva</w:t>
            </w:r>
          </w:p>
          <w:p w:rsidR="00253B5F" w:rsidRPr="0006516B" w:rsidRDefault="00253B5F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FF4634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253B5F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253B5F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Alina</w:t>
            </w:r>
          </w:p>
          <w:p w:rsidR="00253B5F" w:rsidRPr="0006516B" w:rsidRDefault="00253B5F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Alina</w:t>
            </w:r>
          </w:p>
          <w:p w:rsidR="00253B5F" w:rsidRPr="0006516B" w:rsidRDefault="00253B5F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7D1551" w:rsidRPr="007D1551" w:rsidRDefault="005A1F61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="00253B5F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="00253B5F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Matteo</w:t>
            </w:r>
          </w:p>
          <w:p w:rsidR="007D1551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Di Matteo Pietro </w:t>
            </w:r>
          </w:p>
          <w:p w:rsidR="007D1551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</w:p>
          <w:p w:rsidR="0006516B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Martone Mario </w:t>
            </w:r>
          </w:p>
          <w:p w:rsidR="00253B5F" w:rsidRPr="007D1551" w:rsidRDefault="00253B5F" w:rsidP="00C122DA">
            <w:pPr>
              <w:pStyle w:val="Paragrafoelenco"/>
              <w:numPr>
                <w:ilvl w:val="0"/>
                <w:numId w:val="6"/>
              </w:num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</w:t>
            </w:r>
            <w:r w:rsidR="00B1088E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Maiolati Stefania</w:t>
            </w:r>
            <w:r w:rsidRPr="007D1551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2152EC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progetto inizia il 10 febbraio 20</w:t>
            </w:r>
            <w:r w:rsidR="009F1EA6">
              <w:rPr>
                <w:sz w:val="28"/>
                <w:szCs w:val="28"/>
              </w:rPr>
              <w:t xml:space="preserve">17 e deve concludersi entro </w:t>
            </w:r>
            <w:r>
              <w:rPr>
                <w:sz w:val="28"/>
                <w:szCs w:val="28"/>
              </w:rPr>
              <w:t>il 31 maggio 2017</w:t>
            </w:r>
          </w:p>
          <w:p w:rsidR="00F268E6" w:rsidRDefault="00DE4BE9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Tempistiche:</w:t>
            </w:r>
          </w:p>
          <w:p w:rsidR="00DE4BE9" w:rsidRDefault="00DE4BE9" w:rsidP="00C122DA">
            <w:pPr>
              <w:rPr>
                <w:sz w:val="28"/>
                <w:szCs w:val="28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Avvio</w:t>
                  </w:r>
                </w:p>
              </w:tc>
              <w:tc>
                <w:tcPr>
                  <w:tcW w:w="4774" w:type="dxa"/>
                </w:tcPr>
                <w:p w:rsidR="00DE4BE9" w:rsidRDefault="00B319CE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="002152EC">
                    <w:rPr>
                      <w:sz w:val="28"/>
                      <w:szCs w:val="28"/>
                    </w:rPr>
                    <w:t xml:space="preserve"> febbraio</w:t>
                  </w:r>
                </w:p>
              </w:tc>
            </w:tr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Pianificazione</w:t>
                  </w:r>
                </w:p>
              </w:tc>
              <w:tc>
                <w:tcPr>
                  <w:tcW w:w="4774" w:type="dxa"/>
                </w:tcPr>
                <w:p w:rsidR="00DE4BE9" w:rsidRDefault="00D86327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 xml:space="preserve">da </w:t>
                  </w:r>
                  <w:r w:rsidR="00B319CE">
                    <w:rPr>
                      <w:sz w:val="28"/>
                      <w:szCs w:val="28"/>
                    </w:rPr>
                    <w:t>1</w:t>
                  </w:r>
                  <w:r w:rsidR="002152EC">
                    <w:rPr>
                      <w:sz w:val="28"/>
                      <w:szCs w:val="28"/>
                    </w:rPr>
                    <w:t>3 febbraio</w:t>
                  </w:r>
                  <w:r>
                    <w:rPr>
                      <w:sz w:val="28"/>
                      <w:szCs w:val="28"/>
                    </w:rPr>
                    <w:t xml:space="preserve"> a 15 marzo</w:t>
                  </w:r>
                </w:p>
              </w:tc>
            </w:tr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Realizzazione</w:t>
                  </w:r>
                </w:p>
              </w:tc>
              <w:tc>
                <w:tcPr>
                  <w:tcW w:w="4774" w:type="dxa"/>
                </w:tcPr>
                <w:p w:rsidR="00DE4BE9" w:rsidRDefault="00DE4BE9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</w:p>
              </w:tc>
            </w:tr>
            <w:tr w:rsidR="00DE4BE9" w:rsidTr="00DE4BE9">
              <w:tc>
                <w:tcPr>
                  <w:tcW w:w="4773" w:type="dxa"/>
                </w:tcPr>
                <w:p w:rsidR="00DE4BE9" w:rsidRDefault="00824E7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Collaudo e rilascio</w:t>
                  </w:r>
                </w:p>
              </w:tc>
              <w:tc>
                <w:tcPr>
                  <w:tcW w:w="4774" w:type="dxa"/>
                </w:tcPr>
                <w:p w:rsidR="00DE4BE9" w:rsidRDefault="002152EC" w:rsidP="00C122DA">
                  <w:pPr>
                    <w:rPr>
                      <w:rFonts w:ascii="Gloucester MT Extra Condensed" w:hAnsi="Gloucester MT Extra Condensed"/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25 maggio</w:t>
                  </w:r>
                </w:p>
              </w:tc>
            </w:tr>
          </w:tbl>
          <w:p w:rsidR="00DE4BE9" w:rsidRDefault="00DE4BE9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  <w:p w:rsidR="00E66C63" w:rsidRPr="0006516B" w:rsidRDefault="00E66C63" w:rsidP="00C122DA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06516B" w:rsidRDefault="00F268E6" w:rsidP="00C122DA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Software per modellazione e animazione 3</w:t>
            </w:r>
            <w:r w:rsidR="00695CBA">
              <w:rPr>
                <w:sz w:val="28"/>
                <w:szCs w:val="28"/>
              </w:rPr>
              <w:t>D:</w:t>
            </w:r>
            <w:r w:rsidRPr="0006516B">
              <w:rPr>
                <w:sz w:val="28"/>
                <w:szCs w:val="28"/>
              </w:rPr>
              <w:t xml:space="preserve"> Autodesk Maya 2016</w:t>
            </w:r>
          </w:p>
          <w:p w:rsidR="00F268E6" w:rsidRDefault="00F268E6" w:rsidP="00C122DA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Software per </w:t>
            </w:r>
            <w:r w:rsidR="00695CBA">
              <w:rPr>
                <w:sz w:val="28"/>
                <w:szCs w:val="28"/>
              </w:rPr>
              <w:t xml:space="preserve">la </w:t>
            </w:r>
            <w:proofErr w:type="spellStart"/>
            <w:r w:rsidR="00695CBA">
              <w:rPr>
                <w:sz w:val="28"/>
                <w:szCs w:val="28"/>
              </w:rPr>
              <w:t>renderizzazione</w:t>
            </w:r>
            <w:proofErr w:type="spellEnd"/>
            <w:r w:rsidR="00695CBA">
              <w:rPr>
                <w:sz w:val="28"/>
                <w:szCs w:val="28"/>
              </w:rPr>
              <w:t xml:space="preserve"> del personaggio nel video: </w:t>
            </w:r>
            <w:r w:rsidRPr="0006516B">
              <w:rPr>
                <w:sz w:val="28"/>
                <w:szCs w:val="28"/>
              </w:rPr>
              <w:t xml:space="preserve">Adobe </w:t>
            </w:r>
            <w:proofErr w:type="spellStart"/>
            <w:r w:rsidRPr="0006516B">
              <w:rPr>
                <w:sz w:val="28"/>
                <w:szCs w:val="28"/>
              </w:rPr>
              <w:t>After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Effects</w:t>
            </w:r>
            <w:proofErr w:type="spellEnd"/>
            <w:r w:rsidR="00695CBA">
              <w:rPr>
                <w:sz w:val="28"/>
                <w:szCs w:val="28"/>
              </w:rPr>
              <w:t xml:space="preserve"> CS5</w:t>
            </w:r>
          </w:p>
          <w:p w:rsidR="006D33F2" w:rsidRPr="0006516B" w:rsidRDefault="006D33F2" w:rsidP="00C122DA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Software per l’ acquisizione e la modifica del video: </w:t>
            </w:r>
            <w:proofErr w:type="spellStart"/>
            <w:r>
              <w:rPr>
                <w:sz w:val="28"/>
                <w:szCs w:val="28"/>
              </w:rPr>
              <w:t>CamtasiaStudio</w:t>
            </w:r>
            <w:proofErr w:type="spellEnd"/>
          </w:p>
          <w:p w:rsidR="00F268E6" w:rsidRPr="00236D26" w:rsidRDefault="00AD4D5E" w:rsidP="00C122DA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Studio dei </w:t>
            </w:r>
            <w:proofErr w:type="spellStart"/>
            <w:r w:rsidR="00F268E6" w:rsidRPr="0006516B">
              <w:rPr>
                <w:sz w:val="28"/>
                <w:szCs w:val="28"/>
              </w:rPr>
              <w:t>softwares</w:t>
            </w:r>
            <w:proofErr w:type="spellEnd"/>
          </w:p>
          <w:p w:rsidR="00236D26" w:rsidRPr="00236D26" w:rsidRDefault="00236D26" w:rsidP="00C122DA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Software di Project Management: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</w:p>
          <w:p w:rsidR="00236D26" w:rsidRPr="0006516B" w:rsidRDefault="00236D26" w:rsidP="00C122DA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Piattaforma per il </w:t>
            </w:r>
            <w:proofErr w:type="spellStart"/>
            <w:r>
              <w:rPr>
                <w:sz w:val="28"/>
                <w:szCs w:val="28"/>
              </w:rPr>
              <w:t>versioning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</w:p>
        </w:tc>
      </w:tr>
      <w:tr w:rsidR="0086238B" w:rsidRPr="0006516B" w:rsidTr="00310548">
        <w:tc>
          <w:tcPr>
            <w:tcW w:w="9778" w:type="dxa"/>
            <w:gridSpan w:val="2"/>
            <w:shd w:val="clear" w:color="auto" w:fill="92CDDC" w:themeFill="accent5" w:themeFillTint="99"/>
          </w:tcPr>
          <w:p w:rsidR="0086238B" w:rsidRPr="0006516B" w:rsidRDefault="00310548" w:rsidP="00C122DA">
            <w:pPr>
              <w:rPr>
                <w:sz w:val="28"/>
                <w:szCs w:val="28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8. </w:t>
            </w:r>
            <w:r>
              <w:rPr>
                <w:rFonts w:ascii="Rockwell Condensed" w:hAnsi="Rockwell Condensed"/>
                <w:sz w:val="32"/>
                <w:szCs w:val="32"/>
              </w:rPr>
              <w:t>Risorse e costi benefici attesi</w:t>
            </w:r>
          </w:p>
        </w:tc>
      </w:tr>
      <w:tr w:rsidR="0086238B" w:rsidRPr="0006516B" w:rsidTr="00175BE0">
        <w:tc>
          <w:tcPr>
            <w:tcW w:w="9778" w:type="dxa"/>
            <w:gridSpan w:val="2"/>
          </w:tcPr>
          <w:p w:rsidR="0086238B" w:rsidRDefault="009A3664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risorse materiali impegnate sono: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postazioni di lavoro  offerte dalla scuola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postazioni di lavoro personali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 della rete LAN con connessione Internet</w:t>
            </w:r>
          </w:p>
          <w:p w:rsidR="009A3664" w:rsidRDefault="009A3664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 risorse umane impegnate sono:</w:t>
            </w:r>
          </w:p>
          <w:p w:rsidR="009A3664" w:rsidRDefault="009A3664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tecnico interno alla scuola con un costo che può variare da 15</w:t>
            </w:r>
            <w:r>
              <w:rPr>
                <w:sz w:val="28"/>
                <w:szCs w:val="28"/>
              </w:rPr>
              <w:t>€</w:t>
            </w:r>
            <w:r>
              <w:rPr>
                <w:sz w:val="28"/>
                <w:szCs w:val="28"/>
              </w:rPr>
              <w:t>/h a 30</w:t>
            </w:r>
            <w:r>
              <w:rPr>
                <w:sz w:val="28"/>
                <w:szCs w:val="28"/>
              </w:rPr>
              <w:t>€</w:t>
            </w:r>
            <w:r>
              <w:rPr>
                <w:sz w:val="28"/>
                <w:szCs w:val="28"/>
              </w:rPr>
              <w:t>/h</w:t>
            </w:r>
          </w:p>
          <w:p w:rsidR="00DC3BDE" w:rsidRDefault="00DC3BDE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gestione di</w:t>
            </w:r>
            <w:r w:rsidR="0055000C">
              <w:rPr>
                <w:sz w:val="28"/>
                <w:szCs w:val="28"/>
              </w:rPr>
              <w:t xml:space="preserve"> progetto e organizzazione di impresa (GPOI)</w:t>
            </w:r>
          </w:p>
          <w:p w:rsidR="0055000C" w:rsidRDefault="0055000C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professore di tecnologie e progettazione di sistemi (TPSIT)</w:t>
            </w:r>
          </w:p>
          <w:p w:rsidR="0055000C" w:rsidRPr="009A3664" w:rsidRDefault="0055000C" w:rsidP="00C122DA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informatica</w:t>
            </w: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06516B" w:rsidRPr="00340CA6" w:rsidRDefault="00FF3A6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lastRenderedPageBreak/>
              <w:t>9</w:t>
            </w:r>
            <w:r w:rsidR="0006516B" w:rsidRPr="00340CA6">
              <w:rPr>
                <w:rFonts w:ascii="Rockwell Condensed" w:hAnsi="Rockwell Condensed"/>
                <w:sz w:val="32"/>
                <w:szCs w:val="32"/>
              </w:rPr>
              <w:t>. Analisi rischi</w:t>
            </w:r>
          </w:p>
        </w:tc>
      </w:tr>
      <w:tr w:rsidR="00E80F0E" w:rsidRPr="0006516B" w:rsidTr="00175BE0">
        <w:tc>
          <w:tcPr>
            <w:tcW w:w="9778" w:type="dxa"/>
            <w:gridSpan w:val="2"/>
          </w:tcPr>
          <w:p w:rsidR="0039685E" w:rsidRDefault="00830385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rischi che si possono riscontrare nella </w:t>
            </w:r>
            <w:r w:rsidR="0039685E">
              <w:rPr>
                <w:sz w:val="28"/>
                <w:szCs w:val="28"/>
              </w:rPr>
              <w:t>fase di pianificazione sono:</w:t>
            </w:r>
          </w:p>
          <w:p w:rsidR="00A96925" w:rsidRPr="00A96925" w:rsidRDefault="00A96925" w:rsidP="00C122DA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impossibilità di acquisizione, installazione e configurazione del programma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</w:p>
          <w:p w:rsidR="004D7476" w:rsidRPr="00A96925" w:rsidRDefault="004D7476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utilizzare il programma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  <w:r>
              <w:rPr>
                <w:sz w:val="28"/>
                <w:szCs w:val="28"/>
              </w:rPr>
              <w:t xml:space="preserve"> impiegato nello studio di fattibilità</w:t>
            </w:r>
          </w:p>
          <w:p w:rsidR="00A96925" w:rsidRPr="0039685E" w:rsidRDefault="00A96925" w:rsidP="00C122DA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</w:rPr>
            </w:pPr>
          </w:p>
          <w:p w:rsidR="0039685E" w:rsidRDefault="0039685E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rischi che si possono riscontrare nella fase di r</w:t>
            </w:r>
            <w:r>
              <w:rPr>
                <w:sz w:val="28"/>
                <w:szCs w:val="28"/>
              </w:rPr>
              <w:t>ealizzazione del progetto sono:</w:t>
            </w:r>
          </w:p>
          <w:p w:rsidR="004D7476" w:rsidRPr="004D7476" w:rsidRDefault="004D7476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accedere a Internet</w:t>
            </w:r>
            <w:r>
              <w:rPr>
                <w:sz w:val="28"/>
                <w:szCs w:val="28"/>
              </w:rPr>
              <w:t xml:space="preserve"> per l’</w:t>
            </w:r>
            <w:r w:rsidR="00FE7A2C">
              <w:rPr>
                <w:sz w:val="28"/>
                <w:szCs w:val="28"/>
              </w:rPr>
              <w:t xml:space="preserve"> acquisizione, l’ installazione e la configurazione </w:t>
            </w:r>
            <w:r>
              <w:rPr>
                <w:sz w:val="28"/>
                <w:szCs w:val="28"/>
              </w:rPr>
              <w:t>d</w:t>
            </w:r>
            <w:r w:rsidR="00797483">
              <w:rPr>
                <w:sz w:val="28"/>
                <w:szCs w:val="28"/>
              </w:rPr>
              <w:t>ei programmi Autodesk Maya 2016</w:t>
            </w:r>
          </w:p>
          <w:p w:rsidR="0039685E" w:rsidRPr="003315BF" w:rsidRDefault="0039685E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malfunzionamento de</w:t>
            </w:r>
            <w:r w:rsidR="0079748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programm</w:t>
            </w:r>
            <w:r w:rsidR="0079748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Autodesk Maya 2016</w:t>
            </w:r>
            <w:r w:rsidR="00797483">
              <w:rPr>
                <w:sz w:val="28"/>
                <w:szCs w:val="28"/>
              </w:rPr>
              <w:t xml:space="preserve"> e </w:t>
            </w:r>
            <w:r w:rsidRPr="00797483">
              <w:rPr>
                <w:sz w:val="28"/>
                <w:szCs w:val="28"/>
              </w:rPr>
              <w:t xml:space="preserve">Adobe </w:t>
            </w:r>
            <w:proofErr w:type="spellStart"/>
            <w:r w:rsidRPr="00797483">
              <w:rPr>
                <w:sz w:val="28"/>
                <w:szCs w:val="28"/>
              </w:rPr>
              <w:t>After</w:t>
            </w:r>
            <w:proofErr w:type="spellEnd"/>
            <w:r w:rsidRPr="00797483">
              <w:rPr>
                <w:sz w:val="28"/>
                <w:szCs w:val="28"/>
              </w:rPr>
              <w:t xml:space="preserve"> </w:t>
            </w:r>
            <w:proofErr w:type="spellStart"/>
            <w:r w:rsidRPr="00797483">
              <w:rPr>
                <w:sz w:val="28"/>
                <w:szCs w:val="28"/>
              </w:rPr>
              <w:t>Effects</w:t>
            </w:r>
            <w:proofErr w:type="spellEnd"/>
            <w:r w:rsidRPr="00797483">
              <w:rPr>
                <w:sz w:val="28"/>
                <w:szCs w:val="28"/>
              </w:rPr>
              <w:t xml:space="preserve"> CS5</w:t>
            </w:r>
          </w:p>
          <w:p w:rsidR="004D5836" w:rsidRPr="004D5836" w:rsidRDefault="003315BF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impossibilità di studiare i programmi Autodesk Maya 2016 e Adobe </w:t>
            </w:r>
            <w:proofErr w:type="spellStart"/>
            <w:r>
              <w:rPr>
                <w:sz w:val="28"/>
                <w:szCs w:val="28"/>
              </w:rPr>
              <w:t>After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Effects</w:t>
            </w:r>
            <w:proofErr w:type="spellEnd"/>
            <w:r>
              <w:rPr>
                <w:sz w:val="28"/>
                <w:szCs w:val="28"/>
              </w:rPr>
              <w:t xml:space="preserve"> CS5</w:t>
            </w:r>
          </w:p>
          <w:p w:rsidR="004D5836" w:rsidRPr="00CF653C" w:rsidRDefault="004D5836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allestire e utilizzare la scenografia</w:t>
            </w:r>
          </w:p>
          <w:p w:rsidR="00CF653C" w:rsidRPr="00CF653C" w:rsidRDefault="00CF653C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malfunzionamento del microfono a clip utilizzato dalla persona reale e del microfono utilizzato per il doppiaggio del personaggio 3D</w:t>
            </w:r>
          </w:p>
          <w:p w:rsidR="00CF653C" w:rsidRPr="002C27AB" w:rsidRDefault="00CF653C" w:rsidP="00C122DA">
            <w:pPr>
              <w:pStyle w:val="Paragrafoelenco"/>
              <w:numPr>
                <w:ilvl w:val="0"/>
                <w:numId w:val="10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malfunzionamento del programma </w:t>
            </w:r>
            <w:proofErr w:type="spellStart"/>
            <w:r>
              <w:rPr>
                <w:sz w:val="28"/>
                <w:szCs w:val="28"/>
              </w:rPr>
              <w:t>CamtasiaStudio</w:t>
            </w:r>
            <w:proofErr w:type="spellEnd"/>
          </w:p>
          <w:p w:rsidR="002C27AB" w:rsidRPr="004D5836" w:rsidRDefault="002C27AB" w:rsidP="00C122DA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F3A6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10</w:t>
            </w:r>
            <w:r w:rsidR="00F268E6" w:rsidRPr="00340CA6">
              <w:rPr>
                <w:rFonts w:ascii="Rockwell Condensed" w:hAnsi="Rockwell Condensed"/>
                <w:sz w:val="32"/>
                <w:szCs w:val="32"/>
              </w:rPr>
              <w:t>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C122DA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Si produrranno SAL (Stato di Avanzamento </w:t>
            </w:r>
            <w:r w:rsidR="00EF66D5">
              <w:rPr>
                <w:sz w:val="28"/>
                <w:szCs w:val="28"/>
              </w:rPr>
              <w:t xml:space="preserve">dei </w:t>
            </w:r>
            <w:r w:rsidRPr="0006516B">
              <w:rPr>
                <w:sz w:val="28"/>
                <w:szCs w:val="28"/>
              </w:rPr>
              <w:t xml:space="preserve">Lavori) attraverso </w:t>
            </w:r>
            <w:r w:rsidR="008C4564">
              <w:rPr>
                <w:sz w:val="28"/>
                <w:szCs w:val="28"/>
              </w:rPr>
              <w:t>rapporti da effettuare</w:t>
            </w:r>
            <w:r w:rsidRPr="0006516B">
              <w:rPr>
                <w:sz w:val="28"/>
                <w:szCs w:val="28"/>
              </w:rPr>
              <w:t xml:space="preserve"> settimanalmente utilizzando, come per tutta la comunicazione all’ interno del pro</w:t>
            </w:r>
            <w:r w:rsidR="004F1985">
              <w:rPr>
                <w:sz w:val="28"/>
                <w:szCs w:val="28"/>
              </w:rPr>
              <w:t>getto, la piattaforma online “</w:t>
            </w:r>
            <w:proofErr w:type="spellStart"/>
            <w:r w:rsidRPr="0006516B">
              <w:rPr>
                <w:sz w:val="28"/>
                <w:szCs w:val="28"/>
              </w:rPr>
              <w:t>GitHub</w:t>
            </w:r>
            <w:proofErr w:type="spellEnd"/>
            <w:r w:rsidR="004F1985">
              <w:rPr>
                <w:sz w:val="28"/>
                <w:szCs w:val="28"/>
              </w:rPr>
              <w:t>”</w:t>
            </w:r>
            <w:r w:rsidRPr="0006516B">
              <w:rPr>
                <w:sz w:val="28"/>
                <w:szCs w:val="28"/>
              </w:rPr>
              <w:t>.</w:t>
            </w: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F3A60" w:rsidP="00C122DA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11</w:t>
            </w:r>
            <w:r w:rsidR="00F268E6" w:rsidRPr="00340CA6">
              <w:rPr>
                <w:rFonts w:ascii="Rockwell Condensed" w:hAnsi="Rockwell Condensed"/>
                <w:sz w:val="32"/>
                <w:szCs w:val="32"/>
              </w:rPr>
              <w:t>.Autorizzazione</w:t>
            </w:r>
          </w:p>
        </w:tc>
      </w:tr>
      <w:tr w:rsidR="00FE3ED0" w:rsidRPr="0006516B" w:rsidTr="00A548A1">
        <w:trPr>
          <w:trHeight w:val="413"/>
        </w:trPr>
        <w:tc>
          <w:tcPr>
            <w:tcW w:w="4928" w:type="dxa"/>
          </w:tcPr>
          <w:p w:rsidR="00FE3ED0" w:rsidRDefault="00FE3ED0" w:rsidP="00C122DA">
            <w:pPr>
              <w:rPr>
                <w:sz w:val="28"/>
                <w:szCs w:val="28"/>
              </w:rPr>
            </w:pPr>
            <w:r w:rsidRPr="0006516B">
              <w:rPr>
                <w:rFonts w:ascii="Gloucester MT Extra Condensed" w:hAnsi="Gloucester MT Extra Condensed"/>
                <w:sz w:val="32"/>
                <w:szCs w:val="32"/>
              </w:rPr>
              <w:t>Approvato da:</w:t>
            </w:r>
            <w:r w:rsidR="004318C0">
              <w:rPr>
                <w:rFonts w:ascii="Gloucester MT Extra Condensed" w:hAnsi="Gloucester MT Extra Condensed"/>
                <w:sz w:val="32"/>
                <w:szCs w:val="32"/>
              </w:rPr>
              <w:t xml:space="preserve"> </w:t>
            </w:r>
            <w:r w:rsidR="00A548A1">
              <w:rPr>
                <w:rFonts w:ascii="Gloucester MT Extra Condensed" w:hAnsi="Gloucester MT Extra Condensed"/>
                <w:sz w:val="32"/>
                <w:szCs w:val="32"/>
              </w:rPr>
              <w:t xml:space="preserve">   </w:t>
            </w:r>
            <w:r w:rsidR="005A1F61">
              <w:rPr>
                <w:sz w:val="28"/>
                <w:szCs w:val="28"/>
              </w:rPr>
              <w:t>Maiolati Stefania</w:t>
            </w:r>
          </w:p>
          <w:p w:rsidR="005A1F61" w:rsidRDefault="00A548A1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5A1F61">
              <w:rPr>
                <w:sz w:val="28"/>
                <w:szCs w:val="28"/>
              </w:rPr>
              <w:t>Martone Mario</w:t>
            </w:r>
          </w:p>
          <w:p w:rsidR="005A1F61" w:rsidRPr="0006516B" w:rsidRDefault="00A548A1" w:rsidP="00C122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proofErr w:type="spellStart"/>
            <w:r w:rsidR="005A1F61">
              <w:rPr>
                <w:sz w:val="28"/>
                <w:szCs w:val="28"/>
              </w:rPr>
              <w:t>Palitto</w:t>
            </w:r>
            <w:proofErr w:type="spellEnd"/>
            <w:r w:rsidR="005A1F61">
              <w:rPr>
                <w:sz w:val="28"/>
                <w:szCs w:val="28"/>
              </w:rPr>
              <w:t xml:space="preserve"> Matteo</w:t>
            </w:r>
          </w:p>
        </w:tc>
        <w:tc>
          <w:tcPr>
            <w:tcW w:w="4850" w:type="dxa"/>
          </w:tcPr>
          <w:p w:rsidR="00FE3ED0" w:rsidRPr="0006516B" w:rsidRDefault="00AB023F" w:rsidP="00C122DA">
            <w:pPr>
              <w:rPr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Data:</w:t>
            </w:r>
            <w:r w:rsidR="003D71ED">
              <w:rPr>
                <w:rFonts w:ascii="Gloucester MT Extra Condensed" w:hAnsi="Gloucester MT Extra Condensed"/>
                <w:sz w:val="32"/>
                <w:szCs w:val="32"/>
              </w:rPr>
              <w:t xml:space="preserve"> </w:t>
            </w:r>
            <w:r w:rsidR="003D71ED">
              <w:rPr>
                <w:sz w:val="28"/>
                <w:szCs w:val="28"/>
              </w:rPr>
              <w:t>0</w:t>
            </w:r>
            <w:r w:rsidR="003D71ED">
              <w:rPr>
                <w:sz w:val="28"/>
                <w:szCs w:val="28"/>
              </w:rPr>
              <w:t>1.02.17</w:t>
            </w:r>
          </w:p>
        </w:tc>
      </w:tr>
    </w:tbl>
    <w:p w:rsidR="009B188A" w:rsidRDefault="009B188A" w:rsidP="00C122DA">
      <w:pPr>
        <w:spacing w:line="240" w:lineRule="auto"/>
        <w:rPr>
          <w:rFonts w:ascii="Gloucester MT Extra Condensed" w:hAnsi="Gloucester MT Extra Condensed"/>
          <w:sz w:val="32"/>
          <w:szCs w:val="32"/>
        </w:rPr>
      </w:pPr>
    </w:p>
    <w:p w:rsidR="009B188A" w:rsidRPr="0006516B" w:rsidRDefault="009B188A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9B188A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BFE"/>
    <w:multiLevelType w:val="hybridMultilevel"/>
    <w:tmpl w:val="D1961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2D67"/>
    <w:multiLevelType w:val="hybridMultilevel"/>
    <w:tmpl w:val="F7BC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3D12"/>
    <w:multiLevelType w:val="hybridMultilevel"/>
    <w:tmpl w:val="4A423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365F3"/>
    <w:multiLevelType w:val="hybridMultilevel"/>
    <w:tmpl w:val="740A2B64"/>
    <w:lvl w:ilvl="0" w:tplc="8E68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E4329"/>
    <w:multiLevelType w:val="hybridMultilevel"/>
    <w:tmpl w:val="A02A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121B3"/>
    <w:multiLevelType w:val="hybridMultilevel"/>
    <w:tmpl w:val="1F4AE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81917"/>
    <w:multiLevelType w:val="hybridMultilevel"/>
    <w:tmpl w:val="8940B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8202F"/>
    <w:multiLevelType w:val="hybridMultilevel"/>
    <w:tmpl w:val="D7FC5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175BE0"/>
    <w:rsid w:val="0006516B"/>
    <w:rsid w:val="000E7832"/>
    <w:rsid w:val="00121C8F"/>
    <w:rsid w:val="00175BE0"/>
    <w:rsid w:val="001D6DFE"/>
    <w:rsid w:val="002152EC"/>
    <w:rsid w:val="00236D26"/>
    <w:rsid w:val="0024132C"/>
    <w:rsid w:val="0025374F"/>
    <w:rsid w:val="00253B5F"/>
    <w:rsid w:val="002B3BBF"/>
    <w:rsid w:val="002C27AB"/>
    <w:rsid w:val="00310548"/>
    <w:rsid w:val="003315BF"/>
    <w:rsid w:val="00340CA6"/>
    <w:rsid w:val="0039685E"/>
    <w:rsid w:val="003D71ED"/>
    <w:rsid w:val="003F1A05"/>
    <w:rsid w:val="004318C0"/>
    <w:rsid w:val="00450D8B"/>
    <w:rsid w:val="00477558"/>
    <w:rsid w:val="004D5836"/>
    <w:rsid w:val="004D7476"/>
    <w:rsid w:val="004F1985"/>
    <w:rsid w:val="004F3C57"/>
    <w:rsid w:val="00532E70"/>
    <w:rsid w:val="0055000C"/>
    <w:rsid w:val="00550643"/>
    <w:rsid w:val="00554B2B"/>
    <w:rsid w:val="005A1F61"/>
    <w:rsid w:val="00695CBA"/>
    <w:rsid w:val="006A1A91"/>
    <w:rsid w:val="006B5413"/>
    <w:rsid w:val="006C0F70"/>
    <w:rsid w:val="006D33F2"/>
    <w:rsid w:val="006E193A"/>
    <w:rsid w:val="006F5F92"/>
    <w:rsid w:val="00751B27"/>
    <w:rsid w:val="007571A6"/>
    <w:rsid w:val="00797483"/>
    <w:rsid w:val="007D1551"/>
    <w:rsid w:val="00824E7C"/>
    <w:rsid w:val="00830385"/>
    <w:rsid w:val="0086238B"/>
    <w:rsid w:val="008C4564"/>
    <w:rsid w:val="008F2F59"/>
    <w:rsid w:val="009A3664"/>
    <w:rsid w:val="009B188A"/>
    <w:rsid w:val="009F1EA6"/>
    <w:rsid w:val="00A548A1"/>
    <w:rsid w:val="00A96925"/>
    <w:rsid w:val="00AB023F"/>
    <w:rsid w:val="00AC488E"/>
    <w:rsid w:val="00AD4D5E"/>
    <w:rsid w:val="00B1088E"/>
    <w:rsid w:val="00B319CE"/>
    <w:rsid w:val="00B529F5"/>
    <w:rsid w:val="00C122DA"/>
    <w:rsid w:val="00CB31FC"/>
    <w:rsid w:val="00CC47D9"/>
    <w:rsid w:val="00CD534C"/>
    <w:rsid w:val="00CF653C"/>
    <w:rsid w:val="00D86327"/>
    <w:rsid w:val="00DC3BDE"/>
    <w:rsid w:val="00DD62FF"/>
    <w:rsid w:val="00DE4BE9"/>
    <w:rsid w:val="00E66C63"/>
    <w:rsid w:val="00E80F0E"/>
    <w:rsid w:val="00EF66D5"/>
    <w:rsid w:val="00F02F42"/>
    <w:rsid w:val="00F268E6"/>
    <w:rsid w:val="00FA68D6"/>
    <w:rsid w:val="00FE3ED0"/>
    <w:rsid w:val="00FE7A2C"/>
    <w:rsid w:val="00FF3A60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1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E3B2E-E214-4E87-9FAD-CB7720D8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ALINA JIANU </cp:lastModifiedBy>
  <cp:revision>73</cp:revision>
  <dcterms:created xsi:type="dcterms:W3CDTF">2017-05-03T08:41:00Z</dcterms:created>
  <dcterms:modified xsi:type="dcterms:W3CDTF">2017-05-18T13:24:00Z</dcterms:modified>
</cp:coreProperties>
</file>