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CEA" w:rsidRDefault="00070CEA" w:rsidP="00070CEA">
      <w:pPr>
        <w:spacing w:after="0"/>
        <w:jc w:val="center"/>
        <w:rPr>
          <w:rFonts w:ascii="Segoe UI" w:hAnsi="Segoe UI" w:cs="Segoe UI"/>
          <w:color w:val="44546A" w:themeColor="text2"/>
          <w:sz w:val="32"/>
          <w:szCs w:val="32"/>
        </w:rPr>
      </w:pPr>
      <w:r>
        <w:rPr>
          <w:rFonts w:ascii="Segoe UI" w:hAnsi="Segoe UI" w:cs="Segoe UI"/>
          <w:color w:val="44546A" w:themeColor="text2"/>
          <w:sz w:val="32"/>
          <w:szCs w:val="32"/>
        </w:rPr>
        <w:t>National University of Sciences and Technology</w:t>
      </w:r>
    </w:p>
    <w:p w:rsidR="00070CEA" w:rsidRDefault="00070CEA" w:rsidP="00070CEA">
      <w:pPr>
        <w:spacing w:after="0"/>
        <w:jc w:val="center"/>
        <w:rPr>
          <w:rFonts w:ascii="Segoe UI" w:hAnsi="Segoe UI" w:cs="Segoe UI"/>
          <w:color w:val="44546A" w:themeColor="text2"/>
          <w:sz w:val="32"/>
          <w:szCs w:val="32"/>
        </w:rPr>
      </w:pPr>
      <w:r>
        <w:rPr>
          <w:rFonts w:ascii="Segoe UI" w:hAnsi="Segoe UI" w:cs="Segoe UI"/>
          <w:color w:val="44546A" w:themeColor="text2"/>
          <w:sz w:val="32"/>
          <w:szCs w:val="32"/>
        </w:rPr>
        <w:t>School of Electrical Engineering and Computer Science</w:t>
      </w:r>
    </w:p>
    <w:p w:rsidR="00070CEA" w:rsidRDefault="00070CEA" w:rsidP="00070CEA">
      <w:pPr>
        <w:spacing w:after="0"/>
        <w:jc w:val="center"/>
        <w:rPr>
          <w:color w:val="44546A" w:themeColor="text2"/>
          <w:sz w:val="28"/>
          <w:szCs w:val="28"/>
        </w:rPr>
      </w:pPr>
      <w:r>
        <w:rPr>
          <w:rFonts w:ascii="Segoe UI" w:hAnsi="Segoe UI" w:cs="Segoe UI"/>
          <w:color w:val="44546A" w:themeColor="text2"/>
          <w:sz w:val="32"/>
          <w:szCs w:val="32"/>
        </w:rPr>
        <w:t>Department of Computing</w:t>
      </w:r>
      <w:r>
        <w:rPr>
          <w:rFonts w:ascii="Segoe UI" w:hAnsi="Segoe UI" w:cs="Segoe UI"/>
          <w:sz w:val="24"/>
          <w:szCs w:val="24"/>
        </w:rPr>
        <w:br/>
      </w:r>
    </w:p>
    <w:p w:rsidR="00070CEA" w:rsidRDefault="00070CEA" w:rsidP="00070CEA">
      <w:pPr>
        <w:rPr>
          <w:rFonts w:cstheme="minorHAnsi"/>
          <w:b/>
          <w:bCs/>
          <w:color w:val="44546A" w:themeColor="text2"/>
          <w:sz w:val="28"/>
          <w:szCs w:val="28"/>
        </w:rPr>
      </w:pPr>
    </w:p>
    <w:p w:rsidR="00070CEA" w:rsidRDefault="00070CEA" w:rsidP="00070CEA">
      <w:pPr>
        <w:spacing w:before="240" w:after="240" w:line="240" w:lineRule="auto"/>
        <w:jc w:val="center"/>
        <w:rPr>
          <w:rFonts w:ascii="Calibri" w:hAnsi="Calibri" w:cs="Calibri"/>
          <w:color w:val="44546A" w:themeColor="text2"/>
          <w:sz w:val="36"/>
          <w:szCs w:val="36"/>
        </w:rPr>
      </w:pPr>
    </w:p>
    <w:p w:rsidR="00070CEA" w:rsidRDefault="00070CEA" w:rsidP="00070CEA">
      <w:pPr>
        <w:spacing w:before="240" w:after="240" w:line="240" w:lineRule="auto"/>
        <w:jc w:val="center"/>
        <w:rPr>
          <w:rFonts w:ascii="Calibri" w:hAnsi="Calibri" w:cs="Calibri"/>
          <w:color w:val="44546A" w:themeColor="text2"/>
          <w:sz w:val="36"/>
          <w:szCs w:val="36"/>
        </w:rPr>
      </w:pPr>
      <w:r>
        <w:rPr>
          <w:rFonts w:ascii="Calibri" w:hAnsi="Calibri" w:cs="Calibri"/>
          <w:color w:val="44546A" w:themeColor="text2"/>
          <w:sz w:val="36"/>
          <w:szCs w:val="36"/>
        </w:rPr>
        <w:t>CS 405 Deep Learning</w:t>
      </w:r>
    </w:p>
    <w:p w:rsidR="00070CEA" w:rsidRDefault="00070CEA" w:rsidP="00070CEA">
      <w:pPr>
        <w:spacing w:before="240" w:after="240" w:line="240" w:lineRule="auto"/>
        <w:jc w:val="center"/>
        <w:rPr>
          <w:rFonts w:ascii="Calibri" w:hAnsi="Calibri" w:cs="Calibri"/>
          <w:b/>
          <w:bCs/>
          <w:color w:val="44546A" w:themeColor="text2"/>
          <w:sz w:val="36"/>
          <w:szCs w:val="36"/>
        </w:rPr>
      </w:pPr>
      <w:r>
        <w:rPr>
          <w:rFonts w:ascii="Calibri" w:hAnsi="Calibri" w:cs="Calibri"/>
          <w:color w:val="44546A" w:themeColor="text2"/>
          <w:sz w:val="36"/>
          <w:szCs w:val="36"/>
        </w:rPr>
        <w:t>Fall 2023</w:t>
      </w:r>
    </w:p>
    <w:p w:rsidR="00070CEA" w:rsidRDefault="00070CEA" w:rsidP="00070CEA">
      <w:pPr>
        <w:spacing w:before="240" w:after="240" w:line="240" w:lineRule="auto"/>
        <w:jc w:val="center"/>
        <w:rPr>
          <w:rFonts w:cstheme="minorHAnsi"/>
          <w:b/>
          <w:bCs/>
          <w:color w:val="44546A" w:themeColor="text2"/>
          <w:sz w:val="28"/>
          <w:szCs w:val="28"/>
        </w:rPr>
      </w:pPr>
    </w:p>
    <w:p w:rsidR="00070CEA" w:rsidRDefault="00070CEA" w:rsidP="00070CEA">
      <w:pPr>
        <w:pStyle w:val="Heading1"/>
        <w:spacing w:after="240"/>
        <w:jc w:val="center"/>
        <w:rPr>
          <w:rFonts w:eastAsiaTheme="minorHAnsi" w:cstheme="majorHAnsi"/>
          <w:color w:val="44546A" w:themeColor="text2"/>
          <w:sz w:val="44"/>
          <w:szCs w:val="44"/>
        </w:rPr>
      </w:pPr>
      <w:bookmarkStart w:id="0" w:name="_Toc331773962"/>
    </w:p>
    <w:bookmarkEnd w:id="0"/>
    <w:p w:rsidR="00070CEA" w:rsidRDefault="00070CEA" w:rsidP="00070CEA">
      <w:pPr>
        <w:pStyle w:val="Heading1"/>
        <w:spacing w:after="240"/>
        <w:jc w:val="center"/>
        <w:rPr>
          <w:rFonts w:eastAsiaTheme="minorHAnsi" w:cstheme="majorHAnsi"/>
          <w:color w:val="44546A" w:themeColor="text2"/>
          <w:sz w:val="44"/>
          <w:szCs w:val="44"/>
        </w:rPr>
      </w:pPr>
      <w:r>
        <w:rPr>
          <w:rFonts w:eastAsiaTheme="minorHAnsi" w:cstheme="majorHAnsi"/>
          <w:color w:val="44546A" w:themeColor="text2"/>
          <w:sz w:val="44"/>
          <w:szCs w:val="44"/>
        </w:rPr>
        <w:t>Lab 11</w:t>
      </w:r>
    </w:p>
    <w:p w:rsidR="00070CEA" w:rsidRDefault="00070CEA" w:rsidP="00070CEA">
      <w:pPr>
        <w:jc w:val="center"/>
        <w:rPr>
          <w:rFonts w:asciiTheme="majorHAnsi" w:hAnsiTheme="majorHAnsi" w:cstheme="majorHAnsi"/>
          <w:b/>
          <w:bCs/>
          <w:sz w:val="36"/>
          <w:szCs w:val="36"/>
        </w:rPr>
      </w:pPr>
      <w:r>
        <w:rPr>
          <w:rFonts w:asciiTheme="majorHAnsi" w:hAnsiTheme="majorHAnsi" w:cstheme="majorHAnsi"/>
          <w:b/>
          <w:bCs/>
          <w:sz w:val="36"/>
          <w:szCs w:val="36"/>
        </w:rPr>
        <w:t>Open-Ended Lab</w:t>
      </w:r>
    </w:p>
    <w:p w:rsidR="00070CEA" w:rsidRDefault="00070CEA" w:rsidP="00070CEA">
      <w:pPr>
        <w:jc w:val="center"/>
        <w:rPr>
          <w:rFonts w:asciiTheme="majorHAnsi" w:hAnsiTheme="majorHAnsi" w:cstheme="majorHAnsi"/>
          <w:b/>
          <w:bCs/>
          <w:sz w:val="36"/>
          <w:szCs w:val="36"/>
        </w:rPr>
      </w:pPr>
      <w:r>
        <w:rPr>
          <w:rFonts w:asciiTheme="majorHAnsi" w:hAnsiTheme="majorHAnsi" w:cstheme="majorHAnsi"/>
          <w:b/>
          <w:bCs/>
          <w:sz w:val="36"/>
          <w:szCs w:val="36"/>
        </w:rPr>
        <w:t>Text Generation Via Transformers:</w:t>
      </w:r>
    </w:p>
    <w:p w:rsidR="00070CEA" w:rsidRDefault="00070CEA" w:rsidP="00070CEA">
      <w:pPr>
        <w:jc w:val="center"/>
        <w:rPr>
          <w:rFonts w:asciiTheme="majorHAnsi" w:hAnsiTheme="majorHAnsi" w:cstheme="majorHAnsi"/>
          <w:b/>
          <w:bCs/>
          <w:sz w:val="36"/>
          <w:szCs w:val="36"/>
        </w:rPr>
      </w:pPr>
      <w:r>
        <w:rPr>
          <w:rFonts w:asciiTheme="majorHAnsi" w:hAnsiTheme="majorHAnsi" w:cstheme="majorHAnsi"/>
          <w:b/>
          <w:bCs/>
          <w:sz w:val="36"/>
          <w:szCs w:val="36"/>
        </w:rPr>
        <w:t>Story Generation based on a Given Prompt</w:t>
      </w:r>
    </w:p>
    <w:p w:rsidR="00070CEA" w:rsidRDefault="00070CEA" w:rsidP="00070CEA">
      <w:pPr>
        <w:jc w:val="center"/>
        <w:rPr>
          <w:rFonts w:cstheme="minorHAnsi"/>
        </w:rPr>
      </w:pPr>
    </w:p>
    <w:p w:rsidR="00070CEA" w:rsidRDefault="00070CEA" w:rsidP="00070CEA">
      <w:pPr>
        <w:jc w:val="center"/>
        <w:rPr>
          <w:rFonts w:asciiTheme="majorHAnsi" w:hAnsiTheme="majorHAnsi" w:cstheme="majorHAnsi"/>
          <w:b/>
          <w:bCs/>
          <w:sz w:val="36"/>
          <w:szCs w:val="36"/>
        </w:rPr>
      </w:pPr>
      <w:r>
        <w:rPr>
          <w:rFonts w:asciiTheme="majorHAnsi" w:hAnsiTheme="majorHAnsi" w:cstheme="majorHAnsi"/>
          <w:b/>
          <w:bCs/>
          <w:sz w:val="36"/>
          <w:szCs w:val="36"/>
        </w:rPr>
        <w:t>Name: Alina Nasir</w:t>
      </w:r>
    </w:p>
    <w:p w:rsidR="00070CEA" w:rsidRDefault="00070CEA" w:rsidP="00070CEA">
      <w:pPr>
        <w:jc w:val="center"/>
        <w:rPr>
          <w:rFonts w:asciiTheme="majorHAnsi" w:hAnsiTheme="majorHAnsi" w:cstheme="majorHAnsi"/>
          <w:b/>
          <w:bCs/>
          <w:sz w:val="36"/>
          <w:szCs w:val="36"/>
        </w:rPr>
      </w:pPr>
      <w:proofErr w:type="spellStart"/>
      <w:r>
        <w:rPr>
          <w:rFonts w:asciiTheme="majorHAnsi" w:hAnsiTheme="majorHAnsi" w:cstheme="majorHAnsi"/>
          <w:b/>
          <w:bCs/>
          <w:sz w:val="36"/>
          <w:szCs w:val="36"/>
        </w:rPr>
        <w:t>Qalam</w:t>
      </w:r>
      <w:proofErr w:type="spellEnd"/>
      <w:r>
        <w:rPr>
          <w:rFonts w:asciiTheme="majorHAnsi" w:hAnsiTheme="majorHAnsi" w:cstheme="majorHAnsi"/>
          <w:b/>
          <w:bCs/>
          <w:sz w:val="36"/>
          <w:szCs w:val="36"/>
        </w:rPr>
        <w:t xml:space="preserve"> ID: 342350</w:t>
      </w:r>
    </w:p>
    <w:p w:rsidR="00070CEA" w:rsidRDefault="00070CEA" w:rsidP="00070CEA">
      <w:pPr>
        <w:pStyle w:val="Heading1"/>
        <w:spacing w:after="240"/>
        <w:jc w:val="center"/>
        <w:rPr>
          <w:rFonts w:asciiTheme="minorHAnsi" w:hAnsiTheme="minorHAnsi" w:cstheme="minorHAnsi"/>
          <w:color w:val="000000" w:themeColor="text1"/>
          <w:sz w:val="28"/>
          <w:szCs w:val="28"/>
        </w:rPr>
      </w:pPr>
    </w:p>
    <w:p w:rsidR="00070CEA" w:rsidRDefault="00070CEA" w:rsidP="00070CEA">
      <w:pPr>
        <w:pStyle w:val="Heading1"/>
        <w:spacing w:after="240"/>
        <w:jc w:val="center"/>
        <w:rPr>
          <w:rFonts w:asciiTheme="minorHAnsi" w:hAnsiTheme="minorHAnsi" w:cstheme="minorHAnsi"/>
          <w:color w:val="000000" w:themeColor="text1"/>
          <w:sz w:val="28"/>
          <w:szCs w:val="28"/>
        </w:rPr>
      </w:pPr>
    </w:p>
    <w:p w:rsidR="00070CEA" w:rsidRDefault="00070CEA" w:rsidP="00070CEA">
      <w:pPr>
        <w:pStyle w:val="Heading1"/>
        <w:spacing w:after="240"/>
        <w:jc w:val="center"/>
        <w:rPr>
          <w:rFonts w:asciiTheme="minorHAnsi" w:hAnsiTheme="minorHAnsi" w:cstheme="minorHAnsi"/>
          <w:color w:val="000000" w:themeColor="text1"/>
          <w:sz w:val="28"/>
          <w:szCs w:val="28"/>
        </w:rPr>
      </w:pPr>
      <w:bookmarkStart w:id="1" w:name="_Toc149570093"/>
      <w:bookmarkStart w:id="2" w:name="_Toc150094009"/>
      <w:bookmarkStart w:id="3" w:name="_Toc151376486"/>
      <w:bookmarkStart w:id="4" w:name="_Toc151739190"/>
      <w:r>
        <w:rPr>
          <w:rFonts w:asciiTheme="minorHAnsi" w:hAnsiTheme="minorHAnsi" w:cstheme="minorHAnsi"/>
          <w:color w:val="000000" w:themeColor="text1"/>
          <w:sz w:val="28"/>
          <w:szCs w:val="28"/>
        </w:rPr>
        <w:t>Date: 25</w:t>
      </w:r>
      <w:r>
        <w:rPr>
          <w:rFonts w:asciiTheme="minorHAnsi" w:hAnsiTheme="minorHAnsi" w:cstheme="minorHAnsi"/>
          <w:color w:val="000000" w:themeColor="text1"/>
          <w:sz w:val="28"/>
          <w:szCs w:val="28"/>
          <w:vertAlign w:val="superscript"/>
        </w:rPr>
        <w:t>th</w:t>
      </w:r>
      <w:r>
        <w:rPr>
          <w:rFonts w:asciiTheme="minorHAnsi" w:hAnsiTheme="minorHAnsi" w:cstheme="minorHAnsi"/>
          <w:color w:val="000000" w:themeColor="text1"/>
          <w:sz w:val="28"/>
          <w:szCs w:val="28"/>
        </w:rPr>
        <w:t xml:space="preserve"> Nov 2023</w:t>
      </w:r>
      <w:bookmarkEnd w:id="1"/>
      <w:bookmarkEnd w:id="2"/>
      <w:bookmarkEnd w:id="3"/>
      <w:bookmarkEnd w:id="4"/>
    </w:p>
    <w:p w:rsidR="00070CEA" w:rsidRDefault="00070CEA" w:rsidP="00C57999">
      <w:pPr>
        <w:rPr>
          <w:rFonts w:ascii="Arial" w:hAnsi="Arial" w:cs="Arial"/>
          <w:sz w:val="24"/>
          <w:szCs w:val="24"/>
        </w:rPr>
      </w:pPr>
    </w:p>
    <w:p w:rsidR="00070CEA" w:rsidRDefault="00070CEA" w:rsidP="00C57999">
      <w:pPr>
        <w:rPr>
          <w:rFonts w:ascii="Arial" w:hAnsi="Arial" w:cs="Arial"/>
          <w:sz w:val="24"/>
          <w:szCs w:val="24"/>
        </w:rPr>
      </w:pPr>
    </w:p>
    <w:p w:rsidR="00070CEA" w:rsidRDefault="00070CEA" w:rsidP="00C57999">
      <w:pPr>
        <w:rPr>
          <w:rFonts w:ascii="Arial" w:hAnsi="Arial" w:cs="Arial"/>
          <w:sz w:val="24"/>
          <w:szCs w:val="24"/>
        </w:rPr>
      </w:pPr>
    </w:p>
    <w:p w:rsidR="00070CEA" w:rsidRDefault="00070CEA" w:rsidP="00C57999">
      <w:pPr>
        <w:rPr>
          <w:rFonts w:ascii="Arial" w:hAnsi="Arial" w:cs="Arial"/>
          <w:sz w:val="24"/>
          <w:szCs w:val="24"/>
        </w:rPr>
      </w:pPr>
    </w:p>
    <w:p w:rsidR="00070CEA" w:rsidRDefault="00070CEA" w:rsidP="00C57999">
      <w:pPr>
        <w:rPr>
          <w:rFonts w:ascii="Arial" w:hAnsi="Arial" w:cs="Arial"/>
          <w:sz w:val="24"/>
          <w:szCs w:val="24"/>
        </w:rPr>
      </w:pPr>
    </w:p>
    <w:p w:rsidR="00070CEA" w:rsidRDefault="00070CEA" w:rsidP="00C57999">
      <w:pPr>
        <w:rPr>
          <w:rFonts w:ascii="Arial" w:hAnsi="Arial" w:cs="Arial"/>
          <w:sz w:val="24"/>
          <w:szCs w:val="24"/>
        </w:rPr>
      </w:pPr>
    </w:p>
    <w:p w:rsidR="00070CEA" w:rsidRDefault="00070CEA" w:rsidP="00C57999">
      <w:pPr>
        <w:rPr>
          <w:rFonts w:ascii="Arial" w:hAnsi="Arial" w:cs="Arial"/>
          <w:sz w:val="24"/>
          <w:szCs w:val="24"/>
        </w:rPr>
      </w:pPr>
    </w:p>
    <w:p w:rsidR="00525AB6" w:rsidRDefault="00C57999" w:rsidP="00C57999">
      <w:pPr>
        <w:rPr>
          <w:rFonts w:ascii="Arial" w:hAnsi="Arial" w:cs="Arial"/>
          <w:sz w:val="24"/>
          <w:szCs w:val="24"/>
        </w:rPr>
      </w:pPr>
      <w:bookmarkStart w:id="5" w:name="_GoBack"/>
      <w:bookmarkEnd w:id="5"/>
      <w:r>
        <w:rPr>
          <w:rFonts w:ascii="Arial" w:hAnsi="Arial" w:cs="Arial"/>
          <w:sz w:val="24"/>
          <w:szCs w:val="24"/>
        </w:rPr>
        <w:lastRenderedPageBreak/>
        <w:t>Data Exploration and Loading:</w:t>
      </w:r>
    </w:p>
    <w:p w:rsidR="00C57999" w:rsidRDefault="00C57999" w:rsidP="00C57999">
      <w:pPr>
        <w:rPr>
          <w:rFonts w:ascii="Arial" w:hAnsi="Arial" w:cs="Arial"/>
          <w:sz w:val="24"/>
          <w:szCs w:val="24"/>
        </w:rPr>
      </w:pPr>
      <w:r>
        <w:rPr>
          <w:rFonts w:ascii="Arial" w:hAnsi="Arial" w:cs="Arial"/>
          <w:sz w:val="24"/>
          <w:szCs w:val="24"/>
        </w:rPr>
        <w:t>The dataset was downloaded from Kaggle using the link provided in the manual. In order to familiarize with the dataset, the head of the dataset with four prompts in training and validation dataset was checked.</w:t>
      </w:r>
    </w:p>
    <w:p w:rsidR="00C57999" w:rsidRDefault="00C57999" w:rsidP="00C57999">
      <w:pPr>
        <w:rPr>
          <w:rFonts w:ascii="Arial" w:hAnsi="Arial" w:cs="Arial"/>
          <w:sz w:val="24"/>
          <w:szCs w:val="24"/>
        </w:rPr>
      </w:pPr>
      <w:r>
        <w:rPr>
          <w:rFonts w:ascii="Arial" w:hAnsi="Arial" w:cs="Arial"/>
          <w:sz w:val="24"/>
          <w:szCs w:val="24"/>
        </w:rPr>
        <w:t>Data-Preprocessing:</w:t>
      </w:r>
    </w:p>
    <w:p w:rsidR="006B6EF4" w:rsidRDefault="00C57999" w:rsidP="00C57999">
      <w:pPr>
        <w:rPr>
          <w:rFonts w:ascii="Arial" w:hAnsi="Arial" w:cs="Arial"/>
          <w:sz w:val="24"/>
          <w:szCs w:val="24"/>
        </w:rPr>
      </w:pPr>
      <w:r>
        <w:rPr>
          <w:rFonts w:ascii="Arial" w:hAnsi="Arial" w:cs="Arial"/>
          <w:sz w:val="24"/>
          <w:szCs w:val="24"/>
        </w:rPr>
        <w:t xml:space="preserve">The writing prompts dataset contained the separate files for the target and source for each of the train, validation and test data. However, the model I decided to use that is GPT-2 required one-line data for training. Therefore, in order to make it one-line data I processed the dataset for stories and prompts into a single file. This pre-processing helped to create three files namely </w:t>
      </w:r>
      <w:proofErr w:type="gramStart"/>
      <w:r>
        <w:rPr>
          <w:rFonts w:ascii="Arial" w:hAnsi="Arial" w:cs="Arial"/>
          <w:sz w:val="24"/>
          <w:szCs w:val="24"/>
        </w:rPr>
        <w:t>train.wp</w:t>
      </w:r>
      <w:proofErr w:type="gramEnd"/>
      <w:r>
        <w:rPr>
          <w:rFonts w:ascii="Arial" w:hAnsi="Arial" w:cs="Arial"/>
          <w:sz w:val="24"/>
          <w:szCs w:val="24"/>
        </w:rPr>
        <w:t>_combined, validation</w:t>
      </w:r>
      <w:r>
        <w:rPr>
          <w:rFonts w:ascii="Arial" w:hAnsi="Arial" w:cs="Arial"/>
          <w:sz w:val="24"/>
          <w:szCs w:val="24"/>
        </w:rPr>
        <w:t>.wp_combined</w:t>
      </w:r>
      <w:r>
        <w:rPr>
          <w:rFonts w:ascii="Arial" w:hAnsi="Arial" w:cs="Arial"/>
          <w:sz w:val="24"/>
          <w:szCs w:val="24"/>
        </w:rPr>
        <w:t xml:space="preserve">, </w:t>
      </w:r>
      <w:r w:rsidR="006B6EF4">
        <w:rPr>
          <w:rFonts w:ascii="Arial" w:hAnsi="Arial" w:cs="Arial"/>
          <w:sz w:val="24"/>
          <w:szCs w:val="24"/>
        </w:rPr>
        <w:t>test</w:t>
      </w:r>
      <w:r>
        <w:rPr>
          <w:rFonts w:ascii="Arial" w:hAnsi="Arial" w:cs="Arial"/>
          <w:sz w:val="24"/>
          <w:szCs w:val="24"/>
        </w:rPr>
        <w:t>.wp_combined</w:t>
      </w:r>
      <w:r w:rsidR="006B6EF4">
        <w:rPr>
          <w:rFonts w:ascii="Arial" w:hAnsi="Arial" w:cs="Arial"/>
          <w:sz w:val="24"/>
          <w:szCs w:val="24"/>
        </w:rPr>
        <w:t xml:space="preserve"> that could be passed to the model</w:t>
      </w:r>
      <w:r>
        <w:rPr>
          <w:rFonts w:ascii="Arial" w:hAnsi="Arial" w:cs="Arial"/>
          <w:sz w:val="24"/>
          <w:szCs w:val="24"/>
        </w:rPr>
        <w:t>.</w:t>
      </w:r>
      <w:r w:rsidR="006B6EF4">
        <w:rPr>
          <w:rFonts w:ascii="Arial" w:hAnsi="Arial" w:cs="Arial"/>
          <w:sz w:val="24"/>
          <w:szCs w:val="24"/>
        </w:rPr>
        <w:t xml:space="preserve"> Moreover, the text data contained starting and end tokens, which were also removed before passing the data to the model.</w:t>
      </w:r>
    </w:p>
    <w:p w:rsidR="006B6EF4" w:rsidRDefault="006B6EF4" w:rsidP="00C57999">
      <w:pPr>
        <w:rPr>
          <w:rFonts w:ascii="Arial" w:hAnsi="Arial" w:cs="Arial"/>
          <w:sz w:val="24"/>
          <w:szCs w:val="24"/>
        </w:rPr>
      </w:pPr>
      <w:r>
        <w:rPr>
          <w:rFonts w:ascii="Arial" w:hAnsi="Arial" w:cs="Arial"/>
          <w:sz w:val="24"/>
          <w:szCs w:val="24"/>
        </w:rPr>
        <w:t>Model Selection:</w:t>
      </w:r>
    </w:p>
    <w:p w:rsidR="006B6EF4" w:rsidRPr="006B6EF4" w:rsidRDefault="006B6EF4" w:rsidP="00C57999">
      <w:pPr>
        <w:rPr>
          <w:rFonts w:ascii="Arial" w:hAnsi="Arial" w:cs="Arial"/>
          <w:sz w:val="24"/>
          <w:szCs w:val="24"/>
        </w:rPr>
      </w:pPr>
      <w:r>
        <w:rPr>
          <w:rFonts w:ascii="Arial" w:hAnsi="Arial" w:cs="Arial"/>
          <w:sz w:val="24"/>
          <w:szCs w:val="24"/>
        </w:rPr>
        <w:t xml:space="preserve">The GPT-2 model was selected for training </w:t>
      </w:r>
      <w:r w:rsidRPr="006B6EF4">
        <w:rPr>
          <w:rFonts w:ascii="Arial" w:hAnsi="Arial" w:cs="Arial"/>
          <w:color w:val="000000" w:themeColor="text1"/>
          <w:sz w:val="24"/>
          <w:szCs w:val="24"/>
        </w:rPr>
        <w:t>GPT-2 is pre-trained on a massive corpus of diverse text data. This pre-training helps the model learn general language patterns, grammar, and world knowledge. This large-scale pre-training allows GPT-2 to capture a broad range of contextual information.</w:t>
      </w:r>
      <w:r>
        <w:rPr>
          <w:rFonts w:ascii="Arial" w:hAnsi="Arial" w:cs="Arial"/>
          <w:color w:val="000000" w:themeColor="text1"/>
          <w:sz w:val="24"/>
          <w:szCs w:val="24"/>
        </w:rPr>
        <w:t xml:space="preserve"> Moreover, </w:t>
      </w:r>
      <w:r w:rsidRPr="006B6EF4">
        <w:rPr>
          <w:rFonts w:ascii="Arial" w:hAnsi="Arial" w:cs="Arial"/>
          <w:color w:val="000000" w:themeColor="text1"/>
          <w:sz w:val="24"/>
          <w:szCs w:val="24"/>
        </w:rPr>
        <w:t>GPT-2 is a generative language model, meaning it can generate coherent and contextually relevant text. This makes it suitable for tasks that involve generating new text based on given prompts, as is the case with prompts and stories.</w:t>
      </w:r>
    </w:p>
    <w:p w:rsidR="006B6EF4" w:rsidRDefault="006B6EF4" w:rsidP="00C57999">
      <w:pPr>
        <w:rPr>
          <w:rFonts w:ascii="Arial" w:hAnsi="Arial" w:cs="Arial"/>
          <w:sz w:val="24"/>
          <w:szCs w:val="24"/>
        </w:rPr>
      </w:pPr>
      <w:r>
        <w:rPr>
          <w:rFonts w:ascii="Arial" w:hAnsi="Arial" w:cs="Arial"/>
          <w:sz w:val="24"/>
          <w:szCs w:val="24"/>
        </w:rPr>
        <w:t>Fine-Tuning:</w:t>
      </w:r>
    </w:p>
    <w:p w:rsidR="00C57999" w:rsidRDefault="006B6EF4" w:rsidP="00C57999">
      <w:pPr>
        <w:rPr>
          <w:rFonts w:ascii="Arial" w:hAnsi="Arial" w:cs="Arial"/>
          <w:sz w:val="24"/>
          <w:szCs w:val="24"/>
        </w:rPr>
      </w:pPr>
      <w:r>
        <w:rPr>
          <w:rFonts w:ascii="Arial" w:hAnsi="Arial" w:cs="Arial"/>
          <w:sz w:val="24"/>
          <w:szCs w:val="24"/>
        </w:rPr>
        <w:t xml:space="preserve">The dataset was then fine-tuned on GPT-2 model. The dataset used was the validation dataset due to the limitations of processing capabilities. Moreover, the number of epochs was kept one at a time to due to constraints of </w:t>
      </w:r>
      <w:proofErr w:type="spellStart"/>
      <w:r>
        <w:rPr>
          <w:rFonts w:ascii="Arial" w:hAnsi="Arial" w:cs="Arial"/>
          <w:sz w:val="24"/>
          <w:szCs w:val="24"/>
        </w:rPr>
        <w:t>Colab</w:t>
      </w:r>
      <w:proofErr w:type="spellEnd"/>
      <w:r>
        <w:rPr>
          <w:rFonts w:ascii="Arial" w:hAnsi="Arial" w:cs="Arial"/>
          <w:sz w:val="24"/>
          <w:szCs w:val="24"/>
        </w:rPr>
        <w:t xml:space="preserve"> environment.</w:t>
      </w:r>
    </w:p>
    <w:p w:rsidR="006B6EF4" w:rsidRDefault="006B6EF4" w:rsidP="00C57999">
      <w:pPr>
        <w:rPr>
          <w:rFonts w:ascii="Arial" w:hAnsi="Arial" w:cs="Arial"/>
          <w:sz w:val="24"/>
          <w:szCs w:val="24"/>
        </w:rPr>
      </w:pPr>
      <w:r>
        <w:rPr>
          <w:rFonts w:ascii="Arial" w:hAnsi="Arial" w:cs="Arial"/>
          <w:sz w:val="24"/>
          <w:szCs w:val="24"/>
        </w:rPr>
        <w:t>Evaluation:</w:t>
      </w:r>
    </w:p>
    <w:p w:rsidR="006B6EF4" w:rsidRDefault="006B6EF4" w:rsidP="00C57999">
      <w:pPr>
        <w:rPr>
          <w:rFonts w:ascii="Arial" w:hAnsi="Arial" w:cs="Arial"/>
          <w:sz w:val="24"/>
          <w:szCs w:val="24"/>
        </w:rPr>
      </w:pPr>
      <w:r>
        <w:rPr>
          <w:rFonts w:ascii="Arial" w:hAnsi="Arial" w:cs="Arial"/>
          <w:sz w:val="24"/>
          <w:szCs w:val="24"/>
        </w:rPr>
        <w:t>The model was evaluated on the test dataset where the perplexity achieved was 22.2</w:t>
      </w:r>
      <w:r w:rsidR="00070CEA">
        <w:rPr>
          <w:rFonts w:ascii="Arial" w:hAnsi="Arial" w:cs="Arial"/>
          <w:sz w:val="24"/>
          <w:szCs w:val="24"/>
        </w:rPr>
        <w:t>. This value of perplexity is considered good for GPT-2.</w:t>
      </w:r>
    </w:p>
    <w:p w:rsidR="006B6EF4" w:rsidRDefault="006B6EF4" w:rsidP="00C57999">
      <w:pPr>
        <w:rPr>
          <w:rFonts w:ascii="Arial" w:hAnsi="Arial" w:cs="Arial"/>
          <w:sz w:val="24"/>
          <w:szCs w:val="24"/>
        </w:rPr>
      </w:pPr>
      <w:r>
        <w:rPr>
          <w:rFonts w:ascii="Arial" w:hAnsi="Arial" w:cs="Arial"/>
          <w:sz w:val="24"/>
          <w:szCs w:val="24"/>
        </w:rPr>
        <w:t>Story Generation:</w:t>
      </w:r>
    </w:p>
    <w:p w:rsidR="006B6EF4" w:rsidRPr="00C57999" w:rsidRDefault="006B6EF4" w:rsidP="00C57999">
      <w:pPr>
        <w:rPr>
          <w:rFonts w:ascii="Arial" w:hAnsi="Arial" w:cs="Arial"/>
          <w:sz w:val="24"/>
          <w:szCs w:val="24"/>
        </w:rPr>
      </w:pPr>
      <w:r>
        <w:rPr>
          <w:rFonts w:ascii="Arial" w:hAnsi="Arial" w:cs="Arial"/>
          <w:sz w:val="24"/>
          <w:szCs w:val="24"/>
        </w:rPr>
        <w:t>The model was then put into the evaluation state for generating the stories</w:t>
      </w:r>
      <w:r w:rsidR="00070CEA">
        <w:rPr>
          <w:rFonts w:ascii="Arial" w:hAnsi="Arial" w:cs="Arial"/>
          <w:sz w:val="24"/>
          <w:szCs w:val="24"/>
        </w:rPr>
        <w:t>. The maximum length of stories was kept of 300 words. The results of stories are displayed in the notebook.</w:t>
      </w:r>
    </w:p>
    <w:sectPr w:rsidR="006B6EF4" w:rsidRPr="00C57999" w:rsidSect="00C61E56">
      <w:pgSz w:w="11910" w:h="16840" w:code="9"/>
      <w:pgMar w:top="1166" w:right="1685" w:bottom="274" w:left="1685"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999"/>
    <w:rsid w:val="00070CEA"/>
    <w:rsid w:val="00525AB6"/>
    <w:rsid w:val="006B6EF4"/>
    <w:rsid w:val="00C57999"/>
    <w:rsid w:val="00C61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A31D6"/>
  <w15:chartTrackingRefBased/>
  <w15:docId w15:val="{217B1A97-7BFD-4DFC-B5C2-13DE3246E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0CEA"/>
    <w:pPr>
      <w:keepNext/>
      <w:keepLines/>
      <w:spacing w:before="240" w:after="0" w:line="256" w:lineRule="auto"/>
      <w:outlineLvl w:val="0"/>
    </w:pPr>
    <w:rPr>
      <w:rFonts w:asciiTheme="majorHAnsi" w:eastAsiaTheme="majorEastAsia" w:hAnsiTheme="majorHAnsi" w:cstheme="majorBidi"/>
      <w:b/>
      <w:color w:val="2E74B5" w:themeColor="accent1" w:themeShade="B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7999"/>
    <w:pPr>
      <w:spacing w:after="0" w:line="240" w:lineRule="auto"/>
    </w:pPr>
  </w:style>
  <w:style w:type="character" w:customStyle="1" w:styleId="Heading1Char">
    <w:name w:val="Heading 1 Char"/>
    <w:basedOn w:val="DefaultParagraphFont"/>
    <w:link w:val="Heading1"/>
    <w:uiPriority w:val="9"/>
    <w:rsid w:val="00070CEA"/>
    <w:rPr>
      <w:rFonts w:asciiTheme="majorHAnsi" w:eastAsiaTheme="majorEastAsia" w:hAnsiTheme="majorHAnsi" w:cstheme="majorBidi"/>
      <w:b/>
      <w:color w:val="2E74B5"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2023-11-30T19:51:00Z</dcterms:created>
  <dcterms:modified xsi:type="dcterms:W3CDTF">2023-11-30T20:18:00Z</dcterms:modified>
</cp:coreProperties>
</file>