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3484" w:rsidRDefault="00BB477F">
      <w:r w:rsidRPr="00BB477F">
        <w:t>Env: macOS Sequoia 15.5 (11881.121.1), Safari 18.5 (20621.2.5.11.8); Android 11 Chrome</w:t>
      </w:r>
    </w:p>
    <w:p w:rsidR="003F6BA1" w:rsidRDefault="003F6BA1"/>
    <w:p w:rsidR="003F6BA1" w:rsidRDefault="003F6BA1" w:rsidP="003F6BA1">
      <w:r w:rsidRPr="003F6BA1">
        <w:t>User logged in. Car added. [Garage] tab is open. Fields "Brand" and "Model" are chosen by default</w:t>
      </w:r>
    </w:p>
    <w:p w:rsidR="003F6BA1" w:rsidRDefault="003F6BA1" w:rsidP="003F6BA1"/>
    <w:p w:rsidR="003F6BA1" w:rsidRDefault="003F6BA1" w:rsidP="003F6BA1">
      <w:r>
        <w:t>Env.: macOS Sequoia 15.5 (11881.121.1), Safari 18.5 (20621.2.5.11.8); Android 11 Chrome</w:t>
      </w:r>
    </w:p>
    <w:p w:rsidR="003F6BA1" w:rsidRDefault="003F6BA1"/>
    <w:p w:rsidR="003F6BA1" w:rsidRDefault="003F6BA1">
      <w:pPr>
        <w:rPr>
          <w:lang w:val="en-US"/>
        </w:rPr>
      </w:pPr>
    </w:p>
    <w:p w:rsidR="003F6BA1" w:rsidRDefault="003F6BA1">
      <w:pPr>
        <w:rPr>
          <w:lang w:val="en-US"/>
        </w:rPr>
      </w:pPr>
    </w:p>
    <w:p w:rsidR="00B45F41" w:rsidRDefault="00B45F41" w:rsidP="00B45F41">
      <w:pPr>
        <w:rPr>
          <w:lang w:val="en-US"/>
        </w:rPr>
      </w:pPr>
    </w:p>
    <w:p w:rsidR="003F6BA1" w:rsidRPr="003F6BA1" w:rsidRDefault="003F6BA1" w:rsidP="003F6BA1">
      <w:pPr>
        <w:rPr>
          <w:lang w:val="en-US"/>
        </w:rPr>
      </w:pPr>
      <w:r w:rsidRPr="003F6BA1">
        <w:rPr>
          <w:lang w:val="en-US"/>
        </w:rPr>
        <w:t>1. Press [Add fuel expense] button</w:t>
      </w:r>
    </w:p>
    <w:p w:rsidR="003F6BA1" w:rsidRPr="003F6BA1" w:rsidRDefault="003F6BA1" w:rsidP="003F6BA1">
      <w:pPr>
        <w:rPr>
          <w:lang w:val="en-US"/>
        </w:rPr>
      </w:pPr>
      <w:r w:rsidRPr="003F6BA1">
        <w:rPr>
          <w:lang w:val="en-US"/>
        </w:rPr>
        <w:t>2.Enter any valid data in the "Mileage" field</w:t>
      </w:r>
    </w:p>
    <w:p w:rsidR="003F6BA1" w:rsidRPr="003F6BA1" w:rsidRDefault="003F6BA1" w:rsidP="003F6BA1">
      <w:pPr>
        <w:rPr>
          <w:lang w:val="en-US"/>
        </w:rPr>
      </w:pPr>
      <w:r w:rsidRPr="003F6BA1">
        <w:rPr>
          <w:lang w:val="en-US"/>
        </w:rPr>
        <w:t>3. Enter any valid data in the "Number of liters" field</w:t>
      </w:r>
    </w:p>
    <w:p w:rsidR="003F6BA1" w:rsidRPr="003F6BA1" w:rsidRDefault="003F6BA1" w:rsidP="003F6BA1">
      <w:pPr>
        <w:rPr>
          <w:lang w:val="en-US"/>
        </w:rPr>
      </w:pPr>
      <w:r w:rsidRPr="003F6BA1">
        <w:rPr>
          <w:lang w:val="en-US"/>
        </w:rPr>
        <w:t>2. Enter 0 in the "Total cost" field</w:t>
      </w:r>
    </w:p>
    <w:p w:rsidR="003F6BA1" w:rsidRPr="003F6BA1" w:rsidRDefault="003F6BA1" w:rsidP="003F6BA1">
      <w:pPr>
        <w:rPr>
          <w:lang w:val="en-US"/>
        </w:rPr>
      </w:pPr>
    </w:p>
    <w:p w:rsidR="003F6BA1" w:rsidRDefault="003F6BA1" w:rsidP="003F6BA1">
      <w:pPr>
        <w:rPr>
          <w:lang w:val="en-US"/>
        </w:rPr>
      </w:pPr>
      <w:r w:rsidRPr="003F6BA1">
        <w:rPr>
          <w:lang w:val="en-US"/>
        </w:rPr>
        <w:t>Repeat steps 1-3 for 1000000.01, any negative number, letter, special symbol, any number from 1000000.02 to ...</w:t>
      </w:r>
    </w:p>
    <w:p w:rsidR="003F6BA1" w:rsidRDefault="003F6BA1" w:rsidP="00B45F41">
      <w:pPr>
        <w:rPr>
          <w:lang w:val="en-US"/>
        </w:rPr>
      </w:pPr>
    </w:p>
    <w:p w:rsidR="003F6BA1" w:rsidRDefault="003F6BA1" w:rsidP="00B45F41"/>
    <w:p w:rsidR="00F12EC3" w:rsidRDefault="00F12EC3" w:rsidP="00F12EC3">
      <w:pPr>
        <w:rPr>
          <w:lang w:val="ru-RU"/>
        </w:rPr>
      </w:pPr>
      <w:r w:rsidRPr="00F12EC3">
        <w:t>Transaction failed. "Transaction failed. Try again" pop up is shown</w:t>
      </w:r>
    </w:p>
    <w:p w:rsidR="003F6BA1" w:rsidRDefault="003F6BA1" w:rsidP="00F12EC3">
      <w:pPr>
        <w:rPr>
          <w:lang w:val="en-US"/>
        </w:rPr>
      </w:pPr>
    </w:p>
    <w:p w:rsidR="003F6BA1" w:rsidRDefault="003F6BA1" w:rsidP="00F12EC3">
      <w:pPr>
        <w:rPr>
          <w:lang w:val="en-US"/>
        </w:rPr>
      </w:pPr>
    </w:p>
    <w:p w:rsidR="003F6BA1" w:rsidRDefault="003F6BA1" w:rsidP="003F6BA1">
      <w:pPr>
        <w:pStyle w:val="ac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Preconditions: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</w:p>
    <w:p w:rsidR="003F6BA1" w:rsidRDefault="003F6BA1" w:rsidP="003F6BA1">
      <w:pPr>
        <w:pStyle w:val="ac"/>
        <w:spacing w:before="150" w:beforeAutospacing="0" w:after="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Steps to reproduce:</w:t>
      </w:r>
    </w:p>
    <w:p w:rsidR="003F6BA1" w:rsidRDefault="003F6BA1" w:rsidP="003F6BA1">
      <w:pPr>
        <w:pStyle w:val="ac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:rsidR="003F6BA1" w:rsidRDefault="003F6BA1" w:rsidP="003F6BA1">
      <w:pPr>
        <w:pStyle w:val="ac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Actual result:</w:t>
      </w:r>
      <w:r>
        <w:rPr>
          <w:rFonts w:ascii="Segoe UI" w:hAnsi="Segoe UI" w:cs="Segoe UI"/>
          <w:color w:val="172B4D"/>
          <w:sz w:val="21"/>
          <w:szCs w:val="21"/>
        </w:rPr>
        <w:t> </w:t>
      </w:r>
    </w:p>
    <w:p w:rsidR="003F6BA1" w:rsidRDefault="003F6BA1" w:rsidP="003F6BA1">
      <w:pPr>
        <w:pStyle w:val="ac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Expected result: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</w:p>
    <w:p w:rsidR="003F6BA1" w:rsidRDefault="003F6BA1" w:rsidP="003F6BA1"/>
    <w:p w:rsidR="003F6BA1" w:rsidRPr="003F6BA1" w:rsidRDefault="003F6BA1" w:rsidP="00F12EC3">
      <w:pPr>
        <w:rPr>
          <w:lang w:val="en-US"/>
        </w:rPr>
      </w:pPr>
    </w:p>
    <w:p w:rsidR="003F6BA1" w:rsidRPr="003F6BA1" w:rsidRDefault="003F6BA1" w:rsidP="00F12EC3">
      <w:pPr>
        <w:rPr>
          <w:lang w:val="en-US"/>
        </w:rPr>
      </w:pPr>
    </w:p>
    <w:p w:rsidR="003F6BA1" w:rsidRPr="003F6BA1" w:rsidRDefault="003F6BA1" w:rsidP="00F12EC3">
      <w:pPr>
        <w:rPr>
          <w:lang w:val="en-US"/>
        </w:rPr>
      </w:pPr>
      <w:r>
        <w:rPr>
          <w:rFonts w:ascii="-webkit-standard" w:hAnsi="-webkit-standard"/>
          <w:color w:val="000000"/>
          <w:sz w:val="27"/>
          <w:szCs w:val="27"/>
        </w:rPr>
        <w:t>Preconditions: "Player name" fields are filled with valid data.</w:t>
      </w:r>
      <w:r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>
        <w:rPr>
          <w:rStyle w:val="error"/>
          <w:rFonts w:eastAsiaTheme="majorEastAsia"/>
          <w:color w:val="000000"/>
        </w:rPr>
        <w:t>[Start game] button is pressed</w:t>
      </w:r>
    </w:p>
    <w:p w:rsidR="003F6BA1" w:rsidRPr="003F6BA1" w:rsidRDefault="003F6BA1" w:rsidP="00F12EC3">
      <w:pPr>
        <w:rPr>
          <w:lang w:val="en-US"/>
        </w:rPr>
      </w:pPr>
    </w:p>
    <w:p w:rsidR="003F6BA1" w:rsidRPr="003F6BA1" w:rsidRDefault="003F6BA1" w:rsidP="00F12EC3">
      <w:pPr>
        <w:rPr>
          <w:lang w:val="en-US"/>
        </w:rPr>
      </w:pPr>
    </w:p>
    <w:p w:rsidR="003F6BA1" w:rsidRDefault="003F6BA1" w:rsidP="00F12EC3">
      <w:pPr>
        <w:rPr>
          <w:lang w:val="ru-RU"/>
        </w:rPr>
      </w:pPr>
    </w:p>
    <w:p w:rsidR="003F6BA1" w:rsidRPr="003F6BA1" w:rsidRDefault="003F6BA1" w:rsidP="00F12EC3">
      <w:pPr>
        <w:rPr>
          <w:lang w:val="ru-RU"/>
        </w:rPr>
      </w:pPr>
      <w:hyperlink r:id="rId5" w:history="1">
        <w:r w:rsidRPr="00D662D0">
          <w:rPr>
            <w:rStyle w:val="ad"/>
            <w:lang w:val="ru-RU"/>
          </w:rPr>
          <w:t>https://jira.ithillel.com/browse/U3QM120525-60</w:t>
        </w:r>
      </w:hyperlink>
    </w:p>
    <w:p w:rsidR="003F6BA1" w:rsidRPr="003F6BA1" w:rsidRDefault="003F6BA1" w:rsidP="00F12EC3">
      <w:pPr>
        <w:rPr>
          <w:lang w:val="ru-RU"/>
        </w:rPr>
      </w:pPr>
    </w:p>
    <w:p w:rsidR="003F6BA1" w:rsidRPr="003F6BA1" w:rsidRDefault="003F6BA1" w:rsidP="00F12EC3">
      <w:pPr>
        <w:rPr>
          <w:lang w:val="ru-RU"/>
        </w:rPr>
      </w:pPr>
    </w:p>
    <w:p w:rsidR="003F6BA1" w:rsidRPr="003F6BA1" w:rsidRDefault="003F6BA1" w:rsidP="00F12EC3">
      <w:pPr>
        <w:rPr>
          <w:lang w:val="ru-RU"/>
        </w:rPr>
      </w:pPr>
    </w:p>
    <w:p w:rsidR="003F6BA1" w:rsidRPr="003F6BA1" w:rsidRDefault="003F6BA1" w:rsidP="00F12EC3">
      <w:pPr>
        <w:rPr>
          <w:lang w:val="ru-RU"/>
        </w:rPr>
      </w:pPr>
    </w:p>
    <w:p w:rsidR="003F6BA1" w:rsidRPr="003F6BA1" w:rsidRDefault="003F6BA1" w:rsidP="00F12EC3">
      <w:pPr>
        <w:rPr>
          <w:lang w:val="ru-RU"/>
        </w:rPr>
      </w:pPr>
    </w:p>
    <w:p w:rsidR="003F6BA1" w:rsidRDefault="003F6BA1" w:rsidP="003F6BA1">
      <w:pPr>
        <w:pStyle w:val="ac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Preconditions: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[Account]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tab is opened.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[Add]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button is pressed</w:t>
      </w:r>
    </w:p>
    <w:p w:rsidR="003F6BA1" w:rsidRDefault="003F6BA1" w:rsidP="003F6BA1">
      <w:pPr>
        <w:pStyle w:val="ac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Steps to reproduce:</w:t>
      </w:r>
      <w:r>
        <w:rPr>
          <w:rFonts w:ascii="Segoe UI" w:hAnsi="Segoe UI" w:cs="Segoe UI"/>
          <w:color w:val="172B4D"/>
          <w:sz w:val="21"/>
          <w:szCs w:val="21"/>
        </w:rPr>
        <w:t> </w:t>
      </w:r>
    </w:p>
    <w:p w:rsidR="003F6BA1" w:rsidRDefault="003F6BA1" w:rsidP="003F6BA1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Enter any number/space/symbol/any letter from the Cyrillic alphabet in the "First name" field</w:t>
      </w:r>
    </w:p>
    <w:p w:rsidR="003F6BA1" w:rsidRDefault="003F6BA1" w:rsidP="003F6BA1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Enter any valid data in the "Last name" field</w:t>
      </w:r>
    </w:p>
    <w:p w:rsidR="003F6BA1" w:rsidRDefault="003F6BA1" w:rsidP="003F6BA1">
      <w:pPr>
        <w:pStyle w:val="ac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lastRenderedPageBreak/>
        <w:t>Actual result: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The invalid data is accepted.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[Create a virtual card]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button is activated</w:t>
      </w:r>
    </w:p>
    <w:p w:rsidR="003F6BA1" w:rsidRDefault="003F6BA1" w:rsidP="003F6BA1">
      <w:pPr>
        <w:pStyle w:val="ac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Expected Result:</w:t>
      </w:r>
      <w:r>
        <w:rPr>
          <w:rFonts w:ascii="Segoe UI" w:hAnsi="Segoe UI" w:cs="Segoe UI"/>
          <w:color w:val="172B4D"/>
          <w:sz w:val="21"/>
          <w:szCs w:val="21"/>
        </w:rPr>
        <w:t> The invalid data is not accepted by the system. "Only a-z symbols" message is displayed.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[Create a virtual card]</w:t>
      </w:r>
      <w:r>
        <w:rPr>
          <w:rStyle w:val="apple-converted-space"/>
          <w:rFonts w:ascii="Segoe UI" w:eastAsiaTheme="majorEastAsia" w:hAnsi="Segoe UI" w:cs="Segoe UI"/>
          <w:color w:val="172B4D"/>
          <w:sz w:val="21"/>
          <w:szCs w:val="21"/>
        </w:rPr>
        <w:t> </w:t>
      </w:r>
      <w:r>
        <w:rPr>
          <w:rFonts w:ascii="Segoe UI" w:hAnsi="Segoe UI" w:cs="Segoe UI"/>
          <w:color w:val="172B4D"/>
          <w:sz w:val="21"/>
          <w:szCs w:val="21"/>
        </w:rPr>
        <w:t>button is disabled</w:t>
      </w:r>
    </w:p>
    <w:p w:rsidR="003F6BA1" w:rsidRDefault="003F6BA1" w:rsidP="003F6BA1">
      <w:pPr>
        <w:pStyle w:val="ac"/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"blob:https://jira.ithillel.com/e68f1502-de4d-4a76-b414-6ec09cea0436"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end"/>
      </w:r>
      <w:r w:rsidRPr="003F6BA1">
        <w:rPr>
          <w:noProof/>
          <w14:ligatures w14:val="standardContextual"/>
        </w:rPr>
        <w:t xml:space="preserve"> </w:t>
      </w:r>
      <w:r>
        <w:fldChar w:fldCharType="begin"/>
      </w:r>
      <w:r>
        <w:instrText xml:space="preserve"> INCLUDEPICTURE "/secure/attachment/82327/82327_image-2025-06-18-11-19-16-887.png" \* MERGEFORMATINET </w:instrText>
      </w:r>
      <w:r>
        <w:fldChar w:fldCharType="separate"/>
      </w:r>
      <w:r>
        <w:fldChar w:fldCharType="end"/>
      </w: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  <w:hyperlink r:id="rId6" w:history="1">
        <w:r w:rsidRPr="00D662D0">
          <w:rPr>
            <w:rStyle w:val="ad"/>
          </w:rPr>
          <w:t>https://jira.ithillel.com/issues/?fil</w:t>
        </w:r>
        <w:r w:rsidRPr="00D662D0">
          <w:rPr>
            <w:rStyle w:val="ad"/>
          </w:rPr>
          <w:t>t</w:t>
        </w:r>
        <w:r w:rsidRPr="00D662D0">
          <w:rPr>
            <w:rStyle w:val="ad"/>
          </w:rPr>
          <w:t>er=24599</w:t>
        </w:r>
      </w:hyperlink>
    </w:p>
    <w:p w:rsidR="003F6BA1" w:rsidRDefault="003F6BA1" w:rsidP="003F6BA1">
      <w:pPr>
        <w:pStyle w:val="ac"/>
      </w:pPr>
      <w:hyperlink r:id="rId7" w:history="1">
        <w:r w:rsidRPr="00D662D0">
          <w:rPr>
            <w:rStyle w:val="ad"/>
          </w:rPr>
          <w:t>https://jir</w:t>
        </w:r>
        <w:r w:rsidRPr="00D662D0">
          <w:rPr>
            <w:rStyle w:val="ad"/>
          </w:rPr>
          <w:t>a</w:t>
        </w:r>
        <w:r w:rsidRPr="00D662D0">
          <w:rPr>
            <w:rStyle w:val="ad"/>
          </w:rPr>
          <w:t>.ithillel.com/issues/?filter=24600</w:t>
        </w:r>
      </w:hyperlink>
    </w:p>
    <w:p w:rsidR="003F6BA1" w:rsidRDefault="003F6BA1" w:rsidP="003F6BA1">
      <w:pPr>
        <w:pStyle w:val="ac"/>
      </w:pPr>
      <w:hyperlink r:id="rId8" w:history="1">
        <w:r w:rsidRPr="00D662D0">
          <w:rPr>
            <w:rStyle w:val="ad"/>
          </w:rPr>
          <w:t>https://jira.ithille</w:t>
        </w:r>
        <w:r w:rsidRPr="00D662D0">
          <w:rPr>
            <w:rStyle w:val="ad"/>
          </w:rPr>
          <w:t>l</w:t>
        </w:r>
        <w:r w:rsidRPr="00D662D0">
          <w:rPr>
            <w:rStyle w:val="ad"/>
          </w:rPr>
          <w:t>.com/issues/?filter=24601</w:t>
        </w:r>
      </w:hyperlink>
    </w:p>
    <w:p w:rsidR="003F6BA1" w:rsidRDefault="003F6BA1" w:rsidP="003F6BA1">
      <w:pPr>
        <w:pStyle w:val="ac"/>
      </w:pPr>
      <w:hyperlink r:id="rId9" w:history="1">
        <w:r w:rsidRPr="00D662D0">
          <w:rPr>
            <w:rStyle w:val="ad"/>
          </w:rPr>
          <w:t>https://jira.ithillel.com/issues/?filter=</w:t>
        </w:r>
        <w:r w:rsidRPr="00D662D0">
          <w:rPr>
            <w:rStyle w:val="ad"/>
          </w:rPr>
          <w:t>2</w:t>
        </w:r>
        <w:r w:rsidRPr="00D662D0">
          <w:rPr>
            <w:rStyle w:val="ad"/>
          </w:rPr>
          <w:t>4602</w:t>
        </w:r>
      </w:hyperlink>
    </w:p>
    <w:p w:rsidR="003F6BA1" w:rsidRDefault="003F6BA1" w:rsidP="003F6BA1">
      <w:pPr>
        <w:pStyle w:val="ac"/>
      </w:pPr>
      <w:hyperlink r:id="rId10" w:history="1">
        <w:r w:rsidRPr="00D662D0">
          <w:rPr>
            <w:rStyle w:val="ad"/>
          </w:rPr>
          <w:t>https://jira.ithillel.com/iss</w:t>
        </w:r>
        <w:r w:rsidRPr="00D662D0">
          <w:rPr>
            <w:rStyle w:val="ad"/>
          </w:rPr>
          <w:t>u</w:t>
        </w:r>
        <w:r w:rsidRPr="00D662D0">
          <w:rPr>
            <w:rStyle w:val="ad"/>
          </w:rPr>
          <w:t>es/?filter=24603</w:t>
        </w:r>
      </w:hyperlink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  <w:hyperlink r:id="rId11" w:history="1">
        <w:r w:rsidRPr="00D662D0">
          <w:rPr>
            <w:rStyle w:val="ad"/>
          </w:rPr>
          <w:t>https://jira.ithillel.com/secure/Dashboard</w:t>
        </w:r>
        <w:r w:rsidRPr="00D662D0">
          <w:rPr>
            <w:rStyle w:val="ad"/>
          </w:rPr>
          <w:t>.</w:t>
        </w:r>
        <w:r w:rsidRPr="00D662D0">
          <w:rPr>
            <w:rStyle w:val="ad"/>
          </w:rPr>
          <w:t>jspa?selectPageId=14414</w:t>
        </w:r>
      </w:hyperlink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</w:pPr>
    </w:p>
    <w:p w:rsidR="003F6BA1" w:rsidRDefault="003F6BA1" w:rsidP="003F6BA1">
      <w:pPr>
        <w:pStyle w:val="ac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Apple iPhone 11</w:t>
      </w:r>
    </w:p>
    <w:p w:rsidR="003F6BA1" w:rsidRPr="003F6BA1" w:rsidRDefault="003F6BA1" w:rsidP="003F6BA1">
      <w:pPr>
        <w:pStyle w:val="ac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</w:rPr>
        <w:lastRenderedPageBreak/>
        <w:t xml:space="preserve">Apple iPad </w:t>
      </w:r>
      <w:r>
        <w:rPr>
          <w:color w:val="000000"/>
          <w:sz w:val="36"/>
          <w:szCs w:val="36"/>
          <w:lang w:val="en-US"/>
        </w:rPr>
        <w:t>Pro</w:t>
      </w:r>
    </w:p>
    <w:p w:rsidR="003F6BA1" w:rsidRDefault="003F6BA1" w:rsidP="003F6BA1">
      <w:pPr>
        <w:pStyle w:val="ac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Apple iPod Touch 7th Gen</w:t>
      </w:r>
    </w:p>
    <w:p w:rsidR="003F6BA1" w:rsidRDefault="003F6BA1" w:rsidP="003F6BA1">
      <w:pPr>
        <w:pStyle w:val="ac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Apple iPhone 12 mini</w:t>
      </w:r>
    </w:p>
    <w:p w:rsidR="003F6BA1" w:rsidRDefault="003F6BA1" w:rsidP="003F6BA1">
      <w:pPr>
        <w:pStyle w:val="ac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Apple iPad Air 4th Gen (Wi-Fi, Celular) </w:t>
      </w:r>
    </w:p>
    <w:p w:rsidR="003F6BA1" w:rsidRDefault="003F6BA1" w:rsidP="003F6BA1">
      <w:pPr>
        <w:pStyle w:val="ac"/>
        <w:rPr>
          <w:color w:val="000000"/>
          <w:sz w:val="36"/>
          <w:szCs w:val="36"/>
        </w:rPr>
      </w:pPr>
    </w:p>
    <w:p w:rsidR="003F6BA1" w:rsidRDefault="003F6BA1" w:rsidP="003F6BA1">
      <w:pPr>
        <w:pStyle w:val="ac"/>
        <w:rPr>
          <w:color w:val="000000"/>
          <w:sz w:val="36"/>
          <w:szCs w:val="36"/>
        </w:rPr>
      </w:pPr>
    </w:p>
    <w:p w:rsidR="003F6BA1" w:rsidRDefault="003F6BA1" w:rsidP="003F6BA1">
      <w:pPr>
        <w:pStyle w:val="ac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</w:rPr>
        <w:t>Alina1919 password for Qauto</w:t>
      </w:r>
    </w:p>
    <w:p w:rsidR="003F6BA1" w:rsidRDefault="003F6BA1" w:rsidP="003F6BA1">
      <w:pPr>
        <w:pStyle w:val="ac"/>
        <w:rPr>
          <w:color w:val="000000"/>
          <w:sz w:val="36"/>
          <w:szCs w:val="36"/>
          <w:lang w:val="en-US"/>
        </w:rPr>
      </w:pPr>
    </w:p>
    <w:p w:rsidR="003F6BA1" w:rsidRDefault="003F6BA1" w:rsidP="003F6BA1">
      <w:pPr>
        <w:pStyle w:val="ac"/>
        <w:rPr>
          <w:color w:val="000000"/>
          <w:sz w:val="36"/>
          <w:szCs w:val="36"/>
          <w:lang w:val="en-US"/>
        </w:rPr>
      </w:pPr>
    </w:p>
    <w:p w:rsidR="003F6BA1" w:rsidRDefault="003F6BA1" w:rsidP="003F6BA1">
      <w:pPr>
        <w:pStyle w:val="ac"/>
        <w:rPr>
          <w:color w:val="000000"/>
          <w:sz w:val="36"/>
          <w:szCs w:val="36"/>
          <w:lang w:val="ru-RU"/>
        </w:rPr>
      </w:pPr>
      <w:r>
        <w:rPr>
          <w:color w:val="000000"/>
          <w:sz w:val="36"/>
          <w:szCs w:val="36"/>
          <w:lang w:val="ru-RU"/>
        </w:rPr>
        <w:t>933</w:t>
      </w:r>
    </w:p>
    <w:p w:rsidR="003F6BA1" w:rsidRDefault="003F6BA1" w:rsidP="003F6BA1">
      <w:pPr>
        <w:pStyle w:val="ac"/>
        <w:rPr>
          <w:color w:val="000000"/>
          <w:sz w:val="36"/>
          <w:szCs w:val="36"/>
          <w:lang w:val="ru-RU"/>
        </w:rPr>
      </w:pPr>
      <w:r>
        <w:rPr>
          <w:color w:val="000000"/>
          <w:sz w:val="36"/>
          <w:szCs w:val="36"/>
          <w:lang w:val="ru-RU"/>
        </w:rPr>
        <w:t>512</w:t>
      </w:r>
    </w:p>
    <w:p w:rsidR="003F6BA1" w:rsidRDefault="003F6BA1" w:rsidP="003F6BA1">
      <w:pPr>
        <w:pStyle w:val="ac"/>
        <w:rPr>
          <w:color w:val="000000"/>
          <w:sz w:val="36"/>
          <w:szCs w:val="36"/>
          <w:lang w:val="ru-RU"/>
        </w:rPr>
      </w:pPr>
      <w:r>
        <w:rPr>
          <w:color w:val="000000"/>
          <w:sz w:val="36"/>
          <w:szCs w:val="36"/>
          <w:lang w:val="ru-RU"/>
        </w:rPr>
        <w:t>513</w:t>
      </w:r>
    </w:p>
    <w:p w:rsidR="003F6BA1" w:rsidRPr="003F6BA1" w:rsidRDefault="003F6BA1" w:rsidP="003F6BA1">
      <w:pPr>
        <w:pStyle w:val="ac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ru-RU"/>
        </w:rPr>
        <w:t>496</w:t>
      </w:r>
    </w:p>
    <w:p w:rsidR="003F6BA1" w:rsidRPr="003F6BA1" w:rsidRDefault="003F6BA1" w:rsidP="00F12EC3"/>
    <w:sectPr w:rsidR="003F6BA1" w:rsidRPr="003F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B7DF4"/>
    <w:multiLevelType w:val="multilevel"/>
    <w:tmpl w:val="A634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A7A61"/>
    <w:multiLevelType w:val="multilevel"/>
    <w:tmpl w:val="4D1E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46C00"/>
    <w:multiLevelType w:val="multilevel"/>
    <w:tmpl w:val="1C9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221849">
    <w:abstractNumId w:val="2"/>
  </w:num>
  <w:num w:numId="2" w16cid:durableId="586813937">
    <w:abstractNumId w:val="0"/>
  </w:num>
  <w:num w:numId="3" w16cid:durableId="2029985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7F"/>
    <w:rsid w:val="00077F16"/>
    <w:rsid w:val="001469FE"/>
    <w:rsid w:val="001B39A9"/>
    <w:rsid w:val="003F6BA1"/>
    <w:rsid w:val="00433484"/>
    <w:rsid w:val="005A68E3"/>
    <w:rsid w:val="00982FCA"/>
    <w:rsid w:val="00B45F41"/>
    <w:rsid w:val="00BB477F"/>
    <w:rsid w:val="00D042BD"/>
    <w:rsid w:val="00E94428"/>
    <w:rsid w:val="00F1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BE10"/>
  <w15:chartTrackingRefBased/>
  <w15:docId w15:val="{08D9518C-8AAE-BA45-8013-C4B47CCB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BA1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4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4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47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47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47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47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47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47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4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47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47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47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4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47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477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3F6BA1"/>
  </w:style>
  <w:style w:type="paragraph" w:styleId="ac">
    <w:name w:val="Normal (Web)"/>
    <w:basedOn w:val="a"/>
    <w:uiPriority w:val="99"/>
    <w:semiHidden/>
    <w:unhideWhenUsed/>
    <w:rsid w:val="003F6BA1"/>
    <w:pPr>
      <w:spacing w:before="100" w:beforeAutospacing="1" w:after="100" w:afterAutospacing="1"/>
    </w:pPr>
  </w:style>
  <w:style w:type="character" w:customStyle="1" w:styleId="error">
    <w:name w:val="error"/>
    <w:basedOn w:val="a0"/>
    <w:rsid w:val="003F6BA1"/>
  </w:style>
  <w:style w:type="character" w:styleId="ad">
    <w:name w:val="Hyperlink"/>
    <w:basedOn w:val="a0"/>
    <w:uiPriority w:val="99"/>
    <w:unhideWhenUsed/>
    <w:rsid w:val="003F6BA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F6BA1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3F6BA1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3F6B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issues/?filter=246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ira.ithillel.com/issues/?filter=246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ithillel.com/issues/?filter=24599" TargetMode="External"/><Relationship Id="rId11" Type="http://schemas.openxmlformats.org/officeDocument/2006/relationships/hyperlink" Target="https://jira.ithillel.com/secure/Dashboard.jspa?selectPageId=14414" TargetMode="External"/><Relationship Id="rId5" Type="http://schemas.openxmlformats.org/officeDocument/2006/relationships/hyperlink" Target="https://jira.ithillel.com/browse/U3QM120525-60" TargetMode="External"/><Relationship Id="rId10" Type="http://schemas.openxmlformats.org/officeDocument/2006/relationships/hyperlink" Target="https://jira.ithillel.com/issues/?filter=24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ithillel.com/issues/?filter=246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Аліна Воловиченко</dc:creator>
  <cp:keywords/>
  <dc:description/>
  <cp:lastModifiedBy>Аліна Воловиченко</cp:lastModifiedBy>
  <cp:revision>1</cp:revision>
  <dcterms:created xsi:type="dcterms:W3CDTF">2025-06-12T07:18:00Z</dcterms:created>
  <dcterms:modified xsi:type="dcterms:W3CDTF">2025-07-18T06:01:00Z</dcterms:modified>
</cp:coreProperties>
</file>