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B680B"/>
    <w:p w14:paraId="28FF336B"/>
    <w:p w14:paraId="09AE4873"/>
    <w:p w14:paraId="6C076D6A"/>
    <w:p w14:paraId="192DB597"/>
    <w:p w14:paraId="2186F5E7"/>
    <w:p w14:paraId="3643DF24"/>
    <w:p w14:paraId="1C412A59"/>
    <w:p w14:paraId="59E0F1E3"/>
    <w:p w14:paraId="7563053C"/>
    <w:p w14:paraId="78D1CEFB"/>
    <w:p w14:paraId="748DB50E"/>
    <w:p w14:paraId="233199E5"/>
    <w:p w14:paraId="3E3ECAEE"/>
    <w:p w14:paraId="01B19DA8"/>
    <w:p w14:paraId="1AFE6F70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C75FA94">
      <w:pPr>
        <w:keepNext w:val="0"/>
        <w:keepLines w:val="0"/>
        <w:widowControl/>
        <w:suppressLineNumbers w:val="0"/>
        <w:ind w:left="3361" w:leftChars="640" w:hanging="2081" w:hangingChars="6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Fairness, Normalization &amp; Bias Reduction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DAY - 15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76B1779"/>
    <w:p w14:paraId="1E95DDA3"/>
    <w:p w14:paraId="7B7A70E1"/>
    <w:p w14:paraId="49428397"/>
    <w:p w14:paraId="11EF7E2F"/>
    <w:p w14:paraId="19F8D78B"/>
    <w:p w14:paraId="79A661BE"/>
    <w:p w14:paraId="78D49A76"/>
    <w:p w14:paraId="121A7484"/>
    <w:p w14:paraId="369EC92A"/>
    <w:p w14:paraId="1F808DE2"/>
    <w:p w14:paraId="57E6CF35"/>
    <w:p w14:paraId="0190256D"/>
    <w:p w14:paraId="6A551BBC"/>
    <w:p w14:paraId="183E8996"/>
    <w:p w14:paraId="346F75D9"/>
    <w:p w14:paraId="337A3693"/>
    <w:p w14:paraId="77F679EB"/>
    <w:p w14:paraId="2386D331"/>
    <w:p w14:paraId="2AD6B36E"/>
    <w:p w14:paraId="12E847C7"/>
    <w:p w14:paraId="3C227083"/>
    <w:p w14:paraId="5EFD8EB5"/>
    <w:p w14:paraId="040CC1B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Day 15 – Fairness, Normalization &amp; Bias Reduction</w:t>
      </w:r>
    </w:p>
    <w:p w14:paraId="52FE5CFF">
      <w:pPr>
        <w:rPr>
          <w:rFonts w:hint="default" w:ascii="Times New Roman" w:hAnsi="Times New Roman" w:cs="Times New Roman"/>
          <w:sz w:val="24"/>
          <w:szCs w:val="24"/>
        </w:rPr>
      </w:pPr>
    </w:p>
    <w:p w14:paraId="4E4F1C8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</w:t>
      </w:r>
    </w:p>
    <w:p w14:paraId="0BB95DDE">
      <w:pPr>
        <w:rPr>
          <w:rFonts w:hint="default" w:ascii="Times New Roman" w:hAnsi="Times New Roman" w:cs="Times New Roman"/>
          <w:sz w:val="24"/>
          <w:szCs w:val="24"/>
        </w:rPr>
      </w:pPr>
    </w:p>
    <w:p w14:paraId="2AF45F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fairness, reduce hidden bias, and standardize candidate evaluation This layer should operate after candidate ranking but before recruiter decisions.</w:t>
      </w:r>
    </w:p>
    <w:p w14:paraId="798BCC47">
      <w:pPr>
        <w:rPr>
          <w:rFonts w:hint="default" w:ascii="Times New Roman" w:hAnsi="Times New Roman" w:cs="Times New Roman"/>
          <w:sz w:val="24"/>
          <w:szCs w:val="24"/>
        </w:rPr>
      </w:pPr>
    </w:p>
    <w:p w14:paraId="6ED0D8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new flow becomes:</w:t>
      </w:r>
    </w:p>
    <w:p w14:paraId="21E90567">
      <w:pPr>
        <w:rPr>
          <w:rFonts w:hint="default" w:ascii="Times New Roman" w:hAnsi="Times New Roman" w:cs="Times New Roman"/>
          <w:sz w:val="24"/>
          <w:szCs w:val="24"/>
        </w:rPr>
      </w:pPr>
    </w:p>
    <w:p w14:paraId="59F92E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Day 13 → candidate scoring</w:t>
      </w:r>
    </w:p>
    <w:p w14:paraId="20A9BD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Day 14 → ranking + shortlist</w:t>
      </w:r>
    </w:p>
    <w:p w14:paraId="2A2E5C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Day 15 → fairness correction + bias-safe normalization</w:t>
      </w:r>
    </w:p>
    <w:p w14:paraId="0C7BF4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Day 16 → recruiter dashboard</w:t>
      </w:r>
    </w:p>
    <w:p w14:paraId="0F78352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8BD2E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4BC8ED">
      <w:pPr>
        <w:rPr>
          <w:rFonts w:hint="default" w:ascii="Times New Roman" w:hAnsi="Times New Roman" w:cs="Times New Roman"/>
          <w:sz w:val="24"/>
          <w:szCs w:val="24"/>
        </w:rPr>
      </w:pPr>
    </w:p>
    <w:p w14:paraId="3B309B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fairness_engine15/</w:t>
      </w:r>
    </w:p>
    <w:p w14:paraId="099546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2D7D73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resume_normalizer.py</w:t>
      </w:r>
    </w:p>
    <w:p w14:paraId="1DD52E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score_normalizer.py</w:t>
      </w:r>
    </w:p>
    <w:p w14:paraId="6980BC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bias_masking.py</w:t>
      </w:r>
    </w:p>
    <w:p w14:paraId="35406E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fairness_audit.py</w:t>
      </w:r>
    </w:p>
    <w:p w14:paraId="047A4C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run_fairness_pipeline.py</w:t>
      </w:r>
    </w:p>
    <w:p w14:paraId="0BDDF60B">
      <w:pPr>
        <w:rPr>
          <w:rFonts w:hint="default" w:ascii="Times New Roman" w:hAnsi="Times New Roman" w:cs="Times New Roman"/>
          <w:sz w:val="24"/>
          <w:szCs w:val="24"/>
        </w:rPr>
      </w:pPr>
    </w:p>
    <w:p w14:paraId="0266EE1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STEP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Resume Normalization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resume_normalizer.py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51F1BE6">
      <w:pPr>
        <w:rPr>
          <w:rFonts w:hint="default" w:ascii="Times New Roman" w:hAnsi="Times New Roman" w:cs="Times New Roman"/>
          <w:sz w:val="24"/>
          <w:szCs w:val="24"/>
        </w:rPr>
      </w:pPr>
    </w:p>
    <w:p w14:paraId="7A05B0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resumes should not gain unfair advantage due to formatting style.</w:t>
      </w:r>
    </w:p>
    <w:p w14:paraId="1C6D2337">
      <w:pPr>
        <w:rPr>
          <w:rFonts w:hint="default" w:ascii="Times New Roman" w:hAnsi="Times New Roman" w:cs="Times New Roman"/>
          <w:sz w:val="24"/>
          <w:szCs w:val="24"/>
        </w:rPr>
      </w:pPr>
    </w:p>
    <w:p w14:paraId="5C1DAD8E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E:\Zecpath_AI_pro\app\services\fairness_engine15\resume_normalizer.py</w:t>
      </w:r>
    </w:p>
    <w:p w14:paraId="6CBFFDD9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356D47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1FC20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31A00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Normalize candidate structure into standard format.</w:t>
      </w:r>
    </w:p>
    <w:p w14:paraId="4220D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6CA87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DFD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D6C95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1FEAEB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275E8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22C58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"certifications"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[]),</w:t>
      </w:r>
    </w:p>
    <w:p w14:paraId="1754B2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{}),</w:t>
      </w:r>
    </w:p>
    <w:p w14:paraId="30E7EC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140B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3E6F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4A88192">
      <w:pPr>
        <w:rPr>
          <w:rFonts w:hint="default" w:ascii="Times New Roman" w:hAnsi="Times New Roman" w:cs="Times New Roman"/>
          <w:sz w:val="24"/>
          <w:szCs w:val="24"/>
        </w:rPr>
      </w:pPr>
    </w:p>
    <w:p w14:paraId="7ACCFD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removes scoring differences caused by missing keys or format variations.</w:t>
      </w:r>
    </w:p>
    <w:p w14:paraId="332AEE0A">
      <w:pPr>
        <w:rPr>
          <w:rFonts w:hint="default" w:ascii="Times New Roman" w:hAnsi="Times New Roman" w:cs="Times New Roman"/>
          <w:sz w:val="24"/>
          <w:szCs w:val="24"/>
        </w:rPr>
      </w:pPr>
    </w:p>
    <w:p w14:paraId="7496FD88">
      <w:pPr>
        <w:rPr>
          <w:rFonts w:hint="default" w:ascii="Times New Roman" w:hAnsi="Times New Roman" w:cs="Times New Roman"/>
          <w:sz w:val="24"/>
          <w:szCs w:val="24"/>
        </w:rPr>
      </w:pPr>
    </w:p>
    <w:p w14:paraId="585BF76F">
      <w:pPr>
        <w:rPr>
          <w:rFonts w:hint="default" w:ascii="Times New Roman" w:hAnsi="Times New Roman" w:cs="Times New Roman"/>
          <w:sz w:val="24"/>
          <w:szCs w:val="24"/>
        </w:rPr>
      </w:pPr>
    </w:p>
    <w:p w14:paraId="48323B1A">
      <w:pPr>
        <w:rPr>
          <w:rFonts w:hint="default" w:ascii="Times New Roman" w:hAnsi="Times New Roman" w:cs="Times New Roman"/>
          <w:sz w:val="24"/>
          <w:szCs w:val="24"/>
        </w:rPr>
      </w:pPr>
    </w:p>
    <w:p w14:paraId="7AE8F0B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Score Normalization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score_normalizer.py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BE67DBE">
      <w:pPr>
        <w:rPr>
          <w:rFonts w:hint="default" w:ascii="Times New Roman" w:hAnsi="Times New Roman" w:cs="Times New Roman"/>
          <w:sz w:val="24"/>
          <w:szCs w:val="24"/>
        </w:rPr>
      </w:pPr>
    </w:p>
    <w:p w14:paraId="574352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 final scores across batches.</w:t>
      </w:r>
    </w:p>
    <w:p w14:paraId="5586B749">
      <w:pPr>
        <w:rPr>
          <w:rFonts w:hint="default" w:ascii="Times New Roman" w:hAnsi="Times New Roman" w:cs="Times New Roman"/>
          <w:sz w:val="24"/>
          <w:szCs w:val="24"/>
        </w:rPr>
      </w:pPr>
    </w:p>
    <w:p w14:paraId="15D897EC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E:\Zecpath_AI_pro\app\services\fairness_engine15\score_normalizer.py</w:t>
      </w:r>
    </w:p>
    <w:p w14:paraId="4C04A225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2B2B88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0C4BC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83193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Min-max normalize candidate final scores to 0–100.</w:t>
      </w:r>
    </w:p>
    <w:p w14:paraId="1EB232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06D91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3144B2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["scores"]["final_score"]</w:t>
      </w:r>
    </w:p>
    <w:p w14:paraId="2FA0F8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6B5E0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009970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653D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094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D21FC9">
      <w:pPr>
        <w:keepNext w:val="0"/>
        <w:keepLines w:val="0"/>
        <w:widowControl/>
        <w:suppressLineNumbers w:val="0"/>
        <w:jc w:val="left"/>
      </w:pPr>
    </w:p>
    <w:p w14:paraId="27A111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E6B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5D8D18C">
      <w:pPr>
        <w:keepNext w:val="0"/>
        <w:keepLines w:val="0"/>
        <w:widowControl/>
        <w:suppressLineNumbers w:val="0"/>
        <w:jc w:val="left"/>
      </w:pPr>
    </w:p>
    <w:p w14:paraId="349818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5216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543BC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06D5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427EE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</w:p>
    <w:p w14:paraId="4F022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2FB5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7AA90B51">
      <w:pPr>
        <w:keepNext w:val="0"/>
        <w:keepLines w:val="0"/>
        <w:widowControl/>
        <w:suppressLineNumbers w:val="0"/>
        <w:jc w:val="left"/>
      </w:pPr>
    </w:p>
    <w:p w14:paraId="670A1E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5030C2">
      <w:pPr>
        <w:keepNext w:val="0"/>
        <w:keepLines w:val="0"/>
        <w:widowControl/>
        <w:suppressLineNumbers w:val="0"/>
        <w:jc w:val="left"/>
      </w:pPr>
    </w:p>
    <w:p w14:paraId="14F8BE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121DF558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237AB6AE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473B90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ensures different JD batches remain comparable.</w:t>
      </w:r>
    </w:p>
    <w:p w14:paraId="315EF91C">
      <w:pPr>
        <w:rPr>
          <w:rFonts w:hint="default" w:ascii="Times New Roman" w:hAnsi="Times New Roman" w:cs="Times New Roman"/>
          <w:sz w:val="24"/>
          <w:szCs w:val="24"/>
        </w:rPr>
      </w:pPr>
    </w:p>
    <w:p w14:paraId="0F9F553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Bias Masking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bias_masking.py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D90DC88">
      <w:pPr>
        <w:rPr>
          <w:rFonts w:hint="default" w:ascii="Times New Roman" w:hAnsi="Times New Roman" w:cs="Times New Roman"/>
          <w:sz w:val="24"/>
          <w:szCs w:val="24"/>
        </w:rPr>
      </w:pPr>
    </w:p>
    <w:p w14:paraId="18A57B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non-essential personal attributes.</w:t>
      </w:r>
    </w:p>
    <w:p w14:paraId="31E7B12C">
      <w:pPr>
        <w:rPr>
          <w:rFonts w:hint="default" w:ascii="Times New Roman" w:hAnsi="Times New Roman" w:cs="Times New Roman"/>
          <w:sz w:val="24"/>
          <w:szCs w:val="24"/>
        </w:rPr>
      </w:pPr>
    </w:p>
    <w:p w14:paraId="351CDD1A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E:\Zecpath_AI_pro\app\services\fairness_engine15\bias_masking.py</w:t>
      </w:r>
    </w:p>
    <w:p w14:paraId="570978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SENSITIVE_FIELDS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4A4130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82DB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4328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5EC7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C1D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"photo"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C94B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"marital_status"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1894B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"nationality"</w:t>
      </w:r>
    </w:p>
    <w:p w14:paraId="702990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6F21289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ABB5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mask_sensitive_fields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A9517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AAA90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Remove sensitive attributes from recruiter view.</w:t>
      </w:r>
    </w:p>
    <w:p w14:paraId="22B02C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1DE2C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SENSITIVE_FIELDS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155D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6D93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1E73573">
      <w:pPr>
        <w:keepNext w:val="0"/>
        <w:keepLines w:val="0"/>
        <w:widowControl/>
        <w:suppressLineNumbers w:val="0"/>
        <w:jc w:val="left"/>
      </w:pPr>
    </w:p>
    <w:p w14:paraId="14E1AB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</w:p>
    <w:p w14:paraId="250F107B">
      <w:pPr>
        <w:rPr>
          <w:rFonts w:hint="default" w:ascii="Times New Roman" w:hAnsi="Times New Roman"/>
          <w:color w:val="0000FF"/>
          <w:sz w:val="24"/>
          <w:szCs w:val="24"/>
        </w:rPr>
      </w:pPr>
    </w:p>
    <w:p w14:paraId="3DB9E3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is extremely important for:</w:t>
      </w:r>
    </w:p>
    <w:p w14:paraId="049AFEE0">
      <w:pPr>
        <w:rPr>
          <w:rFonts w:hint="default" w:ascii="Times New Roman" w:hAnsi="Times New Roman" w:cs="Times New Roman"/>
          <w:sz w:val="24"/>
          <w:szCs w:val="24"/>
        </w:rPr>
      </w:pPr>
    </w:p>
    <w:p w14:paraId="1F811BB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gender neutrality</w:t>
      </w:r>
    </w:p>
    <w:p w14:paraId="12A11E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 neutrality</w:t>
      </w:r>
    </w:p>
    <w:p w14:paraId="28B8C97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location neutrality</w:t>
      </w:r>
    </w:p>
    <w:p w14:paraId="5651BCE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characteristic masking</w:t>
      </w:r>
    </w:p>
    <w:p w14:paraId="4002EAC8">
      <w:pPr>
        <w:rPr>
          <w:rFonts w:hint="default" w:ascii="Times New Roman" w:hAnsi="Times New Roman" w:cs="Times New Roman"/>
          <w:sz w:val="24"/>
          <w:szCs w:val="24"/>
        </w:rPr>
      </w:pPr>
    </w:p>
    <w:p w14:paraId="0A0B242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STEP 4: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Fairness Audit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fairness_audit.py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B07F1EB">
      <w:pPr>
        <w:rPr>
          <w:rFonts w:hint="default" w:ascii="Times New Roman" w:hAnsi="Times New Roman" w:cs="Times New Roman"/>
          <w:sz w:val="24"/>
          <w:szCs w:val="24"/>
        </w:rPr>
      </w:pPr>
    </w:p>
    <w:p w14:paraId="497529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 ranking skew.</w:t>
      </w:r>
    </w:p>
    <w:p w14:paraId="24EBC3F9">
      <w:pPr>
        <w:rPr>
          <w:rFonts w:hint="default" w:ascii="Times New Roman" w:hAnsi="Times New Roman" w:cs="Times New Roman"/>
          <w:sz w:val="24"/>
          <w:szCs w:val="24"/>
        </w:rPr>
      </w:pPr>
    </w:p>
    <w:p w14:paraId="4BCB7359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E:\Zecpath_AI_pro\app\services\fairness_engine15\fairness_audit.py</w:t>
      </w:r>
    </w:p>
    <w:p w14:paraId="4A671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generate_fairness_report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6B6C9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27551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Generate fairness health report.</w:t>
      </w:r>
    </w:p>
    <w:p w14:paraId="1A4F6A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CFF7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8255A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F41A5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284C9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CB9A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D8D55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AF0EAC">
      <w:pPr>
        <w:keepNext w:val="0"/>
        <w:keepLines w:val="0"/>
        <w:widowControl/>
        <w:suppressLineNumbers w:val="0"/>
        <w:jc w:val="left"/>
      </w:pPr>
    </w:p>
    <w:p w14:paraId="52FCAA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F71B1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8406D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"average_normalized_score"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avg_score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DC3A9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"score_range"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31A92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2EE0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10E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92686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E53A20C">
      <w:pPr>
        <w:rPr>
          <w:rFonts w:hint="default" w:ascii="Times New Roman" w:hAnsi="Times New Roman" w:cs="Times New Roman"/>
          <w:sz w:val="24"/>
          <w:szCs w:val="24"/>
        </w:rPr>
      </w:pPr>
    </w:p>
    <w:p w14:paraId="02993CA1">
      <w:pPr>
        <w:rPr>
          <w:rFonts w:hint="default" w:ascii="Times New Roman" w:hAnsi="Times New Roman" w:cs="Times New Roman"/>
          <w:sz w:val="24"/>
          <w:szCs w:val="24"/>
        </w:rPr>
      </w:pPr>
    </w:p>
    <w:p w14:paraId="2B6671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gives early bias drift monitoring.</w:t>
      </w:r>
    </w:p>
    <w:p w14:paraId="7F9246FA">
      <w:pPr>
        <w:rPr>
          <w:rFonts w:hint="default" w:ascii="Times New Roman" w:hAnsi="Times New Roman" w:cs="Times New Roman"/>
          <w:sz w:val="24"/>
          <w:szCs w:val="24"/>
        </w:rPr>
      </w:pPr>
    </w:p>
    <w:p w14:paraId="1FD3CD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STEP 5: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Full Fairness Pipeline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run_fairness_pipeline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A35D7A7">
      <w:pPr>
        <w:rPr>
          <w:rFonts w:hint="default" w:ascii="Times New Roman" w:hAnsi="Times New Roman" w:cs="Times New Roman"/>
          <w:sz w:val="24"/>
          <w:szCs w:val="24"/>
        </w:rPr>
      </w:pPr>
    </w:p>
    <w:p w14:paraId="7C6D1DC0">
      <w:pPr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E:\Zecpath_AI_pro\app\services\fairness_engine15\run_fairness_pipeline15.py</w:t>
      </w:r>
    </w:p>
    <w:p w14:paraId="0CA981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3484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5CECF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9D517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fairness_engine15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resume_normalizer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normalize_candidate</w:t>
      </w:r>
    </w:p>
    <w:p w14:paraId="2A3DC7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fairness_engine15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score_normalizer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normalize_scores</w:t>
      </w:r>
    </w:p>
    <w:p w14:paraId="033CD4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fairness_engine15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bias_masking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mask_sensitive_fields</w:t>
      </w:r>
    </w:p>
    <w:p w14:paraId="4FAE5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fairness_engine15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fairness_audit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generate_fairness_report</w:t>
      </w:r>
    </w:p>
    <w:p w14:paraId="0C72D1D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9E55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"data/processed/output_14/ranked_candidates.json"</w:t>
      </w:r>
    </w:p>
    <w:p w14:paraId="56AB2C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"data/processed/output_15/fair_candidates.json"</w:t>
      </w:r>
    </w:p>
    <w:p w14:paraId="46B0CF8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2D53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BF3FA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E2F3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2F4575">
      <w:pPr>
        <w:keepNext w:val="0"/>
        <w:keepLines w:val="0"/>
        <w:widowControl/>
        <w:suppressLineNumbers w:val="0"/>
        <w:jc w:val="left"/>
      </w:pPr>
    </w:p>
    <w:p w14:paraId="516129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"ranked_candidates"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24817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2A7E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34B3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920384">
      <w:pPr>
        <w:keepNext w:val="0"/>
        <w:keepLines w:val="0"/>
        <w:widowControl/>
        <w:suppressLineNumbers w:val="0"/>
        <w:jc w:val="left"/>
      </w:pPr>
    </w:p>
    <w:p w14:paraId="2D2A7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365D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3E2C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FAA1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D48BD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9811348">
      <w:pPr>
        <w:keepNext w:val="0"/>
        <w:keepLines w:val="0"/>
        <w:widowControl/>
        <w:suppressLineNumbers w:val="0"/>
        <w:jc w:val="left"/>
      </w:pPr>
    </w:p>
    <w:p w14:paraId="44BEA1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44E22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mask_sensitive_fields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44D48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FC5A61">
      <w:pPr>
        <w:keepNext w:val="0"/>
        <w:keepLines w:val="0"/>
        <w:widowControl/>
        <w:suppressLineNumbers w:val="0"/>
        <w:jc w:val="left"/>
      </w:pPr>
    </w:p>
    <w:p w14:paraId="11809F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fairness_report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generate_fairness_report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7E14F4">
      <w:pPr>
        <w:keepNext w:val="0"/>
        <w:keepLines w:val="0"/>
        <w:widowControl/>
        <w:suppressLineNumbers w:val="0"/>
        <w:jc w:val="left"/>
      </w:pPr>
    </w:p>
    <w:p w14:paraId="25D15B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815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"fairness_report"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fairness_report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3F1F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"fair_candidates"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64B996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B8230FE">
      <w:pPr>
        <w:keepNext w:val="0"/>
        <w:keepLines w:val="0"/>
        <w:widowControl/>
        <w:suppressLineNumbers w:val="0"/>
        <w:jc w:val="left"/>
      </w:pPr>
    </w:p>
    <w:p w14:paraId="20209B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6DE5EF">
      <w:pPr>
        <w:keepNext w:val="0"/>
        <w:keepLines w:val="0"/>
        <w:widowControl/>
        <w:suppressLineNumbers w:val="0"/>
        <w:jc w:val="left"/>
      </w:pPr>
    </w:p>
    <w:p w14:paraId="439D4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 15 fairness pipeline completed successfully."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E2FE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CA41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5275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2E27421">
      <w:pPr>
        <w:rPr>
          <w:rFonts w:hint="default" w:ascii="Times New Roman" w:hAnsi="Times New Roman" w:cs="Times New Roman"/>
          <w:sz w:val="24"/>
          <w:szCs w:val="24"/>
        </w:rPr>
      </w:pPr>
    </w:p>
    <w:p w14:paraId="7384700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RUN:</w:t>
      </w:r>
    </w:p>
    <w:p w14:paraId="6EC186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E0B42C3">
      <w:pPr>
        <w:rPr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Python -m </w:t>
      </w:r>
      <w:r>
        <w:rPr>
          <w:rFonts w:hint="default" w:ascii="Times New Roman" w:hAnsi="Times New Roman"/>
          <w:b/>
          <w:bCs/>
          <w:color w:val="0000FF"/>
          <w:sz w:val="24"/>
          <w:szCs w:val="24"/>
          <w:lang w:val="en-US"/>
        </w:rPr>
        <w:t>app.services.fairness_engine15.run_fairness_pipeline15</w:t>
      </w:r>
    </w:p>
    <w:p w14:paraId="74D767FA">
      <w:pPr>
        <w:rPr>
          <w:rFonts w:hint="default" w:ascii="Times New Roman" w:hAnsi="Times New Roman" w:cs="Times New Roman"/>
          <w:sz w:val="28"/>
          <w:szCs w:val="28"/>
        </w:rPr>
      </w:pPr>
    </w:p>
    <w:p w14:paraId="757552C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Deliverables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83194A">
      <w:pPr>
        <w:rPr>
          <w:rFonts w:hint="default" w:ascii="Times New Roman" w:hAnsi="Times New Roman" w:cs="Times New Roman"/>
          <w:sz w:val="24"/>
          <w:szCs w:val="24"/>
        </w:rPr>
      </w:pPr>
    </w:p>
    <w:p w14:paraId="283A75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Fair scoring improvements</w:t>
      </w:r>
    </w:p>
    <w:p w14:paraId="649A75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Resume normalization</w:t>
      </w:r>
    </w:p>
    <w:p w14:paraId="396B76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Sensitive attribute masking</w:t>
      </w:r>
    </w:p>
    <w:p w14:paraId="206E50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Score normalization</w:t>
      </w:r>
    </w:p>
    <w:p w14:paraId="4FAF3F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Fairness audit report</w:t>
      </w:r>
    </w:p>
    <w:p w14:paraId="520B98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Bias-safe recruiter output</w:t>
      </w:r>
    </w:p>
    <w:p w14:paraId="57C41AE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1821BC"/>
    <w:multiLevelType w:val="singleLevel"/>
    <w:tmpl w:val="701821B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62918"/>
    <w:rsid w:val="03187320"/>
    <w:rsid w:val="16456306"/>
    <w:rsid w:val="50676152"/>
    <w:rsid w:val="5EC41CCE"/>
    <w:rsid w:val="735041CC"/>
    <w:rsid w:val="74070029"/>
    <w:rsid w:val="7E25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2026-04-07T15:10:00Z</dcterms:created>
  <dc:creator>WPS_1770028096</dc:creator>
  <cp:lastModifiedBy>WPS_1770028096</cp:lastModifiedBy>
  <dcterms:modified xsi:type="dcterms:W3CDTF">2026-04-09T13:04:34Z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3B5A62E68A8F41C187B167B888EEB158_11</vt:lpwstr>
  </property>
</Properties>
</file>