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78E3BA" w14:textId="77777777" w:rsidR="00384550" w:rsidRPr="008D1781" w:rsidRDefault="00000000">
      <w:pPr>
        <w:pStyle w:val="a3"/>
        <w:spacing w:before="70" w:line="276" w:lineRule="auto"/>
        <w:ind w:left="166" w:right="36"/>
        <w:jc w:val="center"/>
        <w:rPr>
          <w:color w:val="000000" w:themeColor="text1"/>
        </w:rPr>
      </w:pPr>
      <w:r w:rsidRPr="008D1781">
        <w:rPr>
          <w:color w:val="000000" w:themeColor="text1"/>
        </w:rPr>
        <w:t>Министерство науки и высшего образования Российской Федерации Федеральное</w:t>
      </w:r>
      <w:r w:rsidRPr="008D1781">
        <w:rPr>
          <w:color w:val="000000" w:themeColor="text1"/>
          <w:spacing w:val="-18"/>
        </w:rPr>
        <w:t xml:space="preserve"> </w:t>
      </w:r>
      <w:r w:rsidRPr="008D1781">
        <w:rPr>
          <w:color w:val="000000" w:themeColor="text1"/>
        </w:rPr>
        <w:t>государственное</w:t>
      </w:r>
      <w:r w:rsidRPr="008D1781">
        <w:rPr>
          <w:color w:val="000000" w:themeColor="text1"/>
          <w:spacing w:val="-17"/>
        </w:rPr>
        <w:t xml:space="preserve"> </w:t>
      </w:r>
      <w:r w:rsidRPr="008D1781">
        <w:rPr>
          <w:color w:val="000000" w:themeColor="text1"/>
        </w:rPr>
        <w:t>бюджетное</w:t>
      </w:r>
      <w:r w:rsidRPr="008D1781">
        <w:rPr>
          <w:color w:val="000000" w:themeColor="text1"/>
          <w:spacing w:val="-18"/>
        </w:rPr>
        <w:t xml:space="preserve"> </w:t>
      </w:r>
      <w:r w:rsidRPr="008D1781">
        <w:rPr>
          <w:color w:val="000000" w:themeColor="text1"/>
        </w:rPr>
        <w:t>образовательное</w:t>
      </w:r>
      <w:r w:rsidRPr="008D1781">
        <w:rPr>
          <w:color w:val="000000" w:themeColor="text1"/>
          <w:spacing w:val="-17"/>
        </w:rPr>
        <w:t xml:space="preserve"> </w:t>
      </w:r>
      <w:r w:rsidRPr="008D1781">
        <w:rPr>
          <w:color w:val="000000" w:themeColor="text1"/>
        </w:rPr>
        <w:t>учреждение высшего образования “Удмуртский государственный университет” Институт математики, информационных технологий и физики</w:t>
      </w:r>
    </w:p>
    <w:p w14:paraId="2FC53F9F" w14:textId="77777777" w:rsidR="00384550" w:rsidRPr="008D1781" w:rsidRDefault="00000000">
      <w:pPr>
        <w:pStyle w:val="a3"/>
        <w:spacing w:line="276" w:lineRule="auto"/>
        <w:ind w:left="771" w:right="479" w:firstLine="1386"/>
        <w:rPr>
          <w:color w:val="000000" w:themeColor="text1"/>
        </w:rPr>
      </w:pPr>
      <w:r w:rsidRPr="008D1781">
        <w:rPr>
          <w:color w:val="000000" w:themeColor="text1"/>
        </w:rPr>
        <w:t>Кафедра информационных систем и сетей Направление</w:t>
      </w:r>
      <w:r w:rsidRPr="008D1781">
        <w:rPr>
          <w:color w:val="000000" w:themeColor="text1"/>
          <w:spacing w:val="-13"/>
        </w:rPr>
        <w:t xml:space="preserve"> </w:t>
      </w:r>
      <w:r w:rsidRPr="008D1781">
        <w:rPr>
          <w:color w:val="000000" w:themeColor="text1"/>
        </w:rPr>
        <w:t>09.03.02</w:t>
      </w:r>
      <w:r w:rsidRPr="008D1781">
        <w:rPr>
          <w:color w:val="000000" w:themeColor="text1"/>
          <w:spacing w:val="-13"/>
        </w:rPr>
        <w:t xml:space="preserve"> </w:t>
      </w:r>
      <w:r w:rsidRPr="008D1781">
        <w:rPr>
          <w:color w:val="000000" w:themeColor="text1"/>
        </w:rPr>
        <w:t>“Информационные</w:t>
      </w:r>
      <w:r w:rsidRPr="008D1781">
        <w:rPr>
          <w:color w:val="000000" w:themeColor="text1"/>
          <w:spacing w:val="-13"/>
        </w:rPr>
        <w:t xml:space="preserve"> </w:t>
      </w:r>
      <w:r w:rsidRPr="008D1781">
        <w:rPr>
          <w:color w:val="000000" w:themeColor="text1"/>
        </w:rPr>
        <w:t>системы</w:t>
      </w:r>
      <w:r w:rsidRPr="008D1781">
        <w:rPr>
          <w:color w:val="000000" w:themeColor="text1"/>
          <w:spacing w:val="-13"/>
        </w:rPr>
        <w:t xml:space="preserve"> </w:t>
      </w:r>
      <w:r w:rsidRPr="008D1781">
        <w:rPr>
          <w:color w:val="000000" w:themeColor="text1"/>
        </w:rPr>
        <w:t>и</w:t>
      </w:r>
      <w:r w:rsidRPr="008D1781">
        <w:rPr>
          <w:color w:val="000000" w:themeColor="text1"/>
          <w:spacing w:val="-13"/>
        </w:rPr>
        <w:t xml:space="preserve"> </w:t>
      </w:r>
      <w:r w:rsidRPr="008D1781">
        <w:rPr>
          <w:color w:val="000000" w:themeColor="text1"/>
        </w:rPr>
        <w:t>технологии”</w:t>
      </w:r>
    </w:p>
    <w:p w14:paraId="3D268390" w14:textId="77777777" w:rsidR="00384550" w:rsidRPr="008D1781" w:rsidRDefault="00384550">
      <w:pPr>
        <w:pStyle w:val="a3"/>
        <w:spacing w:before="288"/>
        <w:rPr>
          <w:color w:val="000000" w:themeColor="text1"/>
        </w:rPr>
      </w:pPr>
    </w:p>
    <w:p w14:paraId="09920C20" w14:textId="77777777" w:rsidR="00384550" w:rsidRPr="008D1781" w:rsidRDefault="00000000">
      <w:pPr>
        <w:pStyle w:val="1"/>
        <w:ind w:left="3324"/>
        <w:rPr>
          <w:color w:val="000000" w:themeColor="text1"/>
        </w:rPr>
      </w:pPr>
      <w:bookmarkStart w:id="0" w:name="_Toc219147402"/>
      <w:r w:rsidRPr="008D1781">
        <w:rPr>
          <w:color w:val="000000" w:themeColor="text1"/>
        </w:rPr>
        <w:t>Отчет</w:t>
      </w:r>
      <w:r w:rsidRPr="008D1781">
        <w:rPr>
          <w:color w:val="000000" w:themeColor="text1"/>
          <w:spacing w:val="-5"/>
        </w:rPr>
        <w:t xml:space="preserve"> </w:t>
      </w:r>
      <w:r w:rsidRPr="008D1781">
        <w:rPr>
          <w:color w:val="000000" w:themeColor="text1"/>
        </w:rPr>
        <w:t>по</w:t>
      </w:r>
      <w:r w:rsidRPr="008D1781">
        <w:rPr>
          <w:color w:val="000000" w:themeColor="text1"/>
          <w:spacing w:val="-5"/>
        </w:rPr>
        <w:t xml:space="preserve"> </w:t>
      </w:r>
      <w:r w:rsidRPr="008D1781">
        <w:rPr>
          <w:color w:val="000000" w:themeColor="text1"/>
        </w:rPr>
        <w:t>учебной</w:t>
      </w:r>
      <w:r w:rsidRPr="008D1781">
        <w:rPr>
          <w:color w:val="000000" w:themeColor="text1"/>
          <w:spacing w:val="-4"/>
        </w:rPr>
        <w:t xml:space="preserve"> </w:t>
      </w:r>
      <w:r w:rsidRPr="008D1781">
        <w:rPr>
          <w:color w:val="000000" w:themeColor="text1"/>
          <w:spacing w:val="-2"/>
        </w:rPr>
        <w:t>практике</w:t>
      </w:r>
      <w:bookmarkEnd w:id="0"/>
    </w:p>
    <w:p w14:paraId="42E7CED0" w14:textId="77777777" w:rsidR="00384550" w:rsidRPr="008D1781" w:rsidRDefault="00000000" w:rsidP="001304F7">
      <w:pPr>
        <w:spacing w:before="49" w:line="276" w:lineRule="auto"/>
        <w:ind w:left="166" w:right="36"/>
        <w:jc w:val="center"/>
        <w:rPr>
          <w:b/>
          <w:bCs/>
          <w:color w:val="000000" w:themeColor="text1"/>
          <w:sz w:val="28"/>
          <w:szCs w:val="28"/>
        </w:rPr>
      </w:pPr>
      <w:r w:rsidRPr="008D1781">
        <w:rPr>
          <w:b/>
          <w:color w:val="000000" w:themeColor="text1"/>
          <w:sz w:val="28"/>
          <w:szCs w:val="28"/>
        </w:rPr>
        <w:t>на тему: “</w:t>
      </w:r>
      <w:r w:rsidR="001304F7" w:rsidRPr="008D1781">
        <w:rPr>
          <w:b/>
          <w:bCs/>
          <w:color w:val="000000" w:themeColor="text1"/>
          <w:spacing w:val="5"/>
          <w:kern w:val="36"/>
          <w:sz w:val="28"/>
          <w:szCs w:val="28"/>
          <w:bdr w:val="single" w:sz="2" w:space="0" w:color="E3E3E3" w:frame="1"/>
          <w:lang w:eastAsia="ru-RU"/>
        </w:rPr>
        <w:t xml:space="preserve"> </w:t>
      </w:r>
      <w:r w:rsidR="001304F7" w:rsidRPr="008D1781">
        <w:rPr>
          <w:b/>
          <w:bCs/>
          <w:color w:val="000000" w:themeColor="text1"/>
          <w:sz w:val="28"/>
          <w:szCs w:val="28"/>
        </w:rPr>
        <w:t xml:space="preserve">Разработка автономного зашифрованного </w:t>
      </w:r>
      <w:proofErr w:type="gramStart"/>
      <w:r w:rsidR="001304F7" w:rsidRPr="008D1781">
        <w:rPr>
          <w:b/>
          <w:bCs/>
          <w:color w:val="000000" w:themeColor="text1"/>
          <w:sz w:val="28"/>
          <w:szCs w:val="28"/>
        </w:rPr>
        <w:t>мессенджера</w:t>
      </w:r>
      <w:r w:rsidR="003F4319" w:rsidRPr="008D1781">
        <w:rPr>
          <w:b/>
          <w:color w:val="000000" w:themeColor="text1"/>
          <w:sz w:val="28"/>
          <w:szCs w:val="28"/>
        </w:rPr>
        <w:t xml:space="preserve"> </w:t>
      </w:r>
      <w:r w:rsidRPr="008D1781">
        <w:rPr>
          <w:b/>
          <w:color w:val="000000" w:themeColor="text1"/>
          <w:sz w:val="28"/>
          <w:szCs w:val="28"/>
        </w:rPr>
        <w:t>”</w:t>
      </w:r>
      <w:proofErr w:type="gramEnd"/>
    </w:p>
    <w:p w14:paraId="51F5DB53" w14:textId="77777777" w:rsidR="003F4319" w:rsidRPr="008D1781" w:rsidRDefault="003F4319" w:rsidP="003F4319">
      <w:pPr>
        <w:spacing w:before="49" w:line="276" w:lineRule="auto"/>
        <w:ind w:left="166" w:right="36"/>
        <w:jc w:val="center"/>
        <w:rPr>
          <w:b/>
          <w:color w:val="000000" w:themeColor="text1"/>
          <w:sz w:val="28"/>
          <w:szCs w:val="28"/>
        </w:rPr>
      </w:pPr>
    </w:p>
    <w:p w14:paraId="5FEBF038" w14:textId="393BC047" w:rsidR="00663039" w:rsidRPr="008D1781" w:rsidRDefault="00000000" w:rsidP="003F4319">
      <w:pPr>
        <w:pStyle w:val="a3"/>
        <w:spacing w:line="360" w:lineRule="auto"/>
        <w:ind w:left="3600" w:right="479"/>
        <w:rPr>
          <w:color w:val="000000" w:themeColor="text1"/>
        </w:rPr>
      </w:pPr>
      <w:r w:rsidRPr="008D1781">
        <w:rPr>
          <w:color w:val="000000" w:themeColor="text1"/>
        </w:rPr>
        <w:t xml:space="preserve">     студентки</w:t>
      </w:r>
      <w:r w:rsidRPr="008D1781">
        <w:rPr>
          <w:color w:val="000000" w:themeColor="text1"/>
          <w:spacing w:val="-3"/>
        </w:rPr>
        <w:t xml:space="preserve"> </w:t>
      </w:r>
      <w:r w:rsidRPr="008D1781">
        <w:rPr>
          <w:color w:val="000000" w:themeColor="text1"/>
        </w:rPr>
        <w:t>группы</w:t>
      </w:r>
      <w:r w:rsidRPr="008D1781">
        <w:rPr>
          <w:color w:val="000000" w:themeColor="text1"/>
          <w:spacing w:val="-3"/>
        </w:rPr>
        <w:t xml:space="preserve"> </w:t>
      </w:r>
      <w:r w:rsidRPr="008D1781">
        <w:rPr>
          <w:color w:val="000000" w:themeColor="text1"/>
        </w:rPr>
        <w:t>ОБ-09.03.02.01-</w:t>
      </w:r>
      <w:r w:rsidR="00D80BD7" w:rsidRPr="008D1781">
        <w:rPr>
          <w:color w:val="000000" w:themeColor="text1"/>
        </w:rPr>
        <w:t>4</w:t>
      </w:r>
      <w:r w:rsidRPr="008D1781">
        <w:rPr>
          <w:color w:val="000000" w:themeColor="text1"/>
        </w:rPr>
        <w:t>1</w:t>
      </w:r>
    </w:p>
    <w:p w14:paraId="796B71DA" w14:textId="77777777" w:rsidR="00663039" w:rsidRPr="008D1781" w:rsidRDefault="00000000" w:rsidP="002E23C8">
      <w:pPr>
        <w:pStyle w:val="a3"/>
        <w:spacing w:line="480" w:lineRule="auto"/>
        <w:ind w:left="4320" w:right="479"/>
        <w:rPr>
          <w:color w:val="000000" w:themeColor="text1"/>
        </w:rPr>
      </w:pPr>
      <w:r w:rsidRPr="008D1781">
        <w:rPr>
          <w:color w:val="000000" w:themeColor="text1"/>
        </w:rPr>
        <w:t xml:space="preserve">       Корепанова Алина Сергеевна</w:t>
      </w:r>
    </w:p>
    <w:p w14:paraId="29FBAC69" w14:textId="77777777" w:rsidR="002E23C8" w:rsidRPr="008D1781" w:rsidRDefault="00000000" w:rsidP="002E23C8">
      <w:pPr>
        <w:pStyle w:val="a3"/>
        <w:spacing w:before="110"/>
        <w:rPr>
          <w:color w:val="000000" w:themeColor="text1"/>
        </w:rPr>
      </w:pPr>
      <w:r w:rsidRPr="008D178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2A2A18D3" wp14:editId="2C071332">
                <wp:simplePos x="0" y="0"/>
                <wp:positionH relativeFrom="page">
                  <wp:posOffset>4210767</wp:posOffset>
                </wp:positionH>
                <wp:positionV relativeFrom="paragraph">
                  <wp:posOffset>231493</wp:posOffset>
                </wp:positionV>
                <wp:extent cx="1866264" cy="1270"/>
                <wp:effectExtent l="0" t="0" r="0" b="0"/>
                <wp:wrapTopAndBottom/>
                <wp:docPr id="2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26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6264">
                              <a:moveTo>
                                <a:pt x="0" y="0"/>
                              </a:moveTo>
                              <a:lnTo>
                                <a:pt x="1865907" y="0"/>
                              </a:lnTo>
                            </a:path>
                          </a:pathLst>
                        </a:custGeom>
                        <a:ln w="711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5" style="width:146.95pt;height:0.1pt;margin-top:18.25pt;margin-left:331.55pt;mso-position-horizontal-relative:page;mso-wrap-distance-bottom:0;mso-wrap-distance-left:0;mso-wrap-distance-right:0;mso-wrap-distance-top:0;mso-wrap-style:square;position:absolute;v-text-anchor:top;visibility:visible;z-index:-251653120" coordsize="1866264,1270" path="m,l1865907,e" filled="f" strokeweight="0.56pt">
                <v:path arrowok="t"/>
                <w10:wrap type="topAndBottom"/>
              </v:shape>
            </w:pict>
          </mc:Fallback>
        </mc:AlternateContent>
      </w:r>
    </w:p>
    <w:p w14:paraId="3712077F" w14:textId="77777777" w:rsidR="002E23C8" w:rsidRPr="008D1781" w:rsidRDefault="00000000" w:rsidP="002E23C8">
      <w:pPr>
        <w:pStyle w:val="a3"/>
        <w:spacing w:before="48"/>
        <w:ind w:right="931"/>
        <w:jc w:val="right"/>
        <w:rPr>
          <w:color w:val="000000" w:themeColor="text1"/>
          <w:spacing w:val="-2"/>
        </w:rPr>
      </w:pPr>
      <w:r w:rsidRPr="008D1781">
        <w:rPr>
          <w:color w:val="000000" w:themeColor="text1"/>
          <w:spacing w:val="-2"/>
        </w:rPr>
        <w:t>(подпись)</w:t>
      </w:r>
    </w:p>
    <w:p w14:paraId="49B65453" w14:textId="77777777" w:rsidR="002E23C8" w:rsidRPr="008D1781" w:rsidRDefault="002E23C8" w:rsidP="002E23C8">
      <w:pPr>
        <w:pStyle w:val="a3"/>
        <w:spacing w:before="48"/>
        <w:ind w:right="931"/>
        <w:jc w:val="right"/>
        <w:rPr>
          <w:color w:val="000000" w:themeColor="text1"/>
        </w:rPr>
      </w:pPr>
    </w:p>
    <w:p w14:paraId="72CDCF0A" w14:textId="77777777" w:rsidR="00384550" w:rsidRPr="008D1781" w:rsidRDefault="00000000" w:rsidP="003F4319">
      <w:pPr>
        <w:pStyle w:val="a3"/>
        <w:spacing w:line="360" w:lineRule="auto"/>
        <w:ind w:left="6591" w:right="931"/>
        <w:jc w:val="right"/>
        <w:rPr>
          <w:color w:val="000000" w:themeColor="text1"/>
          <w:spacing w:val="-4"/>
        </w:rPr>
      </w:pPr>
      <w:r w:rsidRPr="008D1781">
        <w:rPr>
          <w:color w:val="000000" w:themeColor="text1"/>
          <w:spacing w:val="-4"/>
        </w:rPr>
        <w:t>Руководитель:</w:t>
      </w:r>
    </w:p>
    <w:p w14:paraId="5C8C9922" w14:textId="77777777" w:rsidR="003F4319" w:rsidRPr="008D1781" w:rsidRDefault="00000000" w:rsidP="003F4319">
      <w:pPr>
        <w:pStyle w:val="a3"/>
        <w:spacing w:line="360" w:lineRule="auto"/>
        <w:ind w:right="931"/>
        <w:jc w:val="right"/>
        <w:rPr>
          <w:color w:val="000000" w:themeColor="text1"/>
        </w:rPr>
      </w:pPr>
      <w:r w:rsidRPr="008D1781">
        <w:rPr>
          <w:color w:val="000000" w:themeColor="text1"/>
        </w:rPr>
        <w:t>Трусов Алексей Сергеевич</w:t>
      </w:r>
    </w:p>
    <w:p w14:paraId="18DB99C7" w14:textId="77777777" w:rsidR="00384550" w:rsidRPr="008D1781" w:rsidRDefault="00000000" w:rsidP="003F4319">
      <w:pPr>
        <w:pStyle w:val="a3"/>
        <w:spacing w:before="48"/>
        <w:ind w:right="931"/>
        <w:jc w:val="right"/>
        <w:rPr>
          <w:color w:val="000000" w:themeColor="text1"/>
        </w:rPr>
      </w:pPr>
      <w:r w:rsidRPr="008D178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6783603" wp14:editId="6CBCEA8D">
                <wp:simplePos x="0" y="0"/>
                <wp:positionH relativeFrom="page">
                  <wp:posOffset>4210767</wp:posOffset>
                </wp:positionH>
                <wp:positionV relativeFrom="paragraph">
                  <wp:posOffset>231493</wp:posOffset>
                </wp:positionV>
                <wp:extent cx="1866264" cy="1270"/>
                <wp:effectExtent l="0" t="0" r="0" b="0"/>
                <wp:wrapTopAndBottom/>
                <wp:docPr id="21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26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6264">
                              <a:moveTo>
                                <a:pt x="0" y="0"/>
                              </a:moveTo>
                              <a:lnTo>
                                <a:pt x="1865907" y="0"/>
                              </a:lnTo>
                            </a:path>
                          </a:pathLst>
                        </a:custGeom>
                        <a:ln w="711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style="width:146.95pt;height:0.1pt;margin-top:18.25pt;margin-left:331.55pt;mso-position-horizontal-relative:page;mso-wrap-distance-bottom:0;mso-wrap-distance-left:0;mso-wrap-distance-right:0;mso-wrap-distance-top:0;mso-wrap-style:square;position:absolute;v-text-anchor:top;visibility:visible;z-index:-251655168" coordsize="1866264,1270" path="m,l1865907,e" filled="f" strokeweight="0.56pt">
                <v:path arrowok="t"/>
                <w10:wrap type="topAndBottom"/>
              </v:shape>
            </w:pict>
          </mc:Fallback>
        </mc:AlternateContent>
      </w:r>
      <w:r w:rsidRPr="008D1781">
        <w:rPr>
          <w:color w:val="000000" w:themeColor="text1"/>
          <w:spacing w:val="-2"/>
        </w:rPr>
        <w:t xml:space="preserve"> (подпись)</w:t>
      </w:r>
    </w:p>
    <w:p w14:paraId="3BA71467" w14:textId="77777777" w:rsidR="00384550" w:rsidRPr="008D1781" w:rsidRDefault="00384550" w:rsidP="003F4319">
      <w:pPr>
        <w:pStyle w:val="a3"/>
        <w:spacing w:before="96"/>
        <w:jc w:val="right"/>
        <w:rPr>
          <w:color w:val="000000" w:themeColor="text1"/>
        </w:rPr>
      </w:pPr>
    </w:p>
    <w:p w14:paraId="13C6743C" w14:textId="5464C9E7" w:rsidR="00384550" w:rsidRPr="008D1781" w:rsidRDefault="00000000" w:rsidP="003F4319">
      <w:pPr>
        <w:pStyle w:val="a3"/>
        <w:spacing w:before="1" w:line="276" w:lineRule="auto"/>
        <w:ind w:left="4503" w:right="931" w:firstLine="991"/>
        <w:jc w:val="right"/>
        <w:rPr>
          <w:color w:val="000000" w:themeColor="text1"/>
        </w:rPr>
      </w:pPr>
      <w:r w:rsidRPr="008D1781">
        <w:rPr>
          <w:color w:val="000000" w:themeColor="text1"/>
          <w:spacing w:val="-2"/>
        </w:rPr>
        <w:t>Заведующий</w:t>
      </w:r>
      <w:r w:rsidRPr="008D1781">
        <w:rPr>
          <w:color w:val="000000" w:themeColor="text1"/>
          <w:spacing w:val="-14"/>
        </w:rPr>
        <w:t xml:space="preserve"> </w:t>
      </w:r>
      <w:r w:rsidRPr="008D1781">
        <w:rPr>
          <w:color w:val="000000" w:themeColor="text1"/>
          <w:spacing w:val="-2"/>
        </w:rPr>
        <w:t xml:space="preserve">кафедрой: </w:t>
      </w:r>
      <w:r w:rsidR="00D80BD7" w:rsidRPr="008D1781">
        <w:rPr>
          <w:color w:val="000000" w:themeColor="text1"/>
        </w:rPr>
        <w:t>Поярков Андрей Валерьевич</w:t>
      </w:r>
      <w:r w:rsidRPr="008D1781">
        <w:rPr>
          <w:color w:val="000000" w:themeColor="text1"/>
          <w:spacing w:val="-2"/>
        </w:rPr>
        <w:t>,</w:t>
      </w:r>
    </w:p>
    <w:p w14:paraId="3F65D9D8" w14:textId="77777777" w:rsidR="00384550" w:rsidRPr="008D1781" w:rsidRDefault="00000000" w:rsidP="003F4319">
      <w:pPr>
        <w:pStyle w:val="a3"/>
        <w:ind w:right="931"/>
        <w:jc w:val="right"/>
        <w:rPr>
          <w:color w:val="000000" w:themeColor="text1"/>
        </w:rPr>
      </w:pPr>
      <w:r w:rsidRPr="008D1781">
        <w:rPr>
          <w:color w:val="000000" w:themeColor="text1"/>
          <w:spacing w:val="-2"/>
        </w:rPr>
        <w:t>к.т.н.,</w:t>
      </w:r>
      <w:r w:rsidRPr="008D1781">
        <w:rPr>
          <w:color w:val="000000" w:themeColor="text1"/>
          <w:spacing w:val="-14"/>
        </w:rPr>
        <w:t xml:space="preserve"> </w:t>
      </w:r>
      <w:r w:rsidRPr="008D1781">
        <w:rPr>
          <w:color w:val="000000" w:themeColor="text1"/>
          <w:spacing w:val="-2"/>
        </w:rPr>
        <w:t>доцент</w:t>
      </w:r>
    </w:p>
    <w:p w14:paraId="41630836" w14:textId="77777777" w:rsidR="00384550" w:rsidRPr="008D1781" w:rsidRDefault="00000000" w:rsidP="003F4319">
      <w:pPr>
        <w:pStyle w:val="a3"/>
        <w:spacing w:before="110"/>
        <w:jc w:val="right"/>
        <w:rPr>
          <w:color w:val="000000" w:themeColor="text1"/>
        </w:rPr>
      </w:pPr>
      <w:r w:rsidRPr="008D178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267F1EC8" wp14:editId="75CCA65C">
                <wp:simplePos x="0" y="0"/>
                <wp:positionH relativeFrom="page">
                  <wp:posOffset>4210767</wp:posOffset>
                </wp:positionH>
                <wp:positionV relativeFrom="paragraph">
                  <wp:posOffset>231493</wp:posOffset>
                </wp:positionV>
                <wp:extent cx="1866264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26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6264">
                              <a:moveTo>
                                <a:pt x="0" y="0"/>
                              </a:moveTo>
                              <a:lnTo>
                                <a:pt x="1865907" y="0"/>
                              </a:lnTo>
                            </a:path>
                          </a:pathLst>
                        </a:custGeom>
                        <a:ln w="711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7" style="width:146.95pt;height:0.1pt;margin-top:18.25pt;margin-left:331.55pt;mso-position-horizontal-relative:page;mso-wrap-distance-bottom:0;mso-wrap-distance-left:0;mso-wrap-distance-right:0;mso-wrap-distance-top:0;mso-wrap-style:square;position:absolute;v-text-anchor:top;visibility:visible;z-index:-251657216" coordsize="1866264,1270" path="m,l1865907,e" filled="f" strokeweight="0.56pt">
                <v:path arrowok="t"/>
                <w10:wrap type="topAndBottom"/>
              </v:shape>
            </w:pict>
          </mc:Fallback>
        </mc:AlternateContent>
      </w:r>
    </w:p>
    <w:p w14:paraId="0F3EEA2B" w14:textId="77777777" w:rsidR="00384550" w:rsidRPr="008D1781" w:rsidRDefault="00000000" w:rsidP="003F4319">
      <w:pPr>
        <w:pStyle w:val="a3"/>
        <w:spacing w:before="48"/>
        <w:ind w:right="931"/>
        <w:jc w:val="right"/>
        <w:rPr>
          <w:color w:val="000000" w:themeColor="text1"/>
        </w:rPr>
      </w:pPr>
      <w:r w:rsidRPr="008D1781">
        <w:rPr>
          <w:color w:val="000000" w:themeColor="text1"/>
          <w:spacing w:val="-2"/>
        </w:rPr>
        <w:t>(подпись)</w:t>
      </w:r>
    </w:p>
    <w:p w14:paraId="7BAA3255" w14:textId="77777777" w:rsidR="00384550" w:rsidRPr="008D1781" w:rsidRDefault="00384550">
      <w:pPr>
        <w:pStyle w:val="a3"/>
        <w:rPr>
          <w:color w:val="000000" w:themeColor="text1"/>
        </w:rPr>
      </w:pPr>
    </w:p>
    <w:p w14:paraId="4B59E85B" w14:textId="77777777" w:rsidR="00384550" w:rsidRPr="008D1781" w:rsidRDefault="00384550">
      <w:pPr>
        <w:pStyle w:val="a3"/>
        <w:rPr>
          <w:color w:val="000000" w:themeColor="text1"/>
        </w:rPr>
      </w:pPr>
    </w:p>
    <w:p w14:paraId="5333C01A" w14:textId="77777777" w:rsidR="00384550" w:rsidRPr="008D1781" w:rsidRDefault="00384550">
      <w:pPr>
        <w:pStyle w:val="a3"/>
        <w:rPr>
          <w:color w:val="000000" w:themeColor="text1"/>
        </w:rPr>
      </w:pPr>
    </w:p>
    <w:p w14:paraId="035D8582" w14:textId="77777777" w:rsidR="00384550" w:rsidRPr="008D1781" w:rsidRDefault="00384550">
      <w:pPr>
        <w:pStyle w:val="a3"/>
        <w:rPr>
          <w:color w:val="000000" w:themeColor="text1"/>
        </w:rPr>
      </w:pPr>
    </w:p>
    <w:p w14:paraId="35D77A75" w14:textId="77777777" w:rsidR="00384550" w:rsidRPr="008D1781" w:rsidRDefault="00384550">
      <w:pPr>
        <w:pStyle w:val="a3"/>
        <w:rPr>
          <w:color w:val="000000" w:themeColor="text1"/>
        </w:rPr>
      </w:pPr>
    </w:p>
    <w:p w14:paraId="2681B71E" w14:textId="77777777" w:rsidR="00384550" w:rsidRPr="008D1781" w:rsidRDefault="00384550">
      <w:pPr>
        <w:pStyle w:val="a3"/>
        <w:rPr>
          <w:color w:val="000000" w:themeColor="text1"/>
        </w:rPr>
      </w:pPr>
    </w:p>
    <w:p w14:paraId="595AC0DB" w14:textId="77777777" w:rsidR="00384550" w:rsidRPr="008D1781" w:rsidRDefault="00384550">
      <w:pPr>
        <w:pStyle w:val="a3"/>
        <w:spacing w:before="16"/>
        <w:rPr>
          <w:color w:val="000000" w:themeColor="text1"/>
        </w:rPr>
      </w:pPr>
    </w:p>
    <w:p w14:paraId="09A56BED" w14:textId="77777777" w:rsidR="00384550" w:rsidRPr="008D1781" w:rsidRDefault="00000000" w:rsidP="00663039">
      <w:pPr>
        <w:pStyle w:val="a3"/>
        <w:ind w:left="166" w:right="876"/>
        <w:jc w:val="center"/>
        <w:rPr>
          <w:color w:val="000000" w:themeColor="text1"/>
          <w:spacing w:val="-4"/>
        </w:rPr>
      </w:pPr>
      <w:r w:rsidRPr="008D1781">
        <w:rPr>
          <w:color w:val="000000" w:themeColor="text1"/>
        </w:rPr>
        <w:t>Ижевск,</w:t>
      </w:r>
      <w:r w:rsidRPr="008D1781">
        <w:rPr>
          <w:color w:val="000000" w:themeColor="text1"/>
          <w:spacing w:val="-11"/>
        </w:rPr>
        <w:t xml:space="preserve"> </w:t>
      </w:r>
      <w:r w:rsidRPr="008D1781">
        <w:rPr>
          <w:color w:val="000000" w:themeColor="text1"/>
          <w:spacing w:val="-4"/>
        </w:rPr>
        <w:t>2025</w:t>
      </w:r>
    </w:p>
    <w:p w14:paraId="4018096D" w14:textId="77777777" w:rsidR="00FA1036" w:rsidRPr="008D1781" w:rsidRDefault="00FA1036" w:rsidP="00663039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0EFFA35A" w14:textId="77777777" w:rsidR="00FA1036" w:rsidRPr="008D1781" w:rsidRDefault="00FA1036" w:rsidP="00663039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3C40EF7C" w14:textId="77777777" w:rsidR="00FA1036" w:rsidRPr="008D1781" w:rsidRDefault="00FA1036" w:rsidP="00267F91">
      <w:pPr>
        <w:pStyle w:val="a3"/>
        <w:ind w:right="876"/>
        <w:rPr>
          <w:color w:val="000000" w:themeColor="text1"/>
          <w:spacing w:val="-4"/>
        </w:rPr>
      </w:pPr>
    </w:p>
    <w:p w14:paraId="1B8B7C9D" w14:textId="6DB2882D" w:rsidR="00FA1036" w:rsidRPr="008D1781" w:rsidRDefault="00FA1036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  <w:r w:rsidRPr="008D1781">
        <w:rPr>
          <w:color w:val="000000" w:themeColor="text1"/>
          <w:spacing w:val="-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eastAsia="en-US"/>
        </w:rPr>
        <w:id w:val="-373234714"/>
        <w:docPartObj>
          <w:docPartGallery w:val="Table of Contents"/>
          <w:docPartUnique/>
        </w:docPartObj>
      </w:sdtPr>
      <w:sdtContent>
        <w:p w14:paraId="06D590FB" w14:textId="366C540A" w:rsidR="00184A79" w:rsidRPr="008D1781" w:rsidRDefault="00184A79">
          <w:pPr>
            <w:pStyle w:val="ab"/>
            <w:rPr>
              <w:color w:val="000000" w:themeColor="text1"/>
            </w:rPr>
          </w:pPr>
          <w:r w:rsidRPr="008D1781">
            <w:rPr>
              <w:color w:val="000000" w:themeColor="text1"/>
            </w:rPr>
            <w:t>Оглавление</w:t>
          </w:r>
        </w:p>
        <w:p w14:paraId="60E26ED0" w14:textId="18259169" w:rsidR="00184A79" w:rsidRPr="008D1781" w:rsidRDefault="00184A79">
          <w:pPr>
            <w:pStyle w:val="10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r w:rsidRPr="008D1781">
            <w:rPr>
              <w:b w:val="0"/>
              <w:bCs w:val="0"/>
              <w:color w:val="000000" w:themeColor="text1"/>
            </w:rPr>
            <w:fldChar w:fldCharType="begin"/>
          </w:r>
          <w:r w:rsidRPr="008D1781">
            <w:rPr>
              <w:b w:val="0"/>
              <w:bCs w:val="0"/>
              <w:color w:val="000000" w:themeColor="text1"/>
            </w:rPr>
            <w:instrText xml:space="preserve"> TOC \o "1-3" \h \z \u </w:instrText>
          </w:r>
          <w:r w:rsidRPr="008D1781">
            <w:rPr>
              <w:b w:val="0"/>
              <w:bCs w:val="0"/>
              <w:color w:val="000000" w:themeColor="text1"/>
            </w:rPr>
            <w:fldChar w:fldCharType="separate"/>
          </w:r>
          <w:hyperlink w:anchor="_Toc219147402" w:history="1">
            <w:r w:rsidRPr="008D1781">
              <w:rPr>
                <w:rStyle w:val="ac"/>
                <w:b w:val="0"/>
                <w:bCs w:val="0"/>
                <w:noProof/>
                <w:color w:val="000000" w:themeColor="text1"/>
              </w:rPr>
              <w:t>Отчет</w:t>
            </w:r>
            <w:r w:rsidRPr="008D1781">
              <w:rPr>
                <w:rStyle w:val="ac"/>
                <w:b w:val="0"/>
                <w:bCs w:val="0"/>
                <w:noProof/>
                <w:color w:val="000000" w:themeColor="text1"/>
                <w:spacing w:val="-5"/>
              </w:rPr>
              <w:t xml:space="preserve"> </w:t>
            </w:r>
            <w:r w:rsidRPr="008D1781">
              <w:rPr>
                <w:rStyle w:val="ac"/>
                <w:b w:val="0"/>
                <w:bCs w:val="0"/>
                <w:noProof/>
                <w:color w:val="000000" w:themeColor="text1"/>
              </w:rPr>
              <w:t>по</w:t>
            </w:r>
            <w:r w:rsidRPr="008D1781">
              <w:rPr>
                <w:rStyle w:val="ac"/>
                <w:b w:val="0"/>
                <w:bCs w:val="0"/>
                <w:noProof/>
                <w:color w:val="000000" w:themeColor="text1"/>
                <w:spacing w:val="-5"/>
              </w:rPr>
              <w:t xml:space="preserve"> </w:t>
            </w:r>
            <w:r w:rsidRPr="008D1781">
              <w:rPr>
                <w:rStyle w:val="ac"/>
                <w:b w:val="0"/>
                <w:bCs w:val="0"/>
                <w:noProof/>
                <w:color w:val="000000" w:themeColor="text1"/>
              </w:rPr>
              <w:t>учебной</w:t>
            </w:r>
            <w:r w:rsidRPr="008D1781">
              <w:rPr>
                <w:rStyle w:val="ac"/>
                <w:b w:val="0"/>
                <w:bCs w:val="0"/>
                <w:noProof/>
                <w:color w:val="000000" w:themeColor="text1"/>
                <w:spacing w:val="-4"/>
              </w:rPr>
              <w:t xml:space="preserve"> </w:t>
            </w:r>
            <w:r w:rsidRPr="008D1781">
              <w:rPr>
                <w:rStyle w:val="ac"/>
                <w:b w:val="0"/>
                <w:bCs w:val="0"/>
                <w:noProof/>
                <w:color w:val="000000" w:themeColor="text1"/>
                <w:spacing w:val="-2"/>
              </w:rPr>
              <w:t>практике</w:t>
            </w:r>
            <w:r w:rsidRPr="008D1781">
              <w:rPr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8D1781">
              <w:rPr>
                <w:b w:val="0"/>
                <w:bCs w:val="0"/>
                <w:noProof/>
                <w:webHidden/>
                <w:color w:val="000000" w:themeColor="text1"/>
              </w:rPr>
              <w:instrText xml:space="preserve"> PAGEREF _Toc219147402 \h </w:instrText>
            </w:r>
            <w:r w:rsidRPr="008D1781">
              <w:rPr>
                <w:b w:val="0"/>
                <w:bCs w:val="0"/>
                <w:noProof/>
                <w:webHidden/>
                <w:color w:val="000000" w:themeColor="text1"/>
              </w:rPr>
            </w:r>
            <w:r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8D1781">
              <w:rPr>
                <w:b w:val="0"/>
                <w:bCs w:val="0"/>
                <w:noProof/>
                <w:webHidden/>
                <w:color w:val="000000" w:themeColor="text1"/>
              </w:rPr>
              <w:t>1</w:t>
            </w:r>
            <w:r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9C20CB5" w14:textId="3D88EC46" w:rsidR="00184A79" w:rsidRPr="008D1781" w:rsidRDefault="00000000">
          <w:pPr>
            <w:pStyle w:val="10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03" w:history="1">
            <w:r w:rsidR="00184A79" w:rsidRPr="008D1781">
              <w:rPr>
                <w:rStyle w:val="ac"/>
                <w:b w:val="0"/>
                <w:bCs w:val="0"/>
                <w:noProof/>
                <w:color w:val="000000" w:themeColor="text1"/>
              </w:rPr>
              <w:t>Введение</w: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instrText xml:space="preserve"> PAGEREF _Toc219147403 \h </w:instrTex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t>3</w: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46E7237" w14:textId="50B18B41" w:rsidR="00184A79" w:rsidRPr="008D1781" w:rsidRDefault="00000000">
          <w:pPr>
            <w:pStyle w:val="10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04" w:history="1">
            <w:r w:rsidR="00184A79" w:rsidRPr="008D1781">
              <w:rPr>
                <w:rStyle w:val="ac"/>
                <w:b w:val="0"/>
                <w:bCs w:val="0"/>
                <w:noProof/>
                <w:color w:val="000000" w:themeColor="text1"/>
              </w:rPr>
              <w:t>Глава 1. Описание предметной области</w: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instrText xml:space="preserve"> PAGEREF _Toc219147404 \h </w:instrTex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t>4</w: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C20887D" w14:textId="473F51ED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05" w:history="1">
            <w:r w:rsidR="00184A79" w:rsidRPr="008D1781">
              <w:rPr>
                <w:rStyle w:val="ac"/>
                <w:noProof/>
                <w:color w:val="000000" w:themeColor="text1"/>
              </w:rPr>
              <w:t>1.1. Цель и задачи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_Toc219147405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4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720FB73" w14:textId="50D517FE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06" w:history="1">
            <w:r w:rsidR="00184A79" w:rsidRPr="008D1781">
              <w:rPr>
                <w:rStyle w:val="ac"/>
                <w:noProof/>
                <w:color w:val="000000" w:themeColor="text1"/>
              </w:rPr>
              <w:t>1.2. Актуальность и обзор аналогов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_Toc219147406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4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75B5507" w14:textId="04E7C40D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07" w:history="1">
            <w:r w:rsidR="00184A79" w:rsidRPr="008D1781">
              <w:rPr>
                <w:rStyle w:val="ac"/>
                <w:noProof/>
                <w:color w:val="000000" w:themeColor="text1"/>
              </w:rPr>
              <w:t>1.3. Основные понятия и бизнес-процесс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_Toc219147407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5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5D9B6E7" w14:textId="23CBD2FF" w:rsidR="00184A79" w:rsidRPr="008D1781" w:rsidRDefault="00000000">
          <w:pPr>
            <w:pStyle w:val="10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08" w:history="1">
            <w:r w:rsidR="00184A79" w:rsidRPr="008D1781">
              <w:rPr>
                <w:rStyle w:val="ac"/>
                <w:b w:val="0"/>
                <w:bCs w:val="0"/>
                <w:noProof/>
                <w:color w:val="000000" w:themeColor="text1"/>
              </w:rPr>
              <w:t>Глава 2. Постановка задачи</w: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instrText xml:space="preserve"> PAGEREF _Toc219147408 \h </w:instrTex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t>6</w: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C4A68B9" w14:textId="73500DFA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09" w:history="1">
            <w:r w:rsidR="00184A79" w:rsidRPr="008D1781">
              <w:rPr>
                <w:rStyle w:val="ac"/>
                <w:noProof/>
                <w:color w:val="000000" w:themeColor="text1"/>
              </w:rPr>
              <w:t>2.1. Проблемы существующих решений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_Toc219147409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6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DA072E0" w14:textId="132BC50B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10" w:history="1">
            <w:r w:rsidR="00184A79" w:rsidRPr="008D1781">
              <w:rPr>
                <w:rStyle w:val="ac"/>
                <w:noProof/>
                <w:color w:val="000000" w:themeColor="text1"/>
              </w:rPr>
              <w:t>2.2. Требования к системе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_Toc219147410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6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F63C3E7" w14:textId="6E1981D2" w:rsidR="00184A79" w:rsidRPr="008D1781" w:rsidRDefault="00000000">
          <w:pPr>
            <w:pStyle w:val="10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11" w:history="1">
            <w:r w:rsidR="00184A79" w:rsidRPr="008D1781">
              <w:rPr>
                <w:rStyle w:val="ac"/>
                <w:b w:val="0"/>
                <w:bCs w:val="0"/>
                <w:noProof/>
                <w:color w:val="000000" w:themeColor="text1"/>
              </w:rPr>
              <w:t>Глава 3. Реализация</w: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instrText xml:space="preserve"> PAGEREF _Toc219147411 \h </w:instrTex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t>7</w:t>
            </w:r>
            <w:r w:rsidR="00184A79" w:rsidRPr="008D1781">
              <w:rPr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15F6E87" w14:textId="5187F231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12" w:history="1">
            <w:r w:rsidR="00184A79" w:rsidRPr="008D1781">
              <w:rPr>
                <w:rStyle w:val="ac"/>
                <w:noProof/>
                <w:color w:val="000000" w:themeColor="text1"/>
              </w:rPr>
              <w:t>3.1. Выбор технологий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_Toc219147412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7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5200364" w14:textId="079A7543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13" w:history="1">
            <w:r w:rsidR="00184A79" w:rsidRPr="008D1781">
              <w:rPr>
                <w:rStyle w:val="ac"/>
                <w:noProof/>
                <w:color w:val="000000" w:themeColor="text1"/>
              </w:rPr>
              <w:t>3.2. Архитектура mesh-сети и механизм ретрансляции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_Toc219147413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7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82EDEB5" w14:textId="4D29420E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14" w:history="1">
            <w:r w:rsidR="00184A79" w:rsidRPr="008D1781">
              <w:rPr>
                <w:rStyle w:val="ac"/>
                <w:noProof/>
                <w:color w:val="000000" w:themeColor="text1"/>
              </w:rPr>
              <w:t>3.4. Интерфейс и PWA-поддержка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_Toc219147414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8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9229541" w14:textId="138D154C" w:rsidR="00184A79" w:rsidRPr="008D1781" w:rsidRDefault="00000000">
          <w:pPr>
            <w:pStyle w:val="21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147415" w:history="1">
            <w:r w:rsidR="00184A79" w:rsidRPr="008D1781">
              <w:rPr>
                <w:rStyle w:val="ac"/>
                <w:noProof/>
                <w:color w:val="000000" w:themeColor="text1"/>
              </w:rPr>
              <w:t>3.5. Тестирование и результаты</w:t>
            </w:r>
            <w:r w:rsidR="00184A79" w:rsidRPr="008D1781">
              <w:rPr>
                <w:noProof/>
                <w:webHidden/>
                <w:color w:val="000000" w:themeColor="text1"/>
              </w:rPr>
              <w:tab/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begin"/>
            </w:r>
            <w:r w:rsidR="00184A79" w:rsidRPr="008D1781">
              <w:rPr>
                <w:noProof/>
                <w:webHidden/>
                <w:color w:val="000000" w:themeColor="text1"/>
              </w:rPr>
              <w:instrText xml:space="preserve"> PAGEREF _Toc219147415 \h </w:instrText>
            </w:r>
            <w:r w:rsidR="00184A79" w:rsidRPr="008D1781">
              <w:rPr>
                <w:noProof/>
                <w:webHidden/>
                <w:color w:val="000000" w:themeColor="text1"/>
              </w:rPr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separate"/>
            </w:r>
            <w:r w:rsidR="00184A79" w:rsidRPr="008D1781">
              <w:rPr>
                <w:noProof/>
                <w:webHidden/>
                <w:color w:val="000000" w:themeColor="text1"/>
              </w:rPr>
              <w:t>8</w:t>
            </w:r>
            <w:r w:rsidR="00184A79" w:rsidRPr="008D178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A27A36E" w14:textId="2676CB91" w:rsidR="00184A79" w:rsidRPr="008D1781" w:rsidRDefault="00184A79">
          <w:pPr>
            <w:rPr>
              <w:color w:val="000000" w:themeColor="text1"/>
            </w:rPr>
          </w:pPr>
          <w:r w:rsidRPr="008D1781">
            <w:rPr>
              <w:color w:val="000000" w:themeColor="text1"/>
            </w:rPr>
            <w:fldChar w:fldCharType="end"/>
          </w:r>
        </w:p>
      </w:sdtContent>
    </w:sdt>
    <w:p w14:paraId="4C802968" w14:textId="77777777" w:rsidR="00184A79" w:rsidRPr="008D1781" w:rsidRDefault="00184A79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11285CBE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01D9AE67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1E7F6799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1E520696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06598C52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36FC0503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5D5716B8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7AF1E569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30E6474A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5CD3C67F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26E95843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4F68708D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074AA01D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2C1425DD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61AB99D5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29604453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7B3636A7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2C05BD1A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3BA8B4AB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  <w:spacing w:val="-4"/>
        </w:rPr>
      </w:pPr>
    </w:p>
    <w:p w14:paraId="5F30F593" w14:textId="77777777" w:rsidR="00FA1036" w:rsidRPr="008D1781" w:rsidRDefault="00FA1036" w:rsidP="00E7793C">
      <w:pPr>
        <w:pStyle w:val="a3"/>
        <w:ind w:left="166" w:right="876"/>
        <w:rPr>
          <w:color w:val="000000" w:themeColor="text1"/>
          <w:spacing w:val="-4"/>
        </w:rPr>
      </w:pPr>
    </w:p>
    <w:p w14:paraId="5CB4CC79" w14:textId="77777777" w:rsidR="00E7793C" w:rsidRPr="008D1781" w:rsidRDefault="00E7793C" w:rsidP="00E7793C">
      <w:pPr>
        <w:pStyle w:val="a3"/>
        <w:ind w:left="166" w:right="876"/>
        <w:rPr>
          <w:color w:val="000000" w:themeColor="text1"/>
          <w:spacing w:val="-4"/>
        </w:rPr>
      </w:pPr>
    </w:p>
    <w:p w14:paraId="2914B923" w14:textId="77777777" w:rsidR="00E7793C" w:rsidRDefault="00E7793C" w:rsidP="008D1781">
      <w:pPr>
        <w:pStyle w:val="a3"/>
        <w:ind w:right="876"/>
        <w:rPr>
          <w:color w:val="000000" w:themeColor="text1"/>
          <w:spacing w:val="-4"/>
        </w:rPr>
      </w:pPr>
    </w:p>
    <w:p w14:paraId="32CEECE6" w14:textId="77777777" w:rsidR="00E7793C" w:rsidRDefault="00E7793C" w:rsidP="008D1781">
      <w:pPr>
        <w:pStyle w:val="a3"/>
        <w:ind w:right="876"/>
        <w:rPr>
          <w:color w:val="000000" w:themeColor="text1"/>
          <w:spacing w:val="-4"/>
        </w:rPr>
      </w:pPr>
    </w:p>
    <w:p w14:paraId="79EAAA06" w14:textId="77777777" w:rsidR="008D1781" w:rsidRPr="008D1781" w:rsidRDefault="008D1781" w:rsidP="008D1781">
      <w:pPr>
        <w:pStyle w:val="a3"/>
        <w:ind w:right="876"/>
        <w:rPr>
          <w:color w:val="000000" w:themeColor="text1"/>
          <w:spacing w:val="-4"/>
        </w:rPr>
      </w:pPr>
    </w:p>
    <w:p w14:paraId="5669FD4A" w14:textId="37BA416A" w:rsidR="00FA1036" w:rsidRPr="008D1781" w:rsidRDefault="00FA1036" w:rsidP="00F31AFD">
      <w:pPr>
        <w:pStyle w:val="1"/>
        <w:jc w:val="center"/>
        <w:rPr>
          <w:color w:val="000000" w:themeColor="text1"/>
          <w:sz w:val="32"/>
          <w:szCs w:val="32"/>
        </w:rPr>
      </w:pPr>
      <w:bookmarkStart w:id="1" w:name="_Toc219147403"/>
      <w:r w:rsidRPr="008D1781">
        <w:rPr>
          <w:color w:val="000000" w:themeColor="text1"/>
          <w:sz w:val="32"/>
          <w:szCs w:val="32"/>
        </w:rPr>
        <w:lastRenderedPageBreak/>
        <w:t>Введение</w:t>
      </w:r>
      <w:bookmarkEnd w:id="1"/>
    </w:p>
    <w:p w14:paraId="7FBF04D3" w14:textId="77777777" w:rsidR="000A2C64" w:rsidRPr="000A2C64" w:rsidRDefault="000A2C64" w:rsidP="000A2C64">
      <w:pPr>
        <w:pStyle w:val="a3"/>
        <w:ind w:left="166"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Современные мессенджеры, как правило, зависят от централизованной инфраструктуры и постоянного подключения к сети Интернет, что делает их непригодными для использования в условиях отсутствия связи — например, в походах, на фестивалях или в зонах чрезвычайных ситуаций. В таких сценариях особенно востребованы децентрализованные системы обмена сообщениями, способные функционировать в локальных сетях без доступа к глобальной сети.</w:t>
      </w:r>
    </w:p>
    <w:p w14:paraId="5E291B3F" w14:textId="77777777" w:rsidR="000A2C64" w:rsidRPr="000A2C64" w:rsidRDefault="000A2C64" w:rsidP="000A2C64">
      <w:pPr>
        <w:pStyle w:val="a3"/>
        <w:ind w:left="166"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 xml:space="preserve">Целью данной работы является разработка автономного зашифрованного мессенджера, обеспечивающего обмен сообщениями в оффлайн-режиме с использованием </w:t>
      </w:r>
      <w:proofErr w:type="spellStart"/>
      <w:r w:rsidRPr="000A2C64">
        <w:rPr>
          <w:color w:val="000000" w:themeColor="text1"/>
        </w:rPr>
        <w:t>mesh</w:t>
      </w:r>
      <w:proofErr w:type="spellEnd"/>
      <w:r w:rsidRPr="000A2C64">
        <w:rPr>
          <w:color w:val="000000" w:themeColor="text1"/>
        </w:rPr>
        <w:t xml:space="preserve">-сетевой архитектуры, сквозного шифрования и возможностью установки как </w:t>
      </w:r>
      <w:proofErr w:type="spellStart"/>
      <w:r w:rsidRPr="000A2C64">
        <w:rPr>
          <w:color w:val="000000" w:themeColor="text1"/>
        </w:rPr>
        <w:t>Progressive</w:t>
      </w:r>
      <w:proofErr w:type="spellEnd"/>
      <w:r w:rsidRPr="000A2C64">
        <w:rPr>
          <w:color w:val="000000" w:themeColor="text1"/>
        </w:rPr>
        <w:t xml:space="preserve"> Web </w:t>
      </w:r>
      <w:proofErr w:type="spellStart"/>
      <w:r w:rsidRPr="000A2C64">
        <w:rPr>
          <w:color w:val="000000" w:themeColor="text1"/>
        </w:rPr>
        <w:t>App</w:t>
      </w:r>
      <w:proofErr w:type="spellEnd"/>
      <w:r w:rsidRPr="000A2C64">
        <w:rPr>
          <w:color w:val="000000" w:themeColor="text1"/>
        </w:rPr>
        <w:t xml:space="preserve"> (PWA).</w:t>
      </w:r>
    </w:p>
    <w:p w14:paraId="6A071ED2" w14:textId="77777777" w:rsidR="000A2C64" w:rsidRPr="000A2C64" w:rsidRDefault="000A2C64" w:rsidP="000A2C64">
      <w:pPr>
        <w:pStyle w:val="a3"/>
        <w:ind w:left="166"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Для достижения цели были определены следующие задачи:</w:t>
      </w:r>
    </w:p>
    <w:p w14:paraId="2E363D73" w14:textId="77777777" w:rsidR="000A2C64" w:rsidRPr="000A2C64" w:rsidRDefault="000A2C64" w:rsidP="000A2C64">
      <w:pPr>
        <w:pStyle w:val="a3"/>
        <w:numPr>
          <w:ilvl w:val="0"/>
          <w:numId w:val="30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провести анализ существующих решений;</w:t>
      </w:r>
    </w:p>
    <w:p w14:paraId="71E0327A" w14:textId="77777777" w:rsidR="000A2C64" w:rsidRPr="000A2C64" w:rsidRDefault="000A2C64" w:rsidP="000A2C64">
      <w:pPr>
        <w:pStyle w:val="a3"/>
        <w:numPr>
          <w:ilvl w:val="0"/>
          <w:numId w:val="30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обосновать актуальность проекта;</w:t>
      </w:r>
    </w:p>
    <w:p w14:paraId="40FD5A05" w14:textId="77777777" w:rsidR="000A2C64" w:rsidRPr="000A2C64" w:rsidRDefault="000A2C64" w:rsidP="000A2C64">
      <w:pPr>
        <w:pStyle w:val="a3"/>
        <w:numPr>
          <w:ilvl w:val="0"/>
          <w:numId w:val="30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разработать клиентское веб-приложение;</w:t>
      </w:r>
    </w:p>
    <w:p w14:paraId="52735AA4" w14:textId="77777777" w:rsidR="000A2C64" w:rsidRPr="000A2C64" w:rsidRDefault="000A2C64" w:rsidP="000A2C64">
      <w:pPr>
        <w:pStyle w:val="a3"/>
        <w:numPr>
          <w:ilvl w:val="0"/>
          <w:numId w:val="30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реализовать механизм шифрования и ретрансляции сообщений;</w:t>
      </w:r>
    </w:p>
    <w:p w14:paraId="2E6923D7" w14:textId="77777777" w:rsidR="000A2C64" w:rsidRPr="000A2C64" w:rsidRDefault="000A2C64" w:rsidP="000A2C64">
      <w:pPr>
        <w:pStyle w:val="a3"/>
        <w:numPr>
          <w:ilvl w:val="0"/>
          <w:numId w:val="30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обеспечить работу без подключения к Интернету;</w:t>
      </w:r>
    </w:p>
    <w:p w14:paraId="1290B5EA" w14:textId="77777777" w:rsidR="000A2C64" w:rsidRPr="000A2C64" w:rsidRDefault="000A2C64" w:rsidP="000A2C64">
      <w:pPr>
        <w:pStyle w:val="a3"/>
        <w:numPr>
          <w:ilvl w:val="0"/>
          <w:numId w:val="30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поддержать установку на мобильные устройства через PWA.</w:t>
      </w:r>
    </w:p>
    <w:p w14:paraId="549F9E6F" w14:textId="77777777" w:rsidR="000A2C64" w:rsidRPr="000A2C64" w:rsidRDefault="000A2C64" w:rsidP="000A2C64">
      <w:pPr>
        <w:pStyle w:val="a3"/>
        <w:ind w:left="166"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 xml:space="preserve">Работа носит </w:t>
      </w:r>
      <w:proofErr w:type="spellStart"/>
      <w:r w:rsidRPr="000A2C64">
        <w:rPr>
          <w:color w:val="000000" w:themeColor="text1"/>
        </w:rPr>
        <w:t>исследовательско</w:t>
      </w:r>
      <w:proofErr w:type="spellEnd"/>
      <w:r w:rsidRPr="000A2C64">
        <w:rPr>
          <w:color w:val="000000" w:themeColor="text1"/>
        </w:rPr>
        <w:t>-прикладной характер и может быть использована в условиях ограниченной или отсутствующей сетевой инфраструктуры.</w:t>
      </w:r>
    </w:p>
    <w:p w14:paraId="5FE4648C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006C2891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16C6E597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49993FF0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2A6E4DA7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490F07FA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227B519C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643781C0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14CC438F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26467F03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411C5E23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4FCBC378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1C496B58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0A8D9912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34CE8466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0ABCA47D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2F1E9023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1F82B90A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544B5197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75249D2D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03894537" w14:textId="77777777" w:rsidR="00F0487F" w:rsidRPr="008D1781" w:rsidRDefault="00F0487F" w:rsidP="00E7793C">
      <w:pPr>
        <w:pStyle w:val="a3"/>
        <w:ind w:left="166" w:right="876"/>
        <w:jc w:val="both"/>
        <w:rPr>
          <w:color w:val="000000" w:themeColor="text1"/>
        </w:rPr>
      </w:pPr>
    </w:p>
    <w:p w14:paraId="1FF8280D" w14:textId="173968FC" w:rsidR="00F0487F" w:rsidRPr="008D1781" w:rsidRDefault="00267F91" w:rsidP="00267F91">
      <w:pPr>
        <w:pStyle w:val="1"/>
        <w:jc w:val="center"/>
        <w:rPr>
          <w:b w:val="0"/>
          <w:bCs w:val="0"/>
          <w:color w:val="000000" w:themeColor="text1"/>
          <w:sz w:val="32"/>
          <w:szCs w:val="32"/>
        </w:rPr>
      </w:pPr>
      <w:bookmarkStart w:id="2" w:name="_Toc219147404"/>
      <w:r w:rsidRPr="008D1781">
        <w:rPr>
          <w:b w:val="0"/>
          <w:bCs w:val="0"/>
          <w:color w:val="000000" w:themeColor="text1"/>
          <w:sz w:val="32"/>
          <w:szCs w:val="32"/>
        </w:rPr>
        <w:lastRenderedPageBreak/>
        <w:t xml:space="preserve">Глава </w:t>
      </w:r>
      <w:r w:rsidR="00D80BD7" w:rsidRPr="008D1781">
        <w:rPr>
          <w:b w:val="0"/>
          <w:bCs w:val="0"/>
          <w:color w:val="000000" w:themeColor="text1"/>
          <w:sz w:val="32"/>
          <w:szCs w:val="32"/>
        </w:rPr>
        <w:t xml:space="preserve">1. </w:t>
      </w:r>
      <w:r w:rsidR="00F0487F" w:rsidRPr="008D1781">
        <w:rPr>
          <w:b w:val="0"/>
          <w:bCs w:val="0"/>
          <w:color w:val="000000" w:themeColor="text1"/>
          <w:sz w:val="32"/>
          <w:szCs w:val="32"/>
        </w:rPr>
        <w:t>Описание предметной области</w:t>
      </w:r>
      <w:bookmarkEnd w:id="2"/>
    </w:p>
    <w:p w14:paraId="00552E86" w14:textId="77777777" w:rsidR="00267F91" w:rsidRPr="008D1781" w:rsidRDefault="00267F91" w:rsidP="00267F91">
      <w:pPr>
        <w:pStyle w:val="2"/>
        <w:rPr>
          <w:rFonts w:cs="Times New Roman"/>
          <w:b/>
          <w:bCs/>
          <w:szCs w:val="28"/>
        </w:rPr>
      </w:pPr>
      <w:bookmarkStart w:id="3" w:name="_Toc219147405"/>
      <w:r w:rsidRPr="008D1781">
        <w:rPr>
          <w:rFonts w:cs="Times New Roman"/>
          <w:b/>
          <w:bCs/>
          <w:szCs w:val="28"/>
        </w:rPr>
        <w:t>1.1. Цель и задачи</w:t>
      </w:r>
      <w:bookmarkEnd w:id="3"/>
    </w:p>
    <w:p w14:paraId="5EE67277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 xml:space="preserve">Целью работы является создание автономного мессенджера, способного функционировать без доступа к Интернету, обеспечивать конфиденциальность переписки за счёт сквозного шифрования и передавать сообщения через промежуточные устройства в </w:t>
      </w:r>
      <w:proofErr w:type="spellStart"/>
      <w:r w:rsidRPr="00267F91">
        <w:rPr>
          <w:color w:val="000000" w:themeColor="text1"/>
        </w:rPr>
        <w:t>mesh</w:t>
      </w:r>
      <w:proofErr w:type="spellEnd"/>
      <w:r w:rsidRPr="00267F91">
        <w:rPr>
          <w:color w:val="000000" w:themeColor="text1"/>
        </w:rPr>
        <w:t>-сети.</w:t>
      </w:r>
    </w:p>
    <w:p w14:paraId="49C22A61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Для достижения цели были определены следующие задачи:</w:t>
      </w:r>
    </w:p>
    <w:p w14:paraId="38E0A9B9" w14:textId="77777777" w:rsidR="00267F91" w:rsidRPr="00267F91" w:rsidRDefault="00267F91" w:rsidP="00267F91">
      <w:pPr>
        <w:pStyle w:val="a3"/>
        <w:numPr>
          <w:ilvl w:val="0"/>
          <w:numId w:val="19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провести анализ существующих решений;</w:t>
      </w:r>
    </w:p>
    <w:p w14:paraId="1DDBF9EC" w14:textId="77777777" w:rsidR="00267F91" w:rsidRPr="00267F91" w:rsidRDefault="00267F91" w:rsidP="00267F91">
      <w:pPr>
        <w:pStyle w:val="a3"/>
        <w:numPr>
          <w:ilvl w:val="0"/>
          <w:numId w:val="19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 xml:space="preserve">разработать архитектуру </w:t>
      </w:r>
      <w:proofErr w:type="spellStart"/>
      <w:r w:rsidRPr="00267F91">
        <w:rPr>
          <w:color w:val="000000" w:themeColor="text1"/>
        </w:rPr>
        <w:t>mesh</w:t>
      </w:r>
      <w:proofErr w:type="spellEnd"/>
      <w:r w:rsidRPr="00267F91">
        <w:rPr>
          <w:color w:val="000000" w:themeColor="text1"/>
        </w:rPr>
        <w:t>-сети с поддержкой ретрансляции;</w:t>
      </w:r>
    </w:p>
    <w:p w14:paraId="1B0F92CD" w14:textId="77777777" w:rsidR="00267F91" w:rsidRPr="00267F91" w:rsidRDefault="00267F91" w:rsidP="00267F91">
      <w:pPr>
        <w:pStyle w:val="a3"/>
        <w:numPr>
          <w:ilvl w:val="0"/>
          <w:numId w:val="19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реализовать механизм шифрования сообщений;</w:t>
      </w:r>
    </w:p>
    <w:p w14:paraId="3F7F8190" w14:textId="77777777" w:rsidR="00267F91" w:rsidRPr="00267F91" w:rsidRDefault="00267F91" w:rsidP="00267F91">
      <w:pPr>
        <w:pStyle w:val="a3"/>
        <w:numPr>
          <w:ilvl w:val="0"/>
          <w:numId w:val="19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создать адаптивный пользовательский интерфейс;</w:t>
      </w:r>
    </w:p>
    <w:p w14:paraId="199A48E8" w14:textId="77777777" w:rsidR="00267F91" w:rsidRPr="00267F91" w:rsidRDefault="00267F91" w:rsidP="00267F91">
      <w:pPr>
        <w:pStyle w:val="a3"/>
        <w:numPr>
          <w:ilvl w:val="0"/>
          <w:numId w:val="19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обеспечить поддержку установки приложения как PWA.</w:t>
      </w:r>
    </w:p>
    <w:p w14:paraId="4EEBACB8" w14:textId="77777777" w:rsidR="00267F91" w:rsidRPr="008D1781" w:rsidRDefault="00267F91" w:rsidP="00267F91">
      <w:pPr>
        <w:pStyle w:val="2"/>
        <w:rPr>
          <w:rFonts w:cs="Times New Roman"/>
          <w:b/>
          <w:bCs/>
          <w:szCs w:val="28"/>
        </w:rPr>
      </w:pPr>
      <w:bookmarkStart w:id="4" w:name="_Toc219147406"/>
      <w:r w:rsidRPr="008D1781">
        <w:rPr>
          <w:rFonts w:cs="Times New Roman"/>
          <w:b/>
          <w:bCs/>
          <w:szCs w:val="28"/>
        </w:rPr>
        <w:t>1.2. Актуальность и обзор аналогов</w:t>
      </w:r>
      <w:bookmarkEnd w:id="4"/>
    </w:p>
    <w:p w14:paraId="424DF0C6" w14:textId="77777777" w:rsidR="00267F91" w:rsidRPr="008D178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Для обоснования актуальности был проведён анализ четырёх наиболее близких аналогов:</w:t>
      </w:r>
    </w:p>
    <w:tbl>
      <w:tblPr>
        <w:tblStyle w:val="a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29"/>
        <w:gridCol w:w="3162"/>
        <w:gridCol w:w="3127"/>
      </w:tblGrid>
      <w:tr w:rsidR="008D1781" w:rsidRPr="008D1781" w14:paraId="2C277CD8" w14:textId="77777777" w:rsidTr="00267F91">
        <w:tc>
          <w:tcPr>
            <w:tcW w:w="2972" w:type="dxa"/>
            <w:hideMark/>
          </w:tcPr>
          <w:p w14:paraId="2C49E979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b/>
                <w:bCs/>
                <w:color w:val="000000" w:themeColor="text1"/>
              </w:rPr>
            </w:pPr>
            <w:r w:rsidRPr="00267F91">
              <w:rPr>
                <w:b/>
                <w:bCs/>
                <w:color w:val="000000" w:themeColor="text1"/>
              </w:rPr>
              <w:t>Аналог</w:t>
            </w:r>
          </w:p>
        </w:tc>
        <w:tc>
          <w:tcPr>
            <w:tcW w:w="2762" w:type="dxa"/>
            <w:hideMark/>
          </w:tcPr>
          <w:p w14:paraId="2A8E9CD4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b/>
                <w:bCs/>
                <w:color w:val="000000" w:themeColor="text1"/>
              </w:rPr>
            </w:pPr>
            <w:r w:rsidRPr="00267F91">
              <w:rPr>
                <w:b/>
                <w:bCs/>
                <w:color w:val="000000" w:themeColor="text1"/>
              </w:rPr>
              <w:t>Преимущества</w:t>
            </w:r>
          </w:p>
        </w:tc>
        <w:tc>
          <w:tcPr>
            <w:tcW w:w="0" w:type="auto"/>
            <w:hideMark/>
          </w:tcPr>
          <w:p w14:paraId="3C232AA3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b/>
                <w:bCs/>
                <w:color w:val="000000" w:themeColor="text1"/>
              </w:rPr>
            </w:pPr>
            <w:r w:rsidRPr="00267F91">
              <w:rPr>
                <w:b/>
                <w:bCs/>
                <w:color w:val="000000" w:themeColor="text1"/>
              </w:rPr>
              <w:t>Недостатки</w:t>
            </w:r>
          </w:p>
        </w:tc>
      </w:tr>
      <w:tr w:rsidR="008D1781" w:rsidRPr="008D1781" w14:paraId="5516CAFB" w14:textId="77777777" w:rsidTr="00267F91">
        <w:tc>
          <w:tcPr>
            <w:tcW w:w="2972" w:type="dxa"/>
            <w:hideMark/>
          </w:tcPr>
          <w:p w14:paraId="01ED24D8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proofErr w:type="spellStart"/>
            <w:r w:rsidRPr="00267F91">
              <w:rPr>
                <w:color w:val="000000" w:themeColor="text1"/>
              </w:rPr>
              <w:t>Signal</w:t>
            </w:r>
            <w:proofErr w:type="spellEnd"/>
          </w:p>
        </w:tc>
        <w:tc>
          <w:tcPr>
            <w:tcW w:w="2762" w:type="dxa"/>
            <w:hideMark/>
          </w:tcPr>
          <w:p w14:paraId="01AB12B1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r w:rsidRPr="00267F91">
              <w:rPr>
                <w:color w:val="000000" w:themeColor="text1"/>
              </w:rPr>
              <w:t>Сквозное шифрование, надёжность</w:t>
            </w:r>
          </w:p>
        </w:tc>
        <w:tc>
          <w:tcPr>
            <w:tcW w:w="0" w:type="auto"/>
            <w:hideMark/>
          </w:tcPr>
          <w:p w14:paraId="1AF8C7D4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r w:rsidRPr="00267F91">
              <w:rPr>
                <w:color w:val="000000" w:themeColor="text1"/>
              </w:rPr>
              <w:t>Требует постоянного подключения к Интернету</w:t>
            </w:r>
          </w:p>
        </w:tc>
      </w:tr>
      <w:tr w:rsidR="008D1781" w:rsidRPr="008D1781" w14:paraId="6D1D5EF7" w14:textId="77777777" w:rsidTr="00267F91">
        <w:tc>
          <w:tcPr>
            <w:tcW w:w="2972" w:type="dxa"/>
            <w:hideMark/>
          </w:tcPr>
          <w:p w14:paraId="6675CF81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proofErr w:type="spellStart"/>
            <w:r w:rsidRPr="00267F91">
              <w:rPr>
                <w:color w:val="000000" w:themeColor="text1"/>
              </w:rPr>
              <w:t>Briar</w:t>
            </w:r>
            <w:proofErr w:type="spellEnd"/>
          </w:p>
        </w:tc>
        <w:tc>
          <w:tcPr>
            <w:tcW w:w="2762" w:type="dxa"/>
            <w:hideMark/>
          </w:tcPr>
          <w:p w14:paraId="50A67D46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r w:rsidRPr="00267F91">
              <w:rPr>
                <w:color w:val="000000" w:themeColor="text1"/>
              </w:rPr>
              <w:t xml:space="preserve">Работает оффлайн, поддержка </w:t>
            </w:r>
            <w:proofErr w:type="spellStart"/>
            <w:r w:rsidRPr="00267F91">
              <w:rPr>
                <w:color w:val="000000" w:themeColor="text1"/>
              </w:rPr>
              <w:t>mesh</w:t>
            </w:r>
            <w:proofErr w:type="spellEnd"/>
            <w:r w:rsidRPr="00267F91">
              <w:rPr>
                <w:color w:val="000000" w:themeColor="text1"/>
              </w:rPr>
              <w:t>-сети</w:t>
            </w:r>
          </w:p>
        </w:tc>
        <w:tc>
          <w:tcPr>
            <w:tcW w:w="0" w:type="auto"/>
            <w:hideMark/>
          </w:tcPr>
          <w:p w14:paraId="1E20D879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r w:rsidRPr="00267F91">
              <w:rPr>
                <w:color w:val="000000" w:themeColor="text1"/>
              </w:rPr>
              <w:t xml:space="preserve">Только для </w:t>
            </w:r>
            <w:proofErr w:type="spellStart"/>
            <w:r w:rsidRPr="00267F91">
              <w:rPr>
                <w:color w:val="000000" w:themeColor="text1"/>
              </w:rPr>
              <w:t>Android</w:t>
            </w:r>
            <w:proofErr w:type="spellEnd"/>
            <w:r w:rsidRPr="00267F91">
              <w:rPr>
                <w:color w:val="000000" w:themeColor="text1"/>
              </w:rPr>
              <w:t>, отсутствие веб-версии</w:t>
            </w:r>
          </w:p>
        </w:tc>
      </w:tr>
      <w:tr w:rsidR="008D1781" w:rsidRPr="008D1781" w14:paraId="5BCD0BAA" w14:textId="77777777" w:rsidTr="00267F91">
        <w:tc>
          <w:tcPr>
            <w:tcW w:w="2972" w:type="dxa"/>
            <w:hideMark/>
          </w:tcPr>
          <w:p w14:paraId="1AD10EBD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proofErr w:type="spellStart"/>
            <w:r w:rsidRPr="00267F91">
              <w:rPr>
                <w:color w:val="000000" w:themeColor="text1"/>
              </w:rPr>
              <w:t>Bridgefy</w:t>
            </w:r>
            <w:proofErr w:type="spellEnd"/>
          </w:p>
        </w:tc>
        <w:tc>
          <w:tcPr>
            <w:tcW w:w="2762" w:type="dxa"/>
            <w:hideMark/>
          </w:tcPr>
          <w:p w14:paraId="612F1671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r w:rsidRPr="00267F91">
              <w:rPr>
                <w:color w:val="000000" w:themeColor="text1"/>
              </w:rPr>
              <w:t>Передача сообщений без Интернета</w:t>
            </w:r>
          </w:p>
        </w:tc>
        <w:tc>
          <w:tcPr>
            <w:tcW w:w="0" w:type="auto"/>
            <w:hideMark/>
          </w:tcPr>
          <w:p w14:paraId="667CC637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r w:rsidRPr="00267F91">
              <w:rPr>
                <w:color w:val="000000" w:themeColor="text1"/>
              </w:rPr>
              <w:t>Отсутствие сквозного шифрования, проприетарный код</w:t>
            </w:r>
          </w:p>
        </w:tc>
      </w:tr>
      <w:tr w:rsidR="008D1781" w:rsidRPr="008D1781" w14:paraId="684F2BEC" w14:textId="77777777" w:rsidTr="00267F91">
        <w:tc>
          <w:tcPr>
            <w:tcW w:w="2972" w:type="dxa"/>
            <w:hideMark/>
          </w:tcPr>
          <w:p w14:paraId="644550DF" w14:textId="1F5B7A10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proofErr w:type="spellStart"/>
            <w:r w:rsidRPr="00267F91">
              <w:rPr>
                <w:color w:val="000000" w:themeColor="text1"/>
              </w:rPr>
              <w:t>Serval</w:t>
            </w:r>
            <w:proofErr w:type="spellEnd"/>
            <w:r w:rsidRPr="008D1781">
              <w:rPr>
                <w:color w:val="000000" w:themeColor="text1"/>
              </w:rPr>
              <w:t xml:space="preserve"> </w:t>
            </w:r>
            <w:r w:rsidRPr="00267F91">
              <w:rPr>
                <w:color w:val="000000" w:themeColor="text1"/>
              </w:rPr>
              <w:t>Project</w:t>
            </w:r>
          </w:p>
        </w:tc>
        <w:tc>
          <w:tcPr>
            <w:tcW w:w="2762" w:type="dxa"/>
            <w:hideMark/>
          </w:tcPr>
          <w:p w14:paraId="523C6C3A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r w:rsidRPr="00267F91">
              <w:rPr>
                <w:color w:val="000000" w:themeColor="text1"/>
              </w:rPr>
              <w:t xml:space="preserve">Поддержка </w:t>
            </w:r>
            <w:proofErr w:type="spellStart"/>
            <w:r w:rsidRPr="00267F91">
              <w:rPr>
                <w:color w:val="000000" w:themeColor="text1"/>
              </w:rPr>
              <w:t>mesh</w:t>
            </w:r>
            <w:proofErr w:type="spellEnd"/>
            <w:r w:rsidRPr="00267F91">
              <w:rPr>
                <w:color w:val="000000" w:themeColor="text1"/>
              </w:rPr>
              <w:t>-сети, оффлайн-режим</w:t>
            </w:r>
          </w:p>
        </w:tc>
        <w:tc>
          <w:tcPr>
            <w:tcW w:w="0" w:type="auto"/>
            <w:hideMark/>
          </w:tcPr>
          <w:p w14:paraId="7310D884" w14:textId="77777777" w:rsidR="00267F91" w:rsidRPr="00267F91" w:rsidRDefault="00267F91" w:rsidP="00267F91">
            <w:pPr>
              <w:pStyle w:val="a3"/>
              <w:ind w:left="166" w:right="876"/>
              <w:jc w:val="both"/>
              <w:rPr>
                <w:color w:val="000000" w:themeColor="text1"/>
              </w:rPr>
            </w:pPr>
            <w:r w:rsidRPr="00267F91">
              <w:rPr>
                <w:color w:val="000000" w:themeColor="text1"/>
              </w:rPr>
              <w:t>Высокая сложность настройки, низкая доступность</w:t>
            </w:r>
          </w:p>
        </w:tc>
      </w:tr>
    </w:tbl>
    <w:p w14:paraId="40A9679C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</w:p>
    <w:p w14:paraId="2239821E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Общим недостатком всех рассмотренных решений является отсутствие универсального, кроссплатформенного, веб-доступного мессенджера с поддержкой PWA, сквозным шифрованием и простой установкой на любое устройство.</w:t>
      </w:r>
    </w:p>
    <w:p w14:paraId="13417F42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 xml:space="preserve">Разрабатываемое решение устраняет указанный пробел: оно работает без Интернета, доступно через браузер, устанавливается как PWA, использует AES-шифрование и поддерживает </w:t>
      </w:r>
      <w:proofErr w:type="spellStart"/>
      <w:r w:rsidRPr="00267F91">
        <w:rPr>
          <w:color w:val="000000" w:themeColor="text1"/>
        </w:rPr>
        <w:t>mesh</w:t>
      </w:r>
      <w:proofErr w:type="spellEnd"/>
      <w:r w:rsidRPr="00267F91">
        <w:rPr>
          <w:color w:val="000000" w:themeColor="text1"/>
        </w:rPr>
        <w:t>-передачу сообщений через промежуточные узлы.</w:t>
      </w:r>
    </w:p>
    <w:p w14:paraId="52BBCFF5" w14:textId="77777777" w:rsidR="00267F91" w:rsidRPr="008D1781" w:rsidRDefault="00267F91" w:rsidP="00267F91">
      <w:pPr>
        <w:pStyle w:val="2"/>
        <w:rPr>
          <w:rFonts w:cs="Times New Roman"/>
          <w:b/>
          <w:bCs/>
          <w:szCs w:val="28"/>
        </w:rPr>
      </w:pPr>
      <w:bookmarkStart w:id="5" w:name="_Toc219147407"/>
      <w:r w:rsidRPr="008D1781">
        <w:rPr>
          <w:rFonts w:cs="Times New Roman"/>
          <w:b/>
          <w:bCs/>
          <w:szCs w:val="28"/>
        </w:rPr>
        <w:lastRenderedPageBreak/>
        <w:t>1.3. Основные понятия и бизнес-процесс</w:t>
      </w:r>
      <w:bookmarkEnd w:id="5"/>
    </w:p>
    <w:p w14:paraId="0A25C0B3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proofErr w:type="spellStart"/>
      <w:r w:rsidRPr="00267F91">
        <w:rPr>
          <w:b/>
          <w:bCs/>
          <w:color w:val="000000" w:themeColor="text1"/>
        </w:rPr>
        <w:t>Mesh</w:t>
      </w:r>
      <w:proofErr w:type="spellEnd"/>
      <w:r w:rsidRPr="00267F91">
        <w:rPr>
          <w:b/>
          <w:bCs/>
          <w:color w:val="000000" w:themeColor="text1"/>
        </w:rPr>
        <w:t>-сеть</w:t>
      </w:r>
      <w:r w:rsidRPr="00267F91">
        <w:rPr>
          <w:color w:val="000000" w:themeColor="text1"/>
        </w:rPr>
        <w:t xml:space="preserve"> — децентрализованная сеть, в которой каждое устройство может выступать как отправителем, получателем или ретранслятором сообщений.</w:t>
      </w:r>
    </w:p>
    <w:p w14:paraId="655E4C92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r w:rsidRPr="00267F91">
        <w:rPr>
          <w:b/>
          <w:bCs/>
          <w:color w:val="000000" w:themeColor="text1"/>
        </w:rPr>
        <w:t>PWA (</w:t>
      </w:r>
      <w:proofErr w:type="spellStart"/>
      <w:r w:rsidRPr="00267F91">
        <w:rPr>
          <w:b/>
          <w:bCs/>
          <w:color w:val="000000" w:themeColor="text1"/>
        </w:rPr>
        <w:t>Progressive</w:t>
      </w:r>
      <w:proofErr w:type="spellEnd"/>
      <w:r w:rsidRPr="00267F91">
        <w:rPr>
          <w:b/>
          <w:bCs/>
          <w:color w:val="000000" w:themeColor="text1"/>
        </w:rPr>
        <w:t xml:space="preserve"> Web </w:t>
      </w:r>
      <w:proofErr w:type="spellStart"/>
      <w:r w:rsidRPr="00267F91">
        <w:rPr>
          <w:b/>
          <w:bCs/>
          <w:color w:val="000000" w:themeColor="text1"/>
        </w:rPr>
        <w:t>App</w:t>
      </w:r>
      <w:proofErr w:type="spellEnd"/>
      <w:r w:rsidRPr="00267F91">
        <w:rPr>
          <w:b/>
          <w:bCs/>
          <w:color w:val="000000" w:themeColor="text1"/>
        </w:rPr>
        <w:t>)</w:t>
      </w:r>
      <w:r w:rsidRPr="00267F91">
        <w:rPr>
          <w:color w:val="000000" w:themeColor="text1"/>
        </w:rPr>
        <w:t xml:space="preserve"> — веб-приложение, которое может быть установлено на устройство пользователя и работать автономно, имитируя поведение нативного приложения.</w:t>
      </w:r>
    </w:p>
    <w:p w14:paraId="6DAC6A0F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r w:rsidRPr="00267F91">
        <w:rPr>
          <w:b/>
          <w:bCs/>
          <w:color w:val="000000" w:themeColor="text1"/>
        </w:rPr>
        <w:t>Сквозное шифрование</w:t>
      </w:r>
      <w:r w:rsidRPr="00267F91">
        <w:rPr>
          <w:color w:val="000000" w:themeColor="text1"/>
        </w:rPr>
        <w:t xml:space="preserve"> — метод защиты данных, при котором сообщение шифруется на устройстве отправителя и расшифровывается только на устройстве получателя.</w:t>
      </w:r>
    </w:p>
    <w:p w14:paraId="0A6DA64E" w14:textId="77777777" w:rsidR="00267F91" w:rsidRPr="00267F91" w:rsidRDefault="00267F91" w:rsidP="00267F91">
      <w:pPr>
        <w:pStyle w:val="a3"/>
        <w:ind w:left="166" w:right="876"/>
        <w:jc w:val="both"/>
        <w:rPr>
          <w:color w:val="000000" w:themeColor="text1"/>
        </w:rPr>
      </w:pPr>
      <w:r w:rsidRPr="00267F91">
        <w:rPr>
          <w:b/>
          <w:bCs/>
          <w:color w:val="000000" w:themeColor="text1"/>
        </w:rPr>
        <w:t>Бизнес-процесс</w:t>
      </w:r>
      <w:r w:rsidRPr="00267F91">
        <w:rPr>
          <w:color w:val="000000" w:themeColor="text1"/>
        </w:rPr>
        <w:t xml:space="preserve"> функционирования системы:</w:t>
      </w:r>
    </w:p>
    <w:p w14:paraId="2B91C4B2" w14:textId="77777777" w:rsidR="00267F91" w:rsidRPr="00267F91" w:rsidRDefault="00267F91" w:rsidP="00267F91">
      <w:pPr>
        <w:pStyle w:val="a3"/>
        <w:numPr>
          <w:ilvl w:val="0"/>
          <w:numId w:val="20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Пользователь запускает приложение (в браузере или как установленное PWA).</w:t>
      </w:r>
    </w:p>
    <w:p w14:paraId="1233A9A6" w14:textId="77777777" w:rsidR="00267F91" w:rsidRPr="00267F91" w:rsidRDefault="00267F91" w:rsidP="00267F91">
      <w:pPr>
        <w:pStyle w:val="a3"/>
        <w:numPr>
          <w:ilvl w:val="0"/>
          <w:numId w:val="20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 xml:space="preserve">Устройство автоматически обнаруживает другие узлы в локальной </w:t>
      </w:r>
      <w:proofErr w:type="spellStart"/>
      <w:r w:rsidRPr="00267F91">
        <w:rPr>
          <w:color w:val="000000" w:themeColor="text1"/>
        </w:rPr>
        <w:t>Wi</w:t>
      </w:r>
      <w:proofErr w:type="spellEnd"/>
      <w:r w:rsidRPr="00267F91">
        <w:rPr>
          <w:color w:val="000000" w:themeColor="text1"/>
        </w:rPr>
        <w:t xml:space="preserve">-Fi сети (через </w:t>
      </w:r>
      <w:proofErr w:type="spellStart"/>
      <w:r w:rsidRPr="00267F91">
        <w:rPr>
          <w:color w:val="000000" w:themeColor="text1"/>
        </w:rPr>
        <w:t>WebRTC</w:t>
      </w:r>
      <w:proofErr w:type="spellEnd"/>
      <w:r w:rsidRPr="00267F91">
        <w:rPr>
          <w:color w:val="000000" w:themeColor="text1"/>
        </w:rPr>
        <w:t xml:space="preserve"> или </w:t>
      </w:r>
      <w:proofErr w:type="spellStart"/>
      <w:r w:rsidRPr="00267F91">
        <w:rPr>
          <w:color w:val="000000" w:themeColor="text1"/>
        </w:rPr>
        <w:t>mDNS</w:t>
      </w:r>
      <w:proofErr w:type="spellEnd"/>
      <w:r w:rsidRPr="00267F91">
        <w:rPr>
          <w:color w:val="000000" w:themeColor="text1"/>
        </w:rPr>
        <w:t>).</w:t>
      </w:r>
    </w:p>
    <w:p w14:paraId="62FFF5A2" w14:textId="77777777" w:rsidR="00267F91" w:rsidRPr="00267F91" w:rsidRDefault="00267F91" w:rsidP="00267F91">
      <w:pPr>
        <w:pStyle w:val="a3"/>
        <w:numPr>
          <w:ilvl w:val="0"/>
          <w:numId w:val="20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 xml:space="preserve">Пользователь выбирает получателя по уникальному идентификатору (например, </w:t>
      </w:r>
      <w:proofErr w:type="spellStart"/>
      <w:r w:rsidRPr="00267F91">
        <w:rPr>
          <w:color w:val="000000" w:themeColor="text1"/>
        </w:rPr>
        <w:t>хешу</w:t>
      </w:r>
      <w:proofErr w:type="spellEnd"/>
      <w:r w:rsidRPr="00267F91">
        <w:rPr>
          <w:color w:val="000000" w:themeColor="text1"/>
        </w:rPr>
        <w:t xml:space="preserve"> MAC-адреса или генерируемому ID).</w:t>
      </w:r>
    </w:p>
    <w:p w14:paraId="107F27C3" w14:textId="77777777" w:rsidR="00267F91" w:rsidRPr="00267F91" w:rsidRDefault="00267F91" w:rsidP="00267F91">
      <w:pPr>
        <w:pStyle w:val="a3"/>
        <w:numPr>
          <w:ilvl w:val="0"/>
          <w:numId w:val="20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Сообщение шифруется с использованием предварительно согласованного ключа.</w:t>
      </w:r>
    </w:p>
    <w:p w14:paraId="79252A7E" w14:textId="77777777" w:rsidR="00267F91" w:rsidRPr="00267F91" w:rsidRDefault="00267F91" w:rsidP="00267F91">
      <w:pPr>
        <w:pStyle w:val="a3"/>
        <w:numPr>
          <w:ilvl w:val="0"/>
          <w:numId w:val="20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Сообщение передаётся либо напрямую, либо через один или несколько промежуточных узлов.</w:t>
      </w:r>
    </w:p>
    <w:p w14:paraId="21DC2EFE" w14:textId="77777777" w:rsidR="00267F91" w:rsidRPr="00267F91" w:rsidRDefault="00267F91" w:rsidP="00267F91">
      <w:pPr>
        <w:pStyle w:val="a3"/>
        <w:numPr>
          <w:ilvl w:val="0"/>
          <w:numId w:val="20"/>
        </w:numPr>
        <w:ind w:right="876"/>
        <w:jc w:val="both"/>
        <w:rPr>
          <w:color w:val="000000" w:themeColor="text1"/>
        </w:rPr>
      </w:pPr>
      <w:r w:rsidRPr="00267F91">
        <w:rPr>
          <w:color w:val="000000" w:themeColor="text1"/>
        </w:rPr>
        <w:t>Получатель расшифровывает сообщение и отображает его в интерфейсе.</w:t>
      </w:r>
    </w:p>
    <w:p w14:paraId="232E3AC4" w14:textId="77777777" w:rsidR="00E326D2" w:rsidRPr="008D1781" w:rsidRDefault="00E326D2" w:rsidP="00F0487F">
      <w:pPr>
        <w:pStyle w:val="a3"/>
        <w:ind w:left="166" w:right="876"/>
        <w:jc w:val="both"/>
        <w:rPr>
          <w:color w:val="000000" w:themeColor="text1"/>
        </w:rPr>
      </w:pPr>
    </w:p>
    <w:p w14:paraId="5439300B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43A3E83F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7522F32A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604E8ACC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7E9E6FD4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53D7C38A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0E6FD51F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55B7AC45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1FBD08A5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79AC81BB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315235A2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7069B0F6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7B022257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55847C1E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7C709452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6FE99193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261E1E3B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30A6682E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02623E63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306655DE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75C25EAC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52CF2104" w14:textId="4DD8703E" w:rsidR="00267F91" w:rsidRPr="008D1781" w:rsidRDefault="00267F91" w:rsidP="00267F91">
      <w:pPr>
        <w:pStyle w:val="1"/>
        <w:jc w:val="center"/>
        <w:rPr>
          <w:b w:val="0"/>
          <w:bCs w:val="0"/>
          <w:color w:val="000000" w:themeColor="text1"/>
          <w:sz w:val="32"/>
          <w:szCs w:val="32"/>
        </w:rPr>
      </w:pPr>
      <w:bookmarkStart w:id="6" w:name="_Toc219147408"/>
      <w:r w:rsidRPr="008D1781">
        <w:rPr>
          <w:b w:val="0"/>
          <w:bCs w:val="0"/>
          <w:color w:val="000000" w:themeColor="text1"/>
          <w:sz w:val="32"/>
          <w:szCs w:val="32"/>
        </w:rPr>
        <w:lastRenderedPageBreak/>
        <w:t>Глава 2. Постановка задачи</w:t>
      </w:r>
      <w:bookmarkEnd w:id="6"/>
    </w:p>
    <w:p w14:paraId="4BAE94BC" w14:textId="77777777" w:rsidR="00A11B09" w:rsidRPr="00A11B09" w:rsidRDefault="00A11B09" w:rsidP="00A11B09">
      <w:pPr>
        <w:pStyle w:val="a3"/>
        <w:ind w:left="166" w:right="876"/>
        <w:jc w:val="both"/>
        <w:rPr>
          <w:rFonts w:eastAsiaTheme="majorEastAsia"/>
          <w:color w:val="000000" w:themeColor="text1"/>
        </w:rPr>
      </w:pPr>
      <w:r w:rsidRPr="00A11B09">
        <w:rPr>
          <w:rFonts w:eastAsiaTheme="majorEastAsia"/>
          <w:color w:val="000000" w:themeColor="text1"/>
        </w:rPr>
        <w:t>2.1. Проблемы существующих решений</w:t>
      </w:r>
    </w:p>
    <w:p w14:paraId="038CDD19" w14:textId="77777777" w:rsidR="00A11B09" w:rsidRPr="00A11B09" w:rsidRDefault="00A11B09" w:rsidP="00A11B09">
      <w:pPr>
        <w:pStyle w:val="a3"/>
        <w:ind w:left="166" w:right="876"/>
        <w:jc w:val="both"/>
        <w:rPr>
          <w:rFonts w:eastAsiaTheme="majorEastAsia"/>
          <w:color w:val="000000" w:themeColor="text1"/>
        </w:rPr>
      </w:pPr>
      <w:r w:rsidRPr="00A11B09">
        <w:rPr>
          <w:rFonts w:eastAsiaTheme="majorEastAsia"/>
          <w:color w:val="000000" w:themeColor="text1"/>
        </w:rPr>
        <w:t>Анализ показал, что современные решения страдают от следующих ограничений:</w:t>
      </w:r>
      <w:r w:rsidRPr="00A11B09">
        <w:rPr>
          <w:rFonts w:eastAsiaTheme="majorEastAsia"/>
          <w:color w:val="000000" w:themeColor="text1"/>
        </w:rPr>
        <w:br/>
        <w:t>— зависимость от централизованной инфраструктуры (серверов, Интернета);</w:t>
      </w:r>
      <w:r w:rsidRPr="00A11B09">
        <w:rPr>
          <w:rFonts w:eastAsiaTheme="majorEastAsia"/>
          <w:color w:val="000000" w:themeColor="text1"/>
        </w:rPr>
        <w:br/>
        <w:t>— отсутствие веб-интерфейса, что снижает кроссплатформенность;</w:t>
      </w:r>
      <w:r w:rsidRPr="00A11B09">
        <w:rPr>
          <w:rFonts w:eastAsiaTheme="majorEastAsia"/>
          <w:color w:val="000000" w:themeColor="text1"/>
        </w:rPr>
        <w:br/>
        <w:t xml:space="preserve">— невозможность установки на </w:t>
      </w:r>
      <w:proofErr w:type="spellStart"/>
      <w:r w:rsidRPr="00A11B09">
        <w:rPr>
          <w:rFonts w:eastAsiaTheme="majorEastAsia"/>
          <w:color w:val="000000" w:themeColor="text1"/>
        </w:rPr>
        <w:t>iOS</w:t>
      </w:r>
      <w:proofErr w:type="spellEnd"/>
      <w:r w:rsidRPr="00A11B09">
        <w:rPr>
          <w:rFonts w:eastAsiaTheme="majorEastAsia"/>
          <w:color w:val="000000" w:themeColor="text1"/>
        </w:rPr>
        <w:t>/</w:t>
      </w:r>
      <w:proofErr w:type="spellStart"/>
      <w:r w:rsidRPr="00A11B09">
        <w:rPr>
          <w:rFonts w:eastAsiaTheme="majorEastAsia"/>
          <w:color w:val="000000" w:themeColor="text1"/>
        </w:rPr>
        <w:t>Android</w:t>
      </w:r>
      <w:proofErr w:type="spellEnd"/>
      <w:r w:rsidRPr="00A11B09">
        <w:rPr>
          <w:rFonts w:eastAsiaTheme="majorEastAsia"/>
          <w:color w:val="000000" w:themeColor="text1"/>
        </w:rPr>
        <w:t xml:space="preserve"> без магазинов приложений;</w:t>
      </w:r>
      <w:r w:rsidRPr="00A11B09">
        <w:rPr>
          <w:rFonts w:eastAsiaTheme="majorEastAsia"/>
          <w:color w:val="000000" w:themeColor="text1"/>
        </w:rPr>
        <w:br/>
        <w:t xml:space="preserve">— сложность развёртывания </w:t>
      </w:r>
      <w:proofErr w:type="spellStart"/>
      <w:r w:rsidRPr="00A11B09">
        <w:rPr>
          <w:rFonts w:eastAsiaTheme="majorEastAsia"/>
          <w:color w:val="000000" w:themeColor="text1"/>
        </w:rPr>
        <w:t>mesh</w:t>
      </w:r>
      <w:proofErr w:type="spellEnd"/>
      <w:r w:rsidRPr="00A11B09">
        <w:rPr>
          <w:rFonts w:eastAsiaTheme="majorEastAsia"/>
          <w:color w:val="000000" w:themeColor="text1"/>
        </w:rPr>
        <w:t>-сети для обычных пользователей.</w:t>
      </w:r>
    </w:p>
    <w:p w14:paraId="4E0AB1AB" w14:textId="77777777" w:rsidR="00A11B09" w:rsidRPr="00A11B09" w:rsidRDefault="00A11B09" w:rsidP="00A11B09">
      <w:pPr>
        <w:pStyle w:val="a3"/>
        <w:ind w:left="166" w:right="876"/>
        <w:jc w:val="both"/>
        <w:rPr>
          <w:rFonts w:eastAsiaTheme="majorEastAsia"/>
          <w:color w:val="000000" w:themeColor="text1"/>
        </w:rPr>
      </w:pPr>
      <w:r w:rsidRPr="00A11B09">
        <w:rPr>
          <w:rFonts w:eastAsiaTheme="majorEastAsia"/>
          <w:color w:val="000000" w:themeColor="text1"/>
        </w:rPr>
        <w:t>2.2. Требования к системе</w:t>
      </w:r>
    </w:p>
    <w:p w14:paraId="0B4EBFB2" w14:textId="77777777" w:rsidR="00A11B09" w:rsidRPr="00A11B09" w:rsidRDefault="00A11B09" w:rsidP="00A11B09">
      <w:pPr>
        <w:pStyle w:val="a3"/>
        <w:ind w:left="166" w:right="876"/>
        <w:jc w:val="both"/>
        <w:rPr>
          <w:rFonts w:eastAsiaTheme="majorEastAsia"/>
          <w:color w:val="000000" w:themeColor="text1"/>
        </w:rPr>
      </w:pPr>
      <w:r w:rsidRPr="00A11B09">
        <w:rPr>
          <w:rFonts w:eastAsiaTheme="majorEastAsia"/>
          <w:color w:val="000000" w:themeColor="text1"/>
        </w:rPr>
        <w:t>На основе выявленных проблем были сформулированы следующие требования:</w:t>
      </w:r>
      <w:r w:rsidRPr="00A11B09">
        <w:rPr>
          <w:rFonts w:eastAsiaTheme="majorEastAsia"/>
          <w:color w:val="000000" w:themeColor="text1"/>
        </w:rPr>
        <w:br/>
        <w:t>— Оффлайн-режим: приложение должно работать без подключения к Интернету.</w:t>
      </w:r>
      <w:r w:rsidRPr="00A11B09">
        <w:rPr>
          <w:rFonts w:eastAsiaTheme="majorEastAsia"/>
          <w:color w:val="000000" w:themeColor="text1"/>
        </w:rPr>
        <w:br/>
        <w:t xml:space="preserve">— </w:t>
      </w:r>
      <w:proofErr w:type="spellStart"/>
      <w:r w:rsidRPr="00A11B09">
        <w:rPr>
          <w:rFonts w:eastAsiaTheme="majorEastAsia"/>
          <w:color w:val="000000" w:themeColor="text1"/>
        </w:rPr>
        <w:t>Mesh</w:t>
      </w:r>
      <w:proofErr w:type="spellEnd"/>
      <w:r w:rsidRPr="00A11B09">
        <w:rPr>
          <w:rFonts w:eastAsiaTheme="majorEastAsia"/>
          <w:color w:val="000000" w:themeColor="text1"/>
        </w:rPr>
        <w:t>-передача: каждое устройство должно уметь ретранслировать сообщения, предназначенные другим узлам.</w:t>
      </w:r>
      <w:r w:rsidRPr="00A11B09">
        <w:rPr>
          <w:rFonts w:eastAsiaTheme="majorEastAsia"/>
          <w:color w:val="000000" w:themeColor="text1"/>
        </w:rPr>
        <w:br/>
        <w:t>— Механизм прекращения рассылки: сообщение должно переставать ретранслироваться, если достигло целевого получателя или превышен лимит прыжков (TTL = 10).</w:t>
      </w:r>
      <w:r w:rsidRPr="00A11B09">
        <w:rPr>
          <w:rFonts w:eastAsiaTheme="majorEastAsia"/>
          <w:color w:val="000000" w:themeColor="text1"/>
        </w:rPr>
        <w:br/>
        <w:t>— Шифрование: все сообщения должны шифроваться с использованием AES-256 в режиме GCM.</w:t>
      </w:r>
      <w:r w:rsidRPr="00A11B09">
        <w:rPr>
          <w:rFonts w:eastAsiaTheme="majorEastAsia"/>
          <w:color w:val="000000" w:themeColor="text1"/>
        </w:rPr>
        <w:br/>
        <w:t xml:space="preserve">— PWA-поддержка: приложение должно регистрировать </w:t>
      </w:r>
      <w:proofErr w:type="spellStart"/>
      <w:r w:rsidRPr="00A11B09">
        <w:rPr>
          <w:rFonts w:eastAsiaTheme="majorEastAsia"/>
          <w:color w:val="000000" w:themeColor="text1"/>
        </w:rPr>
        <w:t>service</w:t>
      </w:r>
      <w:proofErr w:type="spellEnd"/>
      <w:r w:rsidRPr="00A11B09">
        <w:rPr>
          <w:rFonts w:eastAsiaTheme="majorEastAsia"/>
          <w:color w:val="000000" w:themeColor="text1"/>
        </w:rPr>
        <w:t xml:space="preserve"> </w:t>
      </w:r>
      <w:proofErr w:type="spellStart"/>
      <w:r w:rsidRPr="00A11B09">
        <w:rPr>
          <w:rFonts w:eastAsiaTheme="majorEastAsia"/>
          <w:color w:val="000000" w:themeColor="text1"/>
        </w:rPr>
        <w:t>worker</w:t>
      </w:r>
      <w:proofErr w:type="spellEnd"/>
      <w:r w:rsidRPr="00A11B09">
        <w:rPr>
          <w:rFonts w:eastAsiaTheme="majorEastAsia"/>
          <w:color w:val="000000" w:themeColor="text1"/>
        </w:rPr>
        <w:t xml:space="preserve"> и </w:t>
      </w:r>
      <w:proofErr w:type="spellStart"/>
      <w:r w:rsidRPr="00A11B09">
        <w:rPr>
          <w:rFonts w:eastAsiaTheme="majorEastAsia"/>
          <w:color w:val="000000" w:themeColor="text1"/>
        </w:rPr>
        <w:t>manifest.json</w:t>
      </w:r>
      <w:proofErr w:type="spellEnd"/>
      <w:r w:rsidRPr="00A11B09">
        <w:rPr>
          <w:rFonts w:eastAsiaTheme="majorEastAsia"/>
          <w:color w:val="000000" w:themeColor="text1"/>
        </w:rPr>
        <w:t>.</w:t>
      </w:r>
      <w:r w:rsidRPr="00A11B09">
        <w:rPr>
          <w:rFonts w:eastAsiaTheme="majorEastAsia"/>
          <w:color w:val="000000" w:themeColor="text1"/>
        </w:rPr>
        <w:br/>
        <w:t>— Адаптивный интерфейс: поддержка мобильных и десктопных экранов.</w:t>
      </w:r>
      <w:r w:rsidRPr="00A11B09">
        <w:rPr>
          <w:rFonts w:eastAsiaTheme="majorEastAsia"/>
          <w:color w:val="000000" w:themeColor="text1"/>
        </w:rPr>
        <w:br/>
        <w:t xml:space="preserve">— Автоматическое обнаружение узлов: через </w:t>
      </w:r>
      <w:proofErr w:type="spellStart"/>
      <w:r w:rsidRPr="00A11B09">
        <w:rPr>
          <w:rFonts w:eastAsiaTheme="majorEastAsia"/>
          <w:color w:val="000000" w:themeColor="text1"/>
        </w:rPr>
        <w:t>WebRTC</w:t>
      </w:r>
      <w:proofErr w:type="spellEnd"/>
      <w:r w:rsidRPr="00A11B09">
        <w:rPr>
          <w:rFonts w:eastAsiaTheme="majorEastAsia"/>
          <w:color w:val="000000" w:themeColor="text1"/>
        </w:rPr>
        <w:t xml:space="preserve"> </w:t>
      </w:r>
      <w:proofErr w:type="spellStart"/>
      <w:r w:rsidRPr="00A11B09">
        <w:rPr>
          <w:rFonts w:eastAsiaTheme="majorEastAsia"/>
          <w:color w:val="000000" w:themeColor="text1"/>
        </w:rPr>
        <w:t>DataChannels</w:t>
      </w:r>
      <w:proofErr w:type="spellEnd"/>
      <w:r w:rsidRPr="00A11B09">
        <w:rPr>
          <w:rFonts w:eastAsiaTheme="majorEastAsia"/>
          <w:color w:val="000000" w:themeColor="text1"/>
        </w:rPr>
        <w:t xml:space="preserve"> и сигнальный сервер в локальной сети.</w:t>
      </w:r>
    </w:p>
    <w:p w14:paraId="671CC995" w14:textId="77777777" w:rsidR="00A11B09" w:rsidRPr="00A11B09" w:rsidRDefault="00A11B09" w:rsidP="00A11B09">
      <w:pPr>
        <w:pStyle w:val="a3"/>
        <w:ind w:left="166" w:right="876"/>
        <w:jc w:val="both"/>
        <w:rPr>
          <w:rFonts w:eastAsiaTheme="majorEastAsia"/>
          <w:color w:val="000000" w:themeColor="text1"/>
        </w:rPr>
      </w:pPr>
      <w:r w:rsidRPr="00A11B09">
        <w:rPr>
          <w:rFonts w:eastAsiaTheme="majorEastAsia"/>
          <w:color w:val="000000" w:themeColor="text1"/>
        </w:rPr>
        <w:t>2.3. Ограничения и допущения</w:t>
      </w:r>
    </w:p>
    <w:p w14:paraId="566E42A0" w14:textId="77777777" w:rsidR="00A11B09" w:rsidRPr="00A11B09" w:rsidRDefault="00A11B09" w:rsidP="00A11B09">
      <w:pPr>
        <w:pStyle w:val="a3"/>
        <w:ind w:left="166" w:right="876"/>
        <w:jc w:val="both"/>
        <w:rPr>
          <w:rFonts w:eastAsiaTheme="majorEastAsia"/>
          <w:color w:val="000000" w:themeColor="text1"/>
        </w:rPr>
      </w:pPr>
      <w:r w:rsidRPr="00A11B09">
        <w:rPr>
          <w:rFonts w:eastAsiaTheme="majorEastAsia"/>
          <w:color w:val="000000" w:themeColor="text1"/>
        </w:rPr>
        <w:t>В рамках учебной практики приняты следующие допущения:</w:t>
      </w:r>
      <w:r w:rsidRPr="00A11B09">
        <w:rPr>
          <w:rFonts w:eastAsiaTheme="majorEastAsia"/>
          <w:color w:val="000000" w:themeColor="text1"/>
        </w:rPr>
        <w:br/>
        <w:t xml:space="preserve">— все устройства находятся в одной локальной </w:t>
      </w:r>
      <w:proofErr w:type="spellStart"/>
      <w:r w:rsidRPr="00A11B09">
        <w:rPr>
          <w:rFonts w:eastAsiaTheme="majorEastAsia"/>
          <w:color w:val="000000" w:themeColor="text1"/>
        </w:rPr>
        <w:t>Wi</w:t>
      </w:r>
      <w:proofErr w:type="spellEnd"/>
      <w:r w:rsidRPr="00A11B09">
        <w:rPr>
          <w:rFonts w:eastAsiaTheme="majorEastAsia"/>
          <w:color w:val="000000" w:themeColor="text1"/>
        </w:rPr>
        <w:t>-Fi сети;</w:t>
      </w:r>
      <w:r w:rsidRPr="00A11B09">
        <w:rPr>
          <w:rFonts w:eastAsiaTheme="majorEastAsia"/>
          <w:color w:val="000000" w:themeColor="text1"/>
        </w:rPr>
        <w:br/>
        <w:t>— используется общий пароль для шифрования (без асимметричной криптографии);</w:t>
      </w:r>
      <w:r w:rsidRPr="00A11B09">
        <w:rPr>
          <w:rFonts w:eastAsiaTheme="majorEastAsia"/>
          <w:color w:val="000000" w:themeColor="text1"/>
        </w:rPr>
        <w:br/>
        <w:t xml:space="preserve">— сигнальный сервер </w:t>
      </w:r>
      <w:proofErr w:type="spellStart"/>
      <w:r w:rsidRPr="00A11B09">
        <w:rPr>
          <w:rFonts w:eastAsiaTheme="majorEastAsia"/>
          <w:color w:val="000000" w:themeColor="text1"/>
        </w:rPr>
        <w:t>PeerJS</w:t>
      </w:r>
      <w:proofErr w:type="spellEnd"/>
      <w:r w:rsidRPr="00A11B09">
        <w:rPr>
          <w:rFonts w:eastAsiaTheme="majorEastAsia"/>
          <w:color w:val="000000" w:themeColor="text1"/>
        </w:rPr>
        <w:t xml:space="preserve"> развёрнут локально или доступен в сети;</w:t>
      </w:r>
      <w:r w:rsidRPr="00A11B09">
        <w:rPr>
          <w:rFonts w:eastAsiaTheme="majorEastAsia"/>
          <w:color w:val="000000" w:themeColor="text1"/>
        </w:rPr>
        <w:br/>
        <w:t>— количество узлов в сети не превышает 10–15 (ограничение производительности браузера);</w:t>
      </w:r>
      <w:r w:rsidRPr="00A11B09">
        <w:rPr>
          <w:rFonts w:eastAsiaTheme="majorEastAsia"/>
          <w:color w:val="000000" w:themeColor="text1"/>
        </w:rPr>
        <w:br/>
        <w:t>— история сообщений хранится локально и не синхронизируется между устройствами.</w:t>
      </w:r>
    </w:p>
    <w:p w14:paraId="4F0AC00C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17A8AA5C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52004566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3097F581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5CE2F4D3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1BD1A66E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2CB7E0CB" w14:textId="77777777" w:rsidR="00A11B09" w:rsidRPr="00A11B09" w:rsidRDefault="00A11B09" w:rsidP="00A11B09">
      <w:pPr>
        <w:pStyle w:val="a3"/>
        <w:ind w:left="166" w:right="876"/>
        <w:jc w:val="center"/>
        <w:rPr>
          <w:b/>
          <w:bCs/>
          <w:color w:val="000000" w:themeColor="text1"/>
        </w:rPr>
      </w:pPr>
      <w:r w:rsidRPr="00A11B09">
        <w:rPr>
          <w:b/>
          <w:bCs/>
          <w:color w:val="000000" w:themeColor="text1"/>
        </w:rPr>
        <w:lastRenderedPageBreak/>
        <w:t>Глава 3. Реализация</w:t>
      </w:r>
    </w:p>
    <w:p w14:paraId="2537A609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3.1. Выбор технологий</w:t>
      </w:r>
    </w:p>
    <w:p w14:paraId="62E97C63" w14:textId="77777777" w:rsidR="00A11B09" w:rsidRPr="00A11B09" w:rsidRDefault="00A11B09" w:rsidP="00A11B09">
      <w:pPr>
        <w:pStyle w:val="a3"/>
        <w:ind w:left="720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Для реализации был выбран следующий стек:</w:t>
      </w:r>
      <w:r w:rsidRPr="00A11B09">
        <w:rPr>
          <w:color w:val="000000" w:themeColor="text1"/>
        </w:rPr>
        <w:br/>
        <w:t xml:space="preserve">— </w:t>
      </w:r>
      <w:proofErr w:type="spellStart"/>
      <w:r w:rsidRPr="00A11B09">
        <w:rPr>
          <w:color w:val="000000" w:themeColor="text1"/>
        </w:rPr>
        <w:t>Frontend</w:t>
      </w:r>
      <w:proofErr w:type="spellEnd"/>
      <w:r w:rsidRPr="00A11B09">
        <w:rPr>
          <w:color w:val="000000" w:themeColor="text1"/>
        </w:rPr>
        <w:t xml:space="preserve">: </w:t>
      </w:r>
      <w:proofErr w:type="spellStart"/>
      <w:r w:rsidRPr="00A11B09">
        <w:rPr>
          <w:color w:val="000000" w:themeColor="text1"/>
        </w:rPr>
        <w:t>React</w:t>
      </w:r>
      <w:proofErr w:type="spellEnd"/>
      <w:r w:rsidRPr="00A11B09">
        <w:rPr>
          <w:color w:val="000000" w:themeColor="text1"/>
        </w:rPr>
        <w:t xml:space="preserve"> (</w:t>
      </w:r>
      <w:proofErr w:type="spellStart"/>
      <w:r w:rsidRPr="00A11B09">
        <w:rPr>
          <w:color w:val="000000" w:themeColor="text1"/>
        </w:rPr>
        <w:t>TypeScript</w:t>
      </w:r>
      <w:proofErr w:type="spellEnd"/>
      <w:r w:rsidRPr="00A11B09">
        <w:rPr>
          <w:color w:val="000000" w:themeColor="text1"/>
        </w:rPr>
        <w:t>), CSS с минималистичным дизайном;</w:t>
      </w:r>
      <w:r w:rsidRPr="00A11B09">
        <w:rPr>
          <w:color w:val="000000" w:themeColor="text1"/>
        </w:rPr>
        <w:br/>
        <w:t xml:space="preserve">— Шифрование: Web </w:t>
      </w:r>
      <w:proofErr w:type="spellStart"/>
      <w:r w:rsidRPr="00A11B09">
        <w:rPr>
          <w:color w:val="000000" w:themeColor="text1"/>
        </w:rPr>
        <w:t>Crypto</w:t>
      </w:r>
      <w:proofErr w:type="spellEnd"/>
      <w:r w:rsidRPr="00A11B09">
        <w:rPr>
          <w:color w:val="000000" w:themeColor="text1"/>
        </w:rPr>
        <w:t xml:space="preserve"> API (AES-GCM, PBKDF2);</w:t>
      </w:r>
      <w:r w:rsidRPr="00A11B09">
        <w:rPr>
          <w:color w:val="000000" w:themeColor="text1"/>
        </w:rPr>
        <w:br/>
        <w:t xml:space="preserve">— Сетевое взаимодействие: </w:t>
      </w:r>
      <w:proofErr w:type="spellStart"/>
      <w:r w:rsidRPr="00A11B09">
        <w:rPr>
          <w:color w:val="000000" w:themeColor="text1"/>
        </w:rPr>
        <w:t>WebRTC</w:t>
      </w:r>
      <w:proofErr w:type="spellEnd"/>
      <w:r w:rsidRPr="00A11B09">
        <w:rPr>
          <w:color w:val="000000" w:themeColor="text1"/>
        </w:rPr>
        <w:t xml:space="preserve"> через библиотеку </w:t>
      </w:r>
      <w:proofErr w:type="spellStart"/>
      <w:r w:rsidRPr="00A11B09">
        <w:rPr>
          <w:color w:val="000000" w:themeColor="text1"/>
        </w:rPr>
        <w:t>PeerJS</w:t>
      </w:r>
      <w:proofErr w:type="spellEnd"/>
      <w:r w:rsidRPr="00A11B09">
        <w:rPr>
          <w:color w:val="000000" w:themeColor="text1"/>
        </w:rPr>
        <w:t>;</w:t>
      </w:r>
      <w:r w:rsidRPr="00A11B09">
        <w:rPr>
          <w:color w:val="000000" w:themeColor="text1"/>
        </w:rPr>
        <w:br/>
        <w:t xml:space="preserve">— PWA: </w:t>
      </w:r>
      <w:proofErr w:type="spellStart"/>
      <w:proofErr w:type="gramStart"/>
      <w:r w:rsidRPr="00A11B09">
        <w:rPr>
          <w:color w:val="000000" w:themeColor="text1"/>
        </w:rPr>
        <w:t>manifest.json</w:t>
      </w:r>
      <w:proofErr w:type="spellEnd"/>
      <w:proofErr w:type="gramEnd"/>
      <w:r w:rsidRPr="00A11B09">
        <w:rPr>
          <w:color w:val="000000" w:themeColor="text1"/>
        </w:rPr>
        <w:t>, service-worker.js;</w:t>
      </w:r>
      <w:r w:rsidRPr="00A11B09">
        <w:rPr>
          <w:color w:val="000000" w:themeColor="text1"/>
        </w:rPr>
        <w:br/>
        <w:t xml:space="preserve">— Хранение: </w:t>
      </w:r>
      <w:proofErr w:type="spellStart"/>
      <w:r w:rsidRPr="00A11B09">
        <w:rPr>
          <w:color w:val="000000" w:themeColor="text1"/>
        </w:rPr>
        <w:t>localStorage</w:t>
      </w:r>
      <w:proofErr w:type="spellEnd"/>
      <w:r w:rsidRPr="00A11B09">
        <w:rPr>
          <w:color w:val="000000" w:themeColor="text1"/>
        </w:rPr>
        <w:t xml:space="preserve"> для истории сообщений и идентификатора устройства.</w:t>
      </w:r>
    </w:p>
    <w:p w14:paraId="3255C8FE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 xml:space="preserve">Выбор обоснован: </w:t>
      </w:r>
      <w:proofErr w:type="spellStart"/>
      <w:r w:rsidRPr="00A11B09">
        <w:rPr>
          <w:color w:val="000000" w:themeColor="text1"/>
        </w:rPr>
        <w:t>WebRTC</w:t>
      </w:r>
      <w:proofErr w:type="spellEnd"/>
      <w:r w:rsidRPr="00A11B09">
        <w:rPr>
          <w:color w:val="000000" w:themeColor="text1"/>
        </w:rPr>
        <w:t xml:space="preserve"> позволяет устанавливать прямые соединения в локальной сети, а Web </w:t>
      </w:r>
      <w:proofErr w:type="spellStart"/>
      <w:r w:rsidRPr="00A11B09">
        <w:rPr>
          <w:color w:val="000000" w:themeColor="text1"/>
        </w:rPr>
        <w:t>Crypto</w:t>
      </w:r>
      <w:proofErr w:type="spellEnd"/>
      <w:r w:rsidRPr="00A11B09">
        <w:rPr>
          <w:color w:val="000000" w:themeColor="text1"/>
        </w:rPr>
        <w:t xml:space="preserve"> API обеспечивает безопасное шифрование без внешних зависимостей. </w:t>
      </w:r>
      <w:proofErr w:type="spellStart"/>
      <w:r w:rsidRPr="00A11B09">
        <w:rPr>
          <w:color w:val="000000" w:themeColor="text1"/>
        </w:rPr>
        <w:t>PeerJS</w:t>
      </w:r>
      <w:proofErr w:type="spellEnd"/>
      <w:r w:rsidRPr="00A11B09">
        <w:rPr>
          <w:color w:val="000000" w:themeColor="text1"/>
        </w:rPr>
        <w:t xml:space="preserve"> упрощает управление соединениями, хотя требует сигнального сервера (возможно развёртывание локально).</w:t>
      </w:r>
    </w:p>
    <w:p w14:paraId="200C88C0" w14:textId="77777777" w:rsidR="00A11B09" w:rsidRPr="00A11B09" w:rsidRDefault="00A11B09" w:rsidP="00A11B09">
      <w:pPr>
        <w:pStyle w:val="a3"/>
        <w:ind w:left="166" w:right="876"/>
        <w:jc w:val="center"/>
        <w:rPr>
          <w:color w:val="000000" w:themeColor="text1"/>
        </w:rPr>
      </w:pPr>
      <w:r w:rsidRPr="00A11B09">
        <w:rPr>
          <w:color w:val="000000" w:themeColor="text1"/>
        </w:rPr>
        <w:t xml:space="preserve">3.2. Архитектура </w:t>
      </w:r>
      <w:proofErr w:type="spellStart"/>
      <w:r w:rsidRPr="00A11B09">
        <w:rPr>
          <w:color w:val="000000" w:themeColor="text1"/>
        </w:rPr>
        <w:t>mesh</w:t>
      </w:r>
      <w:proofErr w:type="spellEnd"/>
      <w:r w:rsidRPr="00A11B09">
        <w:rPr>
          <w:color w:val="000000" w:themeColor="text1"/>
        </w:rPr>
        <w:t>-сети и механизм ретрансляции</w:t>
      </w:r>
    </w:p>
    <w:p w14:paraId="1BE6E460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 xml:space="preserve">Каждое устройство генерирует уникальный идентификатор при первом запуске (например, device_1700000000_abc123). При подключении к локальной сети устанавливается </w:t>
      </w:r>
      <w:proofErr w:type="spellStart"/>
      <w:r w:rsidRPr="00A11B09">
        <w:rPr>
          <w:color w:val="000000" w:themeColor="text1"/>
        </w:rPr>
        <w:t>WebRTC</w:t>
      </w:r>
      <w:proofErr w:type="spellEnd"/>
      <w:r w:rsidRPr="00A11B09">
        <w:rPr>
          <w:color w:val="000000" w:themeColor="text1"/>
        </w:rPr>
        <w:t>-соединение с другими узлами через сигнальный сервер.</w:t>
      </w:r>
    </w:p>
    <w:p w14:paraId="03D3FA51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Каждое сообщение содержит:</w:t>
      </w:r>
      <w:r w:rsidRPr="00A11B09">
        <w:rPr>
          <w:color w:val="000000" w:themeColor="text1"/>
        </w:rPr>
        <w:br/>
        <w:t xml:space="preserve">— </w:t>
      </w:r>
      <w:proofErr w:type="spellStart"/>
      <w:r w:rsidRPr="00A11B09">
        <w:rPr>
          <w:color w:val="000000" w:themeColor="text1"/>
        </w:rPr>
        <w:t>id</w:t>
      </w:r>
      <w:proofErr w:type="spellEnd"/>
      <w:r w:rsidRPr="00A11B09">
        <w:rPr>
          <w:color w:val="000000" w:themeColor="text1"/>
        </w:rPr>
        <w:t xml:space="preserve"> — уникальный идентификатор сообщения;</w:t>
      </w:r>
      <w:r w:rsidRPr="00A11B09">
        <w:rPr>
          <w:color w:val="000000" w:themeColor="text1"/>
        </w:rPr>
        <w:br/>
        <w:t xml:space="preserve">— </w:t>
      </w:r>
      <w:proofErr w:type="spellStart"/>
      <w:r w:rsidRPr="00A11B09">
        <w:rPr>
          <w:color w:val="000000" w:themeColor="text1"/>
        </w:rPr>
        <w:t>from</w:t>
      </w:r>
      <w:proofErr w:type="spellEnd"/>
      <w:r w:rsidRPr="00A11B09">
        <w:rPr>
          <w:color w:val="000000" w:themeColor="text1"/>
        </w:rPr>
        <w:t xml:space="preserve">, </w:t>
      </w:r>
      <w:proofErr w:type="spellStart"/>
      <w:r w:rsidRPr="00A11B09">
        <w:rPr>
          <w:color w:val="000000" w:themeColor="text1"/>
        </w:rPr>
        <w:t>to</w:t>
      </w:r>
      <w:proofErr w:type="spellEnd"/>
      <w:r w:rsidRPr="00A11B09">
        <w:rPr>
          <w:color w:val="000000" w:themeColor="text1"/>
        </w:rPr>
        <w:t xml:space="preserve"> — идентификаторы отправителя и получателя;</w:t>
      </w:r>
      <w:r w:rsidRPr="00A11B09">
        <w:rPr>
          <w:color w:val="000000" w:themeColor="text1"/>
        </w:rPr>
        <w:br/>
        <w:t xml:space="preserve">— </w:t>
      </w:r>
      <w:proofErr w:type="spellStart"/>
      <w:r w:rsidRPr="00A11B09">
        <w:rPr>
          <w:color w:val="000000" w:themeColor="text1"/>
        </w:rPr>
        <w:t>content</w:t>
      </w:r>
      <w:proofErr w:type="spellEnd"/>
      <w:r w:rsidRPr="00A11B09">
        <w:rPr>
          <w:color w:val="000000" w:themeColor="text1"/>
        </w:rPr>
        <w:t xml:space="preserve"> — зашифрованное тело;</w:t>
      </w:r>
      <w:r w:rsidRPr="00A11B09">
        <w:rPr>
          <w:color w:val="000000" w:themeColor="text1"/>
        </w:rPr>
        <w:br/>
        <w:t xml:space="preserve">— </w:t>
      </w:r>
      <w:proofErr w:type="spellStart"/>
      <w:r w:rsidRPr="00A11B09">
        <w:rPr>
          <w:color w:val="000000" w:themeColor="text1"/>
        </w:rPr>
        <w:t>hopCount</w:t>
      </w:r>
      <w:proofErr w:type="spellEnd"/>
      <w:r w:rsidRPr="00A11B09">
        <w:rPr>
          <w:color w:val="000000" w:themeColor="text1"/>
        </w:rPr>
        <w:t xml:space="preserve"> — текущее количество прыжков;</w:t>
      </w:r>
      <w:r w:rsidRPr="00A11B09">
        <w:rPr>
          <w:color w:val="000000" w:themeColor="text1"/>
        </w:rPr>
        <w:br/>
        <w:t xml:space="preserve">— </w:t>
      </w:r>
      <w:proofErr w:type="spellStart"/>
      <w:r w:rsidRPr="00A11B09">
        <w:rPr>
          <w:color w:val="000000" w:themeColor="text1"/>
        </w:rPr>
        <w:t>maxHops</w:t>
      </w:r>
      <w:proofErr w:type="spellEnd"/>
      <w:r w:rsidRPr="00A11B09">
        <w:rPr>
          <w:color w:val="000000" w:themeColor="text1"/>
        </w:rPr>
        <w:t xml:space="preserve"> — лимит прыжков (10);</w:t>
      </w:r>
      <w:r w:rsidRPr="00A11B09">
        <w:rPr>
          <w:color w:val="000000" w:themeColor="text1"/>
        </w:rPr>
        <w:br/>
        <w:t xml:space="preserve">— </w:t>
      </w:r>
      <w:proofErr w:type="spellStart"/>
      <w:r w:rsidRPr="00A11B09">
        <w:rPr>
          <w:color w:val="000000" w:themeColor="text1"/>
        </w:rPr>
        <w:t>timestamp</w:t>
      </w:r>
      <w:proofErr w:type="spellEnd"/>
      <w:r w:rsidRPr="00A11B09">
        <w:rPr>
          <w:color w:val="000000" w:themeColor="text1"/>
        </w:rPr>
        <w:t xml:space="preserve"> — время отправки.</w:t>
      </w:r>
    </w:p>
    <w:p w14:paraId="763694D1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Алгоритм ретрансляции:</w:t>
      </w:r>
    </w:p>
    <w:p w14:paraId="26F81A40" w14:textId="77777777" w:rsidR="00A11B09" w:rsidRPr="00A11B09" w:rsidRDefault="00A11B09" w:rsidP="00A11B09">
      <w:pPr>
        <w:pStyle w:val="a3"/>
        <w:numPr>
          <w:ilvl w:val="0"/>
          <w:numId w:val="32"/>
        </w:numPr>
        <w:ind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Устройство получает сообщение.</w:t>
      </w:r>
    </w:p>
    <w:p w14:paraId="1713DAB3" w14:textId="77777777" w:rsidR="00A11B09" w:rsidRPr="00A11B09" w:rsidRDefault="00A11B09" w:rsidP="00A11B09">
      <w:pPr>
        <w:pStyle w:val="a3"/>
        <w:numPr>
          <w:ilvl w:val="0"/>
          <w:numId w:val="32"/>
        </w:numPr>
        <w:ind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 xml:space="preserve">Если </w:t>
      </w:r>
      <w:proofErr w:type="spellStart"/>
      <w:r w:rsidRPr="00A11B09">
        <w:rPr>
          <w:color w:val="000000" w:themeColor="text1"/>
        </w:rPr>
        <w:t>to</w:t>
      </w:r>
      <w:proofErr w:type="spellEnd"/>
      <w:r w:rsidRPr="00A11B09">
        <w:rPr>
          <w:color w:val="000000" w:themeColor="text1"/>
        </w:rPr>
        <w:t xml:space="preserve"> совпадает с его ID — расшифровывает и отображает.</w:t>
      </w:r>
    </w:p>
    <w:p w14:paraId="6FB9C982" w14:textId="77777777" w:rsidR="00A11B09" w:rsidRPr="00A11B09" w:rsidRDefault="00A11B09" w:rsidP="00A11B09">
      <w:pPr>
        <w:pStyle w:val="a3"/>
        <w:numPr>
          <w:ilvl w:val="0"/>
          <w:numId w:val="32"/>
        </w:numPr>
        <w:ind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 xml:space="preserve">Иначе: проверяет, не получало ли это сообщение ранее (по </w:t>
      </w:r>
      <w:proofErr w:type="spellStart"/>
      <w:r w:rsidRPr="00A11B09">
        <w:rPr>
          <w:color w:val="000000" w:themeColor="text1"/>
        </w:rPr>
        <w:t>id</w:t>
      </w:r>
      <w:proofErr w:type="spellEnd"/>
      <w:r w:rsidRPr="00A11B09">
        <w:rPr>
          <w:color w:val="000000" w:themeColor="text1"/>
        </w:rPr>
        <w:t xml:space="preserve">); если </w:t>
      </w:r>
      <w:proofErr w:type="spellStart"/>
      <w:r w:rsidRPr="00A11B09">
        <w:rPr>
          <w:color w:val="000000" w:themeColor="text1"/>
        </w:rPr>
        <w:t>hopCount</w:t>
      </w:r>
      <w:proofErr w:type="spellEnd"/>
      <w:r w:rsidRPr="00A11B09">
        <w:rPr>
          <w:color w:val="000000" w:themeColor="text1"/>
        </w:rPr>
        <w:t xml:space="preserve"> </w:t>
      </w:r>
      <w:proofErr w:type="gramStart"/>
      <w:r w:rsidRPr="00A11B09">
        <w:rPr>
          <w:color w:val="000000" w:themeColor="text1"/>
        </w:rPr>
        <w:t xml:space="preserve">&lt; </w:t>
      </w:r>
      <w:proofErr w:type="spellStart"/>
      <w:r w:rsidRPr="00A11B09">
        <w:rPr>
          <w:color w:val="000000" w:themeColor="text1"/>
        </w:rPr>
        <w:t>maxHops</w:t>
      </w:r>
      <w:proofErr w:type="spellEnd"/>
      <w:proofErr w:type="gramEnd"/>
      <w:r w:rsidRPr="00A11B09">
        <w:rPr>
          <w:color w:val="000000" w:themeColor="text1"/>
        </w:rPr>
        <w:t xml:space="preserve">, увеличивает </w:t>
      </w:r>
      <w:proofErr w:type="spellStart"/>
      <w:r w:rsidRPr="00A11B09">
        <w:rPr>
          <w:color w:val="000000" w:themeColor="text1"/>
        </w:rPr>
        <w:t>hopCount</w:t>
      </w:r>
      <w:proofErr w:type="spellEnd"/>
      <w:r w:rsidRPr="00A11B09">
        <w:rPr>
          <w:color w:val="000000" w:themeColor="text1"/>
        </w:rPr>
        <w:t xml:space="preserve"> и пересылает всем соседям; иначе — игнорирует.</w:t>
      </w:r>
    </w:p>
    <w:p w14:paraId="4574812E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Этот подход предотвращает бесконечную циркуляцию и обеспечивает доставку даже при отсутствии прямого соединения.</w:t>
      </w:r>
    </w:p>
    <w:p w14:paraId="218C8C6B" w14:textId="77777777" w:rsidR="00A11B09" w:rsidRPr="00A11B09" w:rsidRDefault="00A11B09" w:rsidP="00A11B09">
      <w:pPr>
        <w:pStyle w:val="a3"/>
        <w:ind w:left="166" w:right="876"/>
        <w:jc w:val="center"/>
        <w:rPr>
          <w:color w:val="000000" w:themeColor="text1"/>
        </w:rPr>
      </w:pPr>
      <w:r w:rsidRPr="00A11B09">
        <w:rPr>
          <w:color w:val="000000" w:themeColor="text1"/>
        </w:rPr>
        <w:t>3.3. Механизм хранения и управления сообщениями</w:t>
      </w:r>
    </w:p>
    <w:p w14:paraId="27F39C05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 xml:space="preserve">История сообщений и идентификатор устройства хранятся в </w:t>
      </w:r>
      <w:proofErr w:type="spellStart"/>
      <w:r w:rsidRPr="00A11B09">
        <w:rPr>
          <w:color w:val="000000" w:themeColor="text1"/>
        </w:rPr>
        <w:t>localStorage</w:t>
      </w:r>
      <w:proofErr w:type="spellEnd"/>
      <w:r w:rsidRPr="00A11B09">
        <w:rPr>
          <w:color w:val="000000" w:themeColor="text1"/>
        </w:rPr>
        <w:t xml:space="preserve">. При получении или отправке сообщения оно добавляется в очередь, которая автоматически синхронизируется с хранилищем. Для предотвращения дублирования используется уникальный </w:t>
      </w:r>
      <w:proofErr w:type="spellStart"/>
      <w:r w:rsidRPr="00A11B09">
        <w:rPr>
          <w:color w:val="000000" w:themeColor="text1"/>
        </w:rPr>
        <w:t>id</w:t>
      </w:r>
      <w:proofErr w:type="spellEnd"/>
      <w:r w:rsidRPr="00A11B09">
        <w:rPr>
          <w:color w:val="000000" w:themeColor="text1"/>
        </w:rPr>
        <w:t xml:space="preserve"> сообщения. Статусы (</w:t>
      </w:r>
      <w:proofErr w:type="spellStart"/>
      <w:r w:rsidRPr="00A11B09">
        <w:rPr>
          <w:color w:val="000000" w:themeColor="text1"/>
        </w:rPr>
        <w:t>sent</w:t>
      </w:r>
      <w:proofErr w:type="spellEnd"/>
      <w:r w:rsidRPr="00A11B09">
        <w:rPr>
          <w:color w:val="000000" w:themeColor="text1"/>
        </w:rPr>
        <w:t xml:space="preserve">, </w:t>
      </w:r>
      <w:proofErr w:type="spellStart"/>
      <w:r w:rsidRPr="00A11B09">
        <w:rPr>
          <w:color w:val="000000" w:themeColor="text1"/>
        </w:rPr>
        <w:t>delivered</w:t>
      </w:r>
      <w:proofErr w:type="spellEnd"/>
      <w:r w:rsidRPr="00A11B09">
        <w:rPr>
          <w:color w:val="000000" w:themeColor="text1"/>
        </w:rPr>
        <w:t xml:space="preserve">, </w:t>
      </w:r>
      <w:proofErr w:type="spellStart"/>
      <w:r w:rsidRPr="00A11B09">
        <w:rPr>
          <w:color w:val="000000" w:themeColor="text1"/>
        </w:rPr>
        <w:t>read</w:t>
      </w:r>
      <w:proofErr w:type="spellEnd"/>
      <w:r w:rsidRPr="00A11B09">
        <w:rPr>
          <w:color w:val="000000" w:themeColor="text1"/>
        </w:rPr>
        <w:t xml:space="preserve">) обновляются на основе квитанций (ACK/READ), которые также ретранслируются по </w:t>
      </w:r>
      <w:proofErr w:type="spellStart"/>
      <w:r w:rsidRPr="00A11B09">
        <w:rPr>
          <w:color w:val="000000" w:themeColor="text1"/>
        </w:rPr>
        <w:t>mesh</w:t>
      </w:r>
      <w:proofErr w:type="spellEnd"/>
      <w:r w:rsidRPr="00A11B09">
        <w:rPr>
          <w:color w:val="000000" w:themeColor="text1"/>
        </w:rPr>
        <w:t>-сети.</w:t>
      </w:r>
    </w:p>
    <w:p w14:paraId="47B539AB" w14:textId="77777777" w:rsidR="00A11B09" w:rsidRPr="00A11B09" w:rsidRDefault="00A11B09" w:rsidP="00A11B09">
      <w:pPr>
        <w:pStyle w:val="a3"/>
        <w:ind w:left="166" w:right="876"/>
        <w:jc w:val="center"/>
        <w:rPr>
          <w:color w:val="000000" w:themeColor="text1"/>
        </w:rPr>
      </w:pPr>
      <w:r w:rsidRPr="00A11B09">
        <w:rPr>
          <w:color w:val="000000" w:themeColor="text1"/>
        </w:rPr>
        <w:t>3.4. Шифрование и управление ключами</w:t>
      </w:r>
    </w:p>
    <w:p w14:paraId="0E722466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В текущей реализации используется симметричное шифрование на основе общего пароля:</w:t>
      </w:r>
      <w:r w:rsidRPr="00A11B09">
        <w:rPr>
          <w:color w:val="000000" w:themeColor="text1"/>
        </w:rPr>
        <w:br/>
      </w:r>
      <w:r w:rsidRPr="00A11B09">
        <w:rPr>
          <w:color w:val="000000" w:themeColor="text1"/>
        </w:rPr>
        <w:lastRenderedPageBreak/>
        <w:t>— Пароль: "Место Встречи 2025";</w:t>
      </w:r>
      <w:r w:rsidRPr="00A11B09">
        <w:rPr>
          <w:color w:val="000000" w:themeColor="text1"/>
        </w:rPr>
        <w:br/>
        <w:t>— Соль: "mesh_salt_2025_place_of_meet";</w:t>
      </w:r>
      <w:r w:rsidRPr="00A11B09">
        <w:rPr>
          <w:color w:val="000000" w:themeColor="text1"/>
        </w:rPr>
        <w:br/>
        <w:t>— Алгоритм: PBKDF2 → AES-256-GCM.</w:t>
      </w:r>
    </w:p>
    <w:p w14:paraId="4BEB1746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Все сообщения шифруются перед отправкой и расшифровываются только получателем. Цифровая подпись (ECDSA) и асимметричное шифрование (ECDH) не реализованы в текущей версии, но предусмотрены как направление развития.</w:t>
      </w:r>
    </w:p>
    <w:p w14:paraId="14E8B771" w14:textId="77777777" w:rsidR="00A11B09" w:rsidRPr="00A11B09" w:rsidRDefault="00A11B09" w:rsidP="00A11B09">
      <w:pPr>
        <w:pStyle w:val="a3"/>
        <w:ind w:left="166" w:right="876"/>
        <w:jc w:val="center"/>
        <w:rPr>
          <w:color w:val="000000" w:themeColor="text1"/>
        </w:rPr>
      </w:pPr>
      <w:r w:rsidRPr="00A11B09">
        <w:rPr>
          <w:color w:val="000000" w:themeColor="text1"/>
        </w:rPr>
        <w:t>3.5. Интерфейс и PWA-поддержка</w:t>
      </w:r>
    </w:p>
    <w:p w14:paraId="3ED229D1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Интерфейс реализован в соответствии с принципами минималистичного дизайна:</w:t>
      </w:r>
      <w:r w:rsidRPr="00A11B09">
        <w:rPr>
          <w:color w:val="000000" w:themeColor="text1"/>
        </w:rPr>
        <w:br/>
        <w:t>— кнопки с закруглёнными углами;</w:t>
      </w:r>
      <w:r w:rsidRPr="00A11B09">
        <w:rPr>
          <w:color w:val="000000" w:themeColor="text1"/>
        </w:rPr>
        <w:br/>
        <w:t>— фиолетовая цветовая схема (акцент);</w:t>
      </w:r>
      <w:r w:rsidRPr="00A11B09">
        <w:rPr>
          <w:color w:val="000000" w:themeColor="text1"/>
        </w:rPr>
        <w:br/>
        <w:t>— адаптивная верстка под мобильные и десктопные устройства;</w:t>
      </w:r>
      <w:r w:rsidRPr="00A11B09">
        <w:rPr>
          <w:color w:val="000000" w:themeColor="text1"/>
        </w:rPr>
        <w:br/>
        <w:t>— отображение статусов доставки (часы, одна/две галочки).</w:t>
      </w:r>
    </w:p>
    <w:p w14:paraId="1F9B0082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PWA-функциональность обеспечивается:</w:t>
      </w:r>
      <w:r w:rsidRPr="00A11B09">
        <w:rPr>
          <w:color w:val="000000" w:themeColor="text1"/>
        </w:rPr>
        <w:br/>
        <w:t xml:space="preserve">— </w:t>
      </w:r>
      <w:proofErr w:type="spellStart"/>
      <w:proofErr w:type="gramStart"/>
      <w:r w:rsidRPr="00A11B09">
        <w:rPr>
          <w:color w:val="000000" w:themeColor="text1"/>
        </w:rPr>
        <w:t>manifest.json</w:t>
      </w:r>
      <w:proofErr w:type="spellEnd"/>
      <w:proofErr w:type="gramEnd"/>
      <w:r w:rsidRPr="00A11B09">
        <w:rPr>
          <w:color w:val="000000" w:themeColor="text1"/>
        </w:rPr>
        <w:t xml:space="preserve"> с указанием имени, иконок и режима отображения;</w:t>
      </w:r>
      <w:r w:rsidRPr="00A11B09">
        <w:rPr>
          <w:color w:val="000000" w:themeColor="text1"/>
        </w:rPr>
        <w:br/>
        <w:t>— service-worker.js, кэширующий основные ресурсы для оффлайн-работы;</w:t>
      </w:r>
      <w:r w:rsidRPr="00A11B09">
        <w:rPr>
          <w:color w:val="000000" w:themeColor="text1"/>
        </w:rPr>
        <w:br/>
        <w:t xml:space="preserve">— обработчик события </w:t>
      </w:r>
      <w:proofErr w:type="spellStart"/>
      <w:r w:rsidRPr="00A11B09">
        <w:rPr>
          <w:color w:val="000000" w:themeColor="text1"/>
        </w:rPr>
        <w:t>beforeinstallprompt</w:t>
      </w:r>
      <w:proofErr w:type="spellEnd"/>
      <w:r w:rsidRPr="00A11B09">
        <w:rPr>
          <w:color w:val="000000" w:themeColor="text1"/>
        </w:rPr>
        <w:t xml:space="preserve"> для показа кнопки установки.</w:t>
      </w:r>
    </w:p>
    <w:p w14:paraId="186F3CF1" w14:textId="77777777" w:rsidR="00A11B09" w:rsidRPr="00A11B09" w:rsidRDefault="00A11B09" w:rsidP="00A11B09">
      <w:pPr>
        <w:pStyle w:val="a3"/>
        <w:ind w:left="166" w:right="876"/>
        <w:jc w:val="center"/>
        <w:rPr>
          <w:color w:val="000000" w:themeColor="text1"/>
        </w:rPr>
      </w:pPr>
      <w:r w:rsidRPr="00A11B09">
        <w:rPr>
          <w:color w:val="000000" w:themeColor="text1"/>
        </w:rPr>
        <w:t>3.6. Обработка сетевых событий и состояний</w:t>
      </w:r>
    </w:p>
    <w:p w14:paraId="7E81A87D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Приложение динамически реагирует на изменения в сетевой среде:</w:t>
      </w:r>
      <w:r w:rsidRPr="00A11B09">
        <w:rPr>
          <w:color w:val="000000" w:themeColor="text1"/>
        </w:rPr>
        <w:br/>
        <w:t xml:space="preserve">— При обнаружении первого </w:t>
      </w:r>
      <w:proofErr w:type="spellStart"/>
      <w:r w:rsidRPr="00A11B09">
        <w:rPr>
          <w:color w:val="000000" w:themeColor="text1"/>
        </w:rPr>
        <w:t>WebRTC</w:t>
      </w:r>
      <w:proofErr w:type="spellEnd"/>
      <w:r w:rsidRPr="00A11B09">
        <w:rPr>
          <w:color w:val="000000" w:themeColor="text1"/>
        </w:rPr>
        <w:t xml:space="preserve">-соединения устанавливается флаг </w:t>
      </w:r>
      <w:proofErr w:type="spellStart"/>
      <w:r w:rsidRPr="00A11B09">
        <w:rPr>
          <w:color w:val="000000" w:themeColor="text1"/>
        </w:rPr>
        <w:t>isConnected</w:t>
      </w:r>
      <w:proofErr w:type="spellEnd"/>
      <w:r w:rsidRPr="00A11B09">
        <w:rPr>
          <w:color w:val="000000" w:themeColor="text1"/>
        </w:rPr>
        <w:t xml:space="preserve"> = </w:t>
      </w:r>
      <w:proofErr w:type="spellStart"/>
      <w:r w:rsidRPr="00A11B09">
        <w:rPr>
          <w:color w:val="000000" w:themeColor="text1"/>
        </w:rPr>
        <w:t>true</w:t>
      </w:r>
      <w:proofErr w:type="spellEnd"/>
      <w:r w:rsidRPr="00A11B09">
        <w:rPr>
          <w:color w:val="000000" w:themeColor="text1"/>
        </w:rPr>
        <w:t>, что изменяет надпись в заголовке с «Поиск...» на «</w:t>
      </w:r>
      <w:proofErr w:type="spellStart"/>
      <w:r w:rsidRPr="00A11B09">
        <w:rPr>
          <w:color w:val="000000" w:themeColor="text1"/>
        </w:rPr>
        <w:t>Mesh</w:t>
      </w:r>
      <w:proofErr w:type="spellEnd"/>
      <w:r w:rsidRPr="00A11B09">
        <w:rPr>
          <w:color w:val="000000" w:themeColor="text1"/>
        </w:rPr>
        <w:t>-сеть активна».</w:t>
      </w:r>
      <w:r w:rsidRPr="00A11B09">
        <w:rPr>
          <w:color w:val="000000" w:themeColor="text1"/>
        </w:rPr>
        <w:br/>
        <w:t>— Количество активных узлов (</w:t>
      </w:r>
      <w:proofErr w:type="spellStart"/>
      <w:r w:rsidRPr="00A11B09">
        <w:rPr>
          <w:color w:val="000000" w:themeColor="text1"/>
        </w:rPr>
        <w:t>peerCount</w:t>
      </w:r>
      <w:proofErr w:type="spellEnd"/>
      <w:r w:rsidRPr="00A11B09">
        <w:rPr>
          <w:color w:val="000000" w:themeColor="text1"/>
        </w:rPr>
        <w:t>) отображается в строке состояния и обновляется в реальном времени.</w:t>
      </w:r>
      <w:r w:rsidRPr="00A11B09">
        <w:rPr>
          <w:color w:val="000000" w:themeColor="text1"/>
        </w:rPr>
        <w:br/>
        <w:t xml:space="preserve">— Все входящие сообщения проходят валидацию: проверка на дубликат по </w:t>
      </w:r>
      <w:proofErr w:type="spellStart"/>
      <w:r w:rsidRPr="00A11B09">
        <w:rPr>
          <w:color w:val="000000" w:themeColor="text1"/>
        </w:rPr>
        <w:t>id</w:t>
      </w:r>
      <w:proofErr w:type="spellEnd"/>
      <w:r w:rsidRPr="00A11B09">
        <w:rPr>
          <w:color w:val="000000" w:themeColor="text1"/>
        </w:rPr>
        <w:t xml:space="preserve">, проверка </w:t>
      </w:r>
      <w:proofErr w:type="spellStart"/>
      <w:r w:rsidRPr="00A11B09">
        <w:rPr>
          <w:color w:val="000000" w:themeColor="text1"/>
        </w:rPr>
        <w:t>hopCount</w:t>
      </w:r>
      <w:proofErr w:type="spellEnd"/>
      <w:r w:rsidRPr="00A11B09">
        <w:rPr>
          <w:color w:val="000000" w:themeColor="text1"/>
        </w:rPr>
        <w:t xml:space="preserve"> &lt; </w:t>
      </w:r>
      <w:proofErr w:type="spellStart"/>
      <w:r w:rsidRPr="00A11B09">
        <w:rPr>
          <w:color w:val="000000" w:themeColor="text1"/>
        </w:rPr>
        <w:t>maxHops</w:t>
      </w:r>
      <w:proofErr w:type="spellEnd"/>
      <w:r w:rsidRPr="00A11B09">
        <w:rPr>
          <w:color w:val="000000" w:themeColor="text1"/>
        </w:rPr>
        <w:t>, игнорирование сообщений от самого себя.</w:t>
      </w:r>
      <w:r w:rsidRPr="00A11B09">
        <w:rPr>
          <w:color w:val="000000" w:themeColor="text1"/>
        </w:rPr>
        <w:br/>
        <w:t>— В случае ошибки расшифровки сообщение отображается как "(ошибка)", но сохраняется в истории для диагностики.</w:t>
      </w:r>
    </w:p>
    <w:p w14:paraId="4F29B36D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Для улучшения отказоустойчивости реализован механизм автоматического восстановления соединений при их разрыве.</w:t>
      </w:r>
    </w:p>
    <w:p w14:paraId="0DD54BB8" w14:textId="77777777" w:rsidR="00A11B09" w:rsidRPr="00A11B09" w:rsidRDefault="00A11B09" w:rsidP="00A11B09">
      <w:pPr>
        <w:pStyle w:val="a3"/>
        <w:ind w:left="166" w:right="876"/>
        <w:jc w:val="both"/>
        <w:rPr>
          <w:b/>
          <w:bCs/>
          <w:color w:val="000000" w:themeColor="text1"/>
        </w:rPr>
      </w:pPr>
      <w:r w:rsidRPr="00A11B09">
        <w:rPr>
          <w:b/>
          <w:bCs/>
          <w:color w:val="000000" w:themeColor="text1"/>
        </w:rPr>
        <w:t>3.7. Тестирование и результаты</w:t>
      </w:r>
    </w:p>
    <w:p w14:paraId="4AC693A1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Приложение протестировано в трёх сценариях:</w:t>
      </w:r>
    </w:p>
    <w:p w14:paraId="3F1A73C3" w14:textId="77777777" w:rsidR="00A11B09" w:rsidRPr="00A11B09" w:rsidRDefault="00A11B09" w:rsidP="00A11B09">
      <w:pPr>
        <w:pStyle w:val="a3"/>
        <w:numPr>
          <w:ilvl w:val="0"/>
          <w:numId w:val="33"/>
        </w:numPr>
        <w:ind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 xml:space="preserve">Два устройства в одной </w:t>
      </w:r>
      <w:proofErr w:type="spellStart"/>
      <w:r w:rsidRPr="00A11B09">
        <w:rPr>
          <w:color w:val="000000" w:themeColor="text1"/>
        </w:rPr>
        <w:t>Wi</w:t>
      </w:r>
      <w:proofErr w:type="spellEnd"/>
      <w:r w:rsidRPr="00A11B09">
        <w:rPr>
          <w:color w:val="000000" w:themeColor="text1"/>
        </w:rPr>
        <w:t>-Fi сети — обмен напрямую, статус меняется на «доставлено».</w:t>
      </w:r>
    </w:p>
    <w:p w14:paraId="74D7C55F" w14:textId="77777777" w:rsidR="00A11B09" w:rsidRPr="00A11B09" w:rsidRDefault="00A11B09" w:rsidP="00A11B09">
      <w:pPr>
        <w:pStyle w:val="a3"/>
        <w:numPr>
          <w:ilvl w:val="0"/>
          <w:numId w:val="33"/>
        </w:numPr>
        <w:ind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Три устройства в цепочке (A → B → C) — сообщение успешно ретранслируется, статус обновляется.</w:t>
      </w:r>
    </w:p>
    <w:p w14:paraId="14BBBCEF" w14:textId="77777777" w:rsidR="00A11B09" w:rsidRPr="00A11B09" w:rsidRDefault="00A11B09" w:rsidP="00A11B09">
      <w:pPr>
        <w:pStyle w:val="a3"/>
        <w:numPr>
          <w:ilvl w:val="0"/>
          <w:numId w:val="33"/>
        </w:numPr>
        <w:ind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>Отключение получателя — сообщение не доставляется, но не зацикливается (TTL = 0).</w:t>
      </w:r>
    </w:p>
    <w:p w14:paraId="014BD433" w14:textId="77777777" w:rsidR="00A11B09" w:rsidRPr="00A11B09" w:rsidRDefault="00A11B09" w:rsidP="00A11B09">
      <w:pPr>
        <w:pStyle w:val="a3"/>
        <w:ind w:left="166" w:right="876"/>
        <w:jc w:val="both"/>
        <w:rPr>
          <w:color w:val="000000" w:themeColor="text1"/>
        </w:rPr>
      </w:pPr>
      <w:r w:rsidRPr="00A11B09">
        <w:rPr>
          <w:color w:val="000000" w:themeColor="text1"/>
        </w:rPr>
        <w:t xml:space="preserve">Во всех случаях шифрование подтверждало конфиденциальность. Приложение успешно устанавливается как PWA на </w:t>
      </w:r>
      <w:proofErr w:type="spellStart"/>
      <w:r w:rsidRPr="00A11B09">
        <w:rPr>
          <w:color w:val="000000" w:themeColor="text1"/>
        </w:rPr>
        <w:t>Android</w:t>
      </w:r>
      <w:proofErr w:type="spellEnd"/>
      <w:r w:rsidRPr="00A11B09">
        <w:rPr>
          <w:color w:val="000000" w:themeColor="text1"/>
        </w:rPr>
        <w:t xml:space="preserve"> и </w:t>
      </w:r>
      <w:proofErr w:type="spellStart"/>
      <w:r w:rsidRPr="00A11B09">
        <w:rPr>
          <w:color w:val="000000" w:themeColor="text1"/>
        </w:rPr>
        <w:t>iOS</w:t>
      </w:r>
      <w:proofErr w:type="spellEnd"/>
      <w:r w:rsidRPr="00A11B09">
        <w:rPr>
          <w:color w:val="000000" w:themeColor="text1"/>
        </w:rPr>
        <w:t xml:space="preserve"> (через Safari). Ограничения: при большом числе узлов (&gt;15) возможны задержки из-за ограничений браузера на количество </w:t>
      </w:r>
      <w:r w:rsidRPr="00A11B09">
        <w:rPr>
          <w:color w:val="000000" w:themeColor="text1"/>
        </w:rPr>
        <w:lastRenderedPageBreak/>
        <w:t xml:space="preserve">одновременных </w:t>
      </w:r>
      <w:proofErr w:type="spellStart"/>
      <w:r w:rsidRPr="00A11B09">
        <w:rPr>
          <w:color w:val="000000" w:themeColor="text1"/>
        </w:rPr>
        <w:t>WebRTC</w:t>
      </w:r>
      <w:proofErr w:type="spellEnd"/>
      <w:r w:rsidRPr="00A11B09">
        <w:rPr>
          <w:color w:val="000000" w:themeColor="text1"/>
        </w:rPr>
        <w:t>-соединений.</w:t>
      </w:r>
    </w:p>
    <w:p w14:paraId="29EE04AB" w14:textId="77777777" w:rsidR="00184A79" w:rsidRPr="008D1781" w:rsidRDefault="00184A79" w:rsidP="00F0487F">
      <w:pPr>
        <w:pStyle w:val="a3"/>
        <w:ind w:left="166" w:right="876"/>
        <w:jc w:val="both"/>
        <w:rPr>
          <w:color w:val="000000" w:themeColor="text1"/>
        </w:rPr>
      </w:pPr>
    </w:p>
    <w:p w14:paraId="7D2BC1FC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1841A4A3" w14:textId="77777777" w:rsidR="00267F91" w:rsidRPr="008D1781" w:rsidRDefault="00267F91" w:rsidP="00F0487F">
      <w:pPr>
        <w:pStyle w:val="a3"/>
        <w:ind w:left="166" w:right="876"/>
        <w:jc w:val="both"/>
        <w:rPr>
          <w:color w:val="000000" w:themeColor="text1"/>
        </w:rPr>
      </w:pPr>
    </w:p>
    <w:p w14:paraId="3EB2259B" w14:textId="77777777" w:rsidR="00E7793C" w:rsidRPr="008D1781" w:rsidRDefault="00E7793C" w:rsidP="00FA1036">
      <w:pPr>
        <w:pStyle w:val="a3"/>
        <w:ind w:left="166" w:right="876"/>
        <w:jc w:val="center"/>
        <w:rPr>
          <w:color w:val="000000" w:themeColor="text1"/>
        </w:rPr>
      </w:pPr>
    </w:p>
    <w:p w14:paraId="723AC1CA" w14:textId="29BE0AF3" w:rsidR="000A2C64" w:rsidRDefault="000A2C64" w:rsidP="00FA1036">
      <w:pPr>
        <w:pStyle w:val="a3"/>
        <w:ind w:left="166" w:right="876"/>
        <w:jc w:val="center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DB12B9" w14:textId="501AF384" w:rsidR="00FA1036" w:rsidRDefault="00FA1036" w:rsidP="00FA1036">
      <w:pPr>
        <w:pStyle w:val="a3"/>
        <w:ind w:left="166" w:right="876"/>
        <w:jc w:val="center"/>
        <w:rPr>
          <w:color w:val="000000" w:themeColor="text1"/>
        </w:rPr>
      </w:pPr>
      <w:r w:rsidRPr="008D1781">
        <w:rPr>
          <w:color w:val="000000" w:themeColor="text1"/>
        </w:rPr>
        <w:lastRenderedPageBreak/>
        <w:t>Заключение</w:t>
      </w:r>
    </w:p>
    <w:p w14:paraId="2E0B00F8" w14:textId="77777777" w:rsidR="000A2C64" w:rsidRPr="000A2C64" w:rsidRDefault="000A2C64" w:rsidP="000A2C64">
      <w:pPr>
        <w:pStyle w:val="a3"/>
        <w:ind w:left="166"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 xml:space="preserve">В ходе учебной практики было разработано веб-приложение — автономный зашифрованный мессенджер, способный функционировать в условиях отсутствия Интернета. Реализованы ключевые функции: </w:t>
      </w:r>
      <w:proofErr w:type="spellStart"/>
      <w:r w:rsidRPr="000A2C64">
        <w:rPr>
          <w:color w:val="000000" w:themeColor="text1"/>
        </w:rPr>
        <w:t>mesh</w:t>
      </w:r>
      <w:proofErr w:type="spellEnd"/>
      <w:r w:rsidRPr="000A2C64">
        <w:rPr>
          <w:color w:val="000000" w:themeColor="text1"/>
        </w:rPr>
        <w:t>-ретрансляция сообщений, AES-256-GCM шифрование, PWA-установка, адаптивный интерфейс и отображение статусов доставки.</w:t>
      </w:r>
    </w:p>
    <w:p w14:paraId="7730F073" w14:textId="77777777" w:rsidR="000A2C64" w:rsidRPr="000A2C64" w:rsidRDefault="000A2C64" w:rsidP="000A2C64">
      <w:pPr>
        <w:pStyle w:val="a3"/>
        <w:ind w:left="166"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Несмотря на то, что текущая версия использует общий пароль вместо асимметричной криптографии, она демонстрирует работоспособность концепции и может быть использована в реальных сценариях оффлайн-коммуникации. В дальнейшем планируется:</w:t>
      </w:r>
    </w:p>
    <w:p w14:paraId="2B855B1F" w14:textId="77777777" w:rsidR="000A2C64" w:rsidRPr="000A2C64" w:rsidRDefault="000A2C64" w:rsidP="000A2C64">
      <w:pPr>
        <w:pStyle w:val="a3"/>
        <w:numPr>
          <w:ilvl w:val="0"/>
          <w:numId w:val="31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внедрение ECDSA/ECDH для повышения безопасности;</w:t>
      </w:r>
    </w:p>
    <w:p w14:paraId="36058B1B" w14:textId="77777777" w:rsidR="000A2C64" w:rsidRPr="000A2C64" w:rsidRDefault="000A2C64" w:rsidP="000A2C64">
      <w:pPr>
        <w:pStyle w:val="a3"/>
        <w:numPr>
          <w:ilvl w:val="0"/>
          <w:numId w:val="31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 xml:space="preserve">замена сигнального сервера </w:t>
      </w:r>
      <w:proofErr w:type="spellStart"/>
      <w:r w:rsidRPr="000A2C64">
        <w:rPr>
          <w:color w:val="000000" w:themeColor="text1"/>
        </w:rPr>
        <w:t>PeerJS</w:t>
      </w:r>
      <w:proofErr w:type="spellEnd"/>
      <w:r w:rsidRPr="000A2C64">
        <w:rPr>
          <w:color w:val="000000" w:themeColor="text1"/>
        </w:rPr>
        <w:t xml:space="preserve"> на локальный или QR-обмен SDP;</w:t>
      </w:r>
    </w:p>
    <w:p w14:paraId="0DB6524B" w14:textId="77777777" w:rsidR="000A2C64" w:rsidRPr="000A2C64" w:rsidRDefault="000A2C64" w:rsidP="000A2C64">
      <w:pPr>
        <w:pStyle w:val="a3"/>
        <w:numPr>
          <w:ilvl w:val="0"/>
          <w:numId w:val="31"/>
        </w:numPr>
        <w:ind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добавление генерации QR-кода для обмена идентификаторами.</w:t>
      </w:r>
    </w:p>
    <w:p w14:paraId="267FC5AA" w14:textId="77777777" w:rsidR="000A2C64" w:rsidRPr="000A2C64" w:rsidRDefault="000A2C64" w:rsidP="000A2C64">
      <w:pPr>
        <w:pStyle w:val="a3"/>
        <w:ind w:left="166" w:right="876"/>
        <w:jc w:val="both"/>
        <w:rPr>
          <w:color w:val="000000" w:themeColor="text1"/>
        </w:rPr>
      </w:pPr>
      <w:r w:rsidRPr="000A2C64">
        <w:rPr>
          <w:color w:val="000000" w:themeColor="text1"/>
        </w:rPr>
        <w:t>Проект соответствует заявленной цели и может служить основой для дипломной работы.</w:t>
      </w:r>
    </w:p>
    <w:p w14:paraId="104C98C4" w14:textId="77777777" w:rsidR="000A2C64" w:rsidRPr="008D1781" w:rsidRDefault="000A2C64" w:rsidP="00FA1036">
      <w:pPr>
        <w:pStyle w:val="a3"/>
        <w:ind w:left="166" w:right="876"/>
        <w:jc w:val="center"/>
        <w:rPr>
          <w:color w:val="000000" w:themeColor="text1"/>
        </w:rPr>
      </w:pPr>
    </w:p>
    <w:p w14:paraId="3DD2596D" w14:textId="77777777" w:rsidR="00FA1036" w:rsidRPr="008D1781" w:rsidRDefault="00FA1036" w:rsidP="00FA1036">
      <w:pPr>
        <w:pStyle w:val="a3"/>
        <w:ind w:left="166" w:right="876"/>
        <w:jc w:val="center"/>
        <w:rPr>
          <w:color w:val="000000" w:themeColor="text1"/>
        </w:rPr>
      </w:pPr>
    </w:p>
    <w:p w14:paraId="7462A6E7" w14:textId="77777777" w:rsidR="000A2C64" w:rsidRDefault="000A2C64" w:rsidP="00FA1036">
      <w:pPr>
        <w:pStyle w:val="a3"/>
        <w:ind w:left="166" w:right="876"/>
        <w:jc w:val="center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06215347" w14:textId="09D96775" w:rsidR="00FA1036" w:rsidRPr="008D1781" w:rsidRDefault="00FA1036" w:rsidP="00FA1036">
      <w:pPr>
        <w:pStyle w:val="a3"/>
        <w:ind w:left="166" w:right="876"/>
        <w:jc w:val="center"/>
        <w:rPr>
          <w:color w:val="000000" w:themeColor="text1"/>
        </w:rPr>
      </w:pPr>
      <w:r w:rsidRPr="008D1781">
        <w:rPr>
          <w:color w:val="000000" w:themeColor="text1"/>
        </w:rPr>
        <w:lastRenderedPageBreak/>
        <w:t>Литература</w:t>
      </w:r>
    </w:p>
    <w:p w14:paraId="6A92B686" w14:textId="77777777" w:rsidR="00FA1036" w:rsidRPr="008D1781" w:rsidRDefault="00FA1036" w:rsidP="00FA1036">
      <w:pPr>
        <w:pStyle w:val="a3"/>
        <w:ind w:left="166" w:right="876"/>
        <w:jc w:val="center"/>
        <w:rPr>
          <w:color w:val="000000" w:themeColor="text1"/>
        </w:rPr>
      </w:pPr>
    </w:p>
    <w:p w14:paraId="1026262C" w14:textId="77777777" w:rsidR="000A2C64" w:rsidRDefault="000A2C64" w:rsidP="00FA1036">
      <w:pPr>
        <w:pStyle w:val="a3"/>
        <w:ind w:left="166" w:right="876"/>
        <w:jc w:val="center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21955502" w14:textId="1A8F8D23" w:rsidR="00FA1036" w:rsidRPr="000A2C64" w:rsidRDefault="00FA1036" w:rsidP="00FA1036">
      <w:pPr>
        <w:pStyle w:val="a3"/>
        <w:ind w:left="166" w:right="876"/>
        <w:jc w:val="center"/>
        <w:rPr>
          <w:color w:val="000000" w:themeColor="text1"/>
        </w:rPr>
      </w:pPr>
      <w:r w:rsidRPr="008D1781">
        <w:rPr>
          <w:color w:val="000000" w:themeColor="text1"/>
        </w:rPr>
        <w:lastRenderedPageBreak/>
        <w:t>Приложения</w:t>
      </w:r>
    </w:p>
    <w:sectPr w:rsidR="00FA1036" w:rsidRPr="000A2C64">
      <w:type w:val="continuous"/>
      <w:pgSz w:w="11920" w:h="16840"/>
      <w:pgMar w:top="1740" w:right="1417" w:bottom="280" w:left="1275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46A8A"/>
    <w:multiLevelType w:val="multilevel"/>
    <w:tmpl w:val="EAE045BE"/>
    <w:lvl w:ilvl="0">
      <w:start w:val="2"/>
      <w:numFmt w:val="decimal"/>
      <w:lvlText w:val="%1"/>
      <w:lvlJc w:val="left"/>
      <w:pPr>
        <w:ind w:left="654" w:hanging="490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654" w:hanging="4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864" w:hanging="7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3">
      <w:numFmt w:val="bullet"/>
      <w:lvlText w:val="●"/>
      <w:lvlJc w:val="left"/>
      <w:pPr>
        <w:ind w:left="195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777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85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4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11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47F219C"/>
    <w:multiLevelType w:val="multilevel"/>
    <w:tmpl w:val="21ECC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0885"/>
    <w:multiLevelType w:val="multilevel"/>
    <w:tmpl w:val="0A70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A6677"/>
    <w:multiLevelType w:val="multilevel"/>
    <w:tmpl w:val="6F684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719BD"/>
    <w:multiLevelType w:val="hybridMultilevel"/>
    <w:tmpl w:val="5394EEE0"/>
    <w:lvl w:ilvl="0" w:tplc="7806ECC0">
      <w:start w:val="1"/>
      <w:numFmt w:val="decimal"/>
      <w:lvlText w:val="%1."/>
      <w:lvlJc w:val="left"/>
      <w:pPr>
        <w:ind w:left="12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192E80B0">
      <w:numFmt w:val="bullet"/>
      <w:lvlText w:val="•"/>
      <w:lvlJc w:val="left"/>
      <w:pPr>
        <w:ind w:left="2038" w:hanging="360"/>
      </w:pPr>
      <w:rPr>
        <w:rFonts w:hint="default"/>
        <w:lang w:val="ru-RU" w:eastAsia="en-US" w:bidi="ar-SA"/>
      </w:rPr>
    </w:lvl>
    <w:lvl w:ilvl="2" w:tplc="439E7A7A">
      <w:numFmt w:val="bullet"/>
      <w:lvlText w:val="•"/>
      <w:lvlJc w:val="left"/>
      <w:pPr>
        <w:ind w:left="2837" w:hanging="360"/>
      </w:pPr>
      <w:rPr>
        <w:rFonts w:hint="default"/>
        <w:lang w:val="ru-RU" w:eastAsia="en-US" w:bidi="ar-SA"/>
      </w:rPr>
    </w:lvl>
    <w:lvl w:ilvl="3" w:tplc="2430CC4E">
      <w:numFmt w:val="bullet"/>
      <w:lvlText w:val="•"/>
      <w:lvlJc w:val="left"/>
      <w:pPr>
        <w:ind w:left="3636" w:hanging="360"/>
      </w:pPr>
      <w:rPr>
        <w:rFonts w:hint="default"/>
        <w:lang w:val="ru-RU" w:eastAsia="en-US" w:bidi="ar-SA"/>
      </w:rPr>
    </w:lvl>
    <w:lvl w:ilvl="4" w:tplc="3FBEE9E4">
      <w:numFmt w:val="bullet"/>
      <w:lvlText w:val="•"/>
      <w:lvlJc w:val="left"/>
      <w:pPr>
        <w:ind w:left="4435" w:hanging="360"/>
      </w:pPr>
      <w:rPr>
        <w:rFonts w:hint="default"/>
        <w:lang w:val="ru-RU" w:eastAsia="en-US" w:bidi="ar-SA"/>
      </w:rPr>
    </w:lvl>
    <w:lvl w:ilvl="5" w:tplc="82D6CC60">
      <w:numFmt w:val="bullet"/>
      <w:lvlText w:val="•"/>
      <w:lvlJc w:val="left"/>
      <w:pPr>
        <w:ind w:left="5234" w:hanging="360"/>
      </w:pPr>
      <w:rPr>
        <w:rFonts w:hint="default"/>
        <w:lang w:val="ru-RU" w:eastAsia="en-US" w:bidi="ar-SA"/>
      </w:rPr>
    </w:lvl>
    <w:lvl w:ilvl="6" w:tplc="1C706766">
      <w:numFmt w:val="bullet"/>
      <w:lvlText w:val="•"/>
      <w:lvlJc w:val="left"/>
      <w:pPr>
        <w:ind w:left="6032" w:hanging="360"/>
      </w:pPr>
      <w:rPr>
        <w:rFonts w:hint="default"/>
        <w:lang w:val="ru-RU" w:eastAsia="en-US" w:bidi="ar-SA"/>
      </w:rPr>
    </w:lvl>
    <w:lvl w:ilvl="7" w:tplc="38489836">
      <w:numFmt w:val="bullet"/>
      <w:lvlText w:val="•"/>
      <w:lvlJc w:val="left"/>
      <w:pPr>
        <w:ind w:left="6831" w:hanging="360"/>
      </w:pPr>
      <w:rPr>
        <w:rFonts w:hint="default"/>
        <w:lang w:val="ru-RU" w:eastAsia="en-US" w:bidi="ar-SA"/>
      </w:rPr>
    </w:lvl>
    <w:lvl w:ilvl="8" w:tplc="D9CAD4BA">
      <w:numFmt w:val="bullet"/>
      <w:lvlText w:val="•"/>
      <w:lvlJc w:val="left"/>
      <w:pPr>
        <w:ind w:left="7630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D2F462A"/>
    <w:multiLevelType w:val="multilevel"/>
    <w:tmpl w:val="FF4C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71C67"/>
    <w:multiLevelType w:val="multilevel"/>
    <w:tmpl w:val="BC1AA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B70F4C"/>
    <w:multiLevelType w:val="multilevel"/>
    <w:tmpl w:val="F0EC2B80"/>
    <w:lvl w:ilvl="0">
      <w:start w:val="1"/>
      <w:numFmt w:val="decimal"/>
      <w:lvlText w:val="%1"/>
      <w:lvlJc w:val="left"/>
      <w:pPr>
        <w:ind w:left="1000" w:hanging="476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00" w:hanging="47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885" w:hanging="6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828" w:hanging="6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42" w:hanging="6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6" w:hanging="6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71" w:hanging="6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5" w:hanging="6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399" w:hanging="630"/>
      </w:pPr>
      <w:rPr>
        <w:rFonts w:hint="default"/>
        <w:lang w:val="ru-RU" w:eastAsia="en-US" w:bidi="ar-SA"/>
      </w:rPr>
    </w:lvl>
  </w:abstractNum>
  <w:abstractNum w:abstractNumId="8" w15:restartNumberingAfterBreak="0">
    <w:nsid w:val="32A52FE0"/>
    <w:multiLevelType w:val="multilevel"/>
    <w:tmpl w:val="CE18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3544850"/>
    <w:multiLevelType w:val="multilevel"/>
    <w:tmpl w:val="DFECF1F4"/>
    <w:lvl w:ilvl="0">
      <w:start w:val="1"/>
      <w:numFmt w:val="decimal"/>
      <w:lvlText w:val="%1"/>
      <w:lvlJc w:val="left"/>
      <w:pPr>
        <w:ind w:left="1014" w:hanging="490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1014" w:hanging="4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661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82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303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4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44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6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86" w:hanging="490"/>
      </w:pPr>
      <w:rPr>
        <w:rFonts w:hint="default"/>
        <w:lang w:val="ru-RU" w:eastAsia="en-US" w:bidi="ar-SA"/>
      </w:rPr>
    </w:lvl>
  </w:abstractNum>
  <w:abstractNum w:abstractNumId="10" w15:restartNumberingAfterBreak="0">
    <w:nsid w:val="356237D5"/>
    <w:multiLevelType w:val="multilevel"/>
    <w:tmpl w:val="262CD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672AA3"/>
    <w:multiLevelType w:val="multilevel"/>
    <w:tmpl w:val="E9144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D22B86"/>
    <w:multiLevelType w:val="multilevel"/>
    <w:tmpl w:val="CA70BB7E"/>
    <w:lvl w:ilvl="0">
      <w:start w:val="2"/>
      <w:numFmt w:val="decimal"/>
      <w:lvlText w:val="%1"/>
      <w:lvlJc w:val="left"/>
      <w:pPr>
        <w:ind w:left="1014" w:hanging="490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1014" w:hanging="4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584" w:hanging="7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79" w:hanging="70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29" w:hanging="70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79" w:hanging="70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28" w:hanging="70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78" w:hanging="70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28" w:hanging="700"/>
      </w:pPr>
      <w:rPr>
        <w:rFonts w:hint="default"/>
        <w:lang w:val="ru-RU" w:eastAsia="en-US" w:bidi="ar-SA"/>
      </w:rPr>
    </w:lvl>
  </w:abstractNum>
  <w:abstractNum w:abstractNumId="13" w15:restartNumberingAfterBreak="0">
    <w:nsid w:val="3C0D0319"/>
    <w:multiLevelType w:val="hybridMultilevel"/>
    <w:tmpl w:val="21CE4232"/>
    <w:lvl w:ilvl="0" w:tplc="CC46228A">
      <w:start w:val="1"/>
      <w:numFmt w:val="decimal"/>
      <w:lvlText w:val="%1."/>
      <w:lvlJc w:val="left"/>
      <w:pPr>
        <w:ind w:left="12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64E63E7A">
      <w:numFmt w:val="bullet"/>
      <w:lvlText w:val="•"/>
      <w:lvlJc w:val="left"/>
      <w:pPr>
        <w:ind w:left="2038" w:hanging="360"/>
      </w:pPr>
      <w:rPr>
        <w:rFonts w:hint="default"/>
        <w:lang w:val="ru-RU" w:eastAsia="en-US" w:bidi="ar-SA"/>
      </w:rPr>
    </w:lvl>
    <w:lvl w:ilvl="2" w:tplc="37BA63EA">
      <w:numFmt w:val="bullet"/>
      <w:lvlText w:val="•"/>
      <w:lvlJc w:val="left"/>
      <w:pPr>
        <w:ind w:left="2837" w:hanging="360"/>
      </w:pPr>
      <w:rPr>
        <w:rFonts w:hint="default"/>
        <w:lang w:val="ru-RU" w:eastAsia="en-US" w:bidi="ar-SA"/>
      </w:rPr>
    </w:lvl>
    <w:lvl w:ilvl="3" w:tplc="9E4EA9EE">
      <w:numFmt w:val="bullet"/>
      <w:lvlText w:val="•"/>
      <w:lvlJc w:val="left"/>
      <w:pPr>
        <w:ind w:left="3636" w:hanging="360"/>
      </w:pPr>
      <w:rPr>
        <w:rFonts w:hint="default"/>
        <w:lang w:val="ru-RU" w:eastAsia="en-US" w:bidi="ar-SA"/>
      </w:rPr>
    </w:lvl>
    <w:lvl w:ilvl="4" w:tplc="A1F26DD2">
      <w:numFmt w:val="bullet"/>
      <w:lvlText w:val="•"/>
      <w:lvlJc w:val="left"/>
      <w:pPr>
        <w:ind w:left="4435" w:hanging="360"/>
      </w:pPr>
      <w:rPr>
        <w:rFonts w:hint="default"/>
        <w:lang w:val="ru-RU" w:eastAsia="en-US" w:bidi="ar-SA"/>
      </w:rPr>
    </w:lvl>
    <w:lvl w:ilvl="5" w:tplc="7AD6E626">
      <w:numFmt w:val="bullet"/>
      <w:lvlText w:val="•"/>
      <w:lvlJc w:val="left"/>
      <w:pPr>
        <w:ind w:left="5234" w:hanging="360"/>
      </w:pPr>
      <w:rPr>
        <w:rFonts w:hint="default"/>
        <w:lang w:val="ru-RU" w:eastAsia="en-US" w:bidi="ar-SA"/>
      </w:rPr>
    </w:lvl>
    <w:lvl w:ilvl="6" w:tplc="F00A5E1C">
      <w:numFmt w:val="bullet"/>
      <w:lvlText w:val="•"/>
      <w:lvlJc w:val="left"/>
      <w:pPr>
        <w:ind w:left="6032" w:hanging="360"/>
      </w:pPr>
      <w:rPr>
        <w:rFonts w:hint="default"/>
        <w:lang w:val="ru-RU" w:eastAsia="en-US" w:bidi="ar-SA"/>
      </w:rPr>
    </w:lvl>
    <w:lvl w:ilvl="7" w:tplc="B8229C40">
      <w:numFmt w:val="bullet"/>
      <w:lvlText w:val="•"/>
      <w:lvlJc w:val="left"/>
      <w:pPr>
        <w:ind w:left="6831" w:hanging="360"/>
      </w:pPr>
      <w:rPr>
        <w:rFonts w:hint="default"/>
        <w:lang w:val="ru-RU" w:eastAsia="en-US" w:bidi="ar-SA"/>
      </w:rPr>
    </w:lvl>
    <w:lvl w:ilvl="8" w:tplc="F28ED738">
      <w:numFmt w:val="bullet"/>
      <w:lvlText w:val="•"/>
      <w:lvlJc w:val="left"/>
      <w:pPr>
        <w:ind w:left="7630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FCF34AE"/>
    <w:multiLevelType w:val="multilevel"/>
    <w:tmpl w:val="7D66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A23CF3"/>
    <w:multiLevelType w:val="multilevel"/>
    <w:tmpl w:val="0DE2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0DF5B28"/>
    <w:multiLevelType w:val="multilevel"/>
    <w:tmpl w:val="A2C86124"/>
    <w:lvl w:ilvl="0">
      <w:start w:val="1"/>
      <w:numFmt w:val="decimal"/>
      <w:lvlText w:val="%1"/>
      <w:lvlJc w:val="left"/>
      <w:pPr>
        <w:ind w:left="640" w:hanging="476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40" w:hanging="47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65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3">
      <w:numFmt w:val="bullet"/>
      <w:lvlText w:val="●"/>
      <w:lvlJc w:val="left"/>
      <w:pPr>
        <w:ind w:left="124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237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5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234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23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231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40F129AC"/>
    <w:multiLevelType w:val="hybridMultilevel"/>
    <w:tmpl w:val="CEB47370"/>
    <w:lvl w:ilvl="0" w:tplc="E058101C">
      <w:start w:val="1"/>
      <w:numFmt w:val="decimal"/>
      <w:lvlText w:val="%1."/>
      <w:lvlJc w:val="left"/>
      <w:pPr>
        <w:ind w:left="12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801C342E">
      <w:numFmt w:val="bullet"/>
      <w:lvlText w:val="●"/>
      <w:lvlJc w:val="left"/>
      <w:pPr>
        <w:ind w:left="124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8"/>
        <w:szCs w:val="28"/>
        <w:lang w:val="ru-RU" w:eastAsia="en-US" w:bidi="ar-SA"/>
      </w:rPr>
    </w:lvl>
    <w:lvl w:ilvl="2" w:tplc="555E8EB2">
      <w:numFmt w:val="bullet"/>
      <w:lvlText w:val="•"/>
      <w:lvlJc w:val="left"/>
      <w:pPr>
        <w:ind w:left="2837" w:hanging="360"/>
      </w:pPr>
      <w:rPr>
        <w:rFonts w:hint="default"/>
        <w:lang w:val="ru-RU" w:eastAsia="en-US" w:bidi="ar-SA"/>
      </w:rPr>
    </w:lvl>
    <w:lvl w:ilvl="3" w:tplc="A8380888">
      <w:numFmt w:val="bullet"/>
      <w:lvlText w:val="•"/>
      <w:lvlJc w:val="left"/>
      <w:pPr>
        <w:ind w:left="3636" w:hanging="360"/>
      </w:pPr>
      <w:rPr>
        <w:rFonts w:hint="default"/>
        <w:lang w:val="ru-RU" w:eastAsia="en-US" w:bidi="ar-SA"/>
      </w:rPr>
    </w:lvl>
    <w:lvl w:ilvl="4" w:tplc="C24ECC2C">
      <w:numFmt w:val="bullet"/>
      <w:lvlText w:val="•"/>
      <w:lvlJc w:val="left"/>
      <w:pPr>
        <w:ind w:left="4435" w:hanging="360"/>
      </w:pPr>
      <w:rPr>
        <w:rFonts w:hint="default"/>
        <w:lang w:val="ru-RU" w:eastAsia="en-US" w:bidi="ar-SA"/>
      </w:rPr>
    </w:lvl>
    <w:lvl w:ilvl="5" w:tplc="3160BEDC">
      <w:numFmt w:val="bullet"/>
      <w:lvlText w:val="•"/>
      <w:lvlJc w:val="left"/>
      <w:pPr>
        <w:ind w:left="5234" w:hanging="360"/>
      </w:pPr>
      <w:rPr>
        <w:rFonts w:hint="default"/>
        <w:lang w:val="ru-RU" w:eastAsia="en-US" w:bidi="ar-SA"/>
      </w:rPr>
    </w:lvl>
    <w:lvl w:ilvl="6" w:tplc="B310148E">
      <w:numFmt w:val="bullet"/>
      <w:lvlText w:val="•"/>
      <w:lvlJc w:val="left"/>
      <w:pPr>
        <w:ind w:left="6032" w:hanging="360"/>
      </w:pPr>
      <w:rPr>
        <w:rFonts w:hint="default"/>
        <w:lang w:val="ru-RU" w:eastAsia="en-US" w:bidi="ar-SA"/>
      </w:rPr>
    </w:lvl>
    <w:lvl w:ilvl="7" w:tplc="CCEE5552">
      <w:numFmt w:val="bullet"/>
      <w:lvlText w:val="•"/>
      <w:lvlJc w:val="left"/>
      <w:pPr>
        <w:ind w:left="6831" w:hanging="360"/>
      </w:pPr>
      <w:rPr>
        <w:rFonts w:hint="default"/>
        <w:lang w:val="ru-RU" w:eastAsia="en-US" w:bidi="ar-SA"/>
      </w:rPr>
    </w:lvl>
    <w:lvl w:ilvl="8" w:tplc="B9CA201E">
      <w:numFmt w:val="bullet"/>
      <w:lvlText w:val="•"/>
      <w:lvlJc w:val="left"/>
      <w:pPr>
        <w:ind w:left="7630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43A421CC"/>
    <w:multiLevelType w:val="multilevel"/>
    <w:tmpl w:val="7568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8A1822"/>
    <w:multiLevelType w:val="multilevel"/>
    <w:tmpl w:val="EE52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D532DE2"/>
    <w:multiLevelType w:val="multilevel"/>
    <w:tmpl w:val="E2A2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6C414D"/>
    <w:multiLevelType w:val="multilevel"/>
    <w:tmpl w:val="D362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3372DC"/>
    <w:multiLevelType w:val="multilevel"/>
    <w:tmpl w:val="4D342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AC5E20"/>
    <w:multiLevelType w:val="multilevel"/>
    <w:tmpl w:val="5F9A0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0509F4"/>
    <w:multiLevelType w:val="multilevel"/>
    <w:tmpl w:val="3276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6C0C9F"/>
    <w:multiLevelType w:val="multilevel"/>
    <w:tmpl w:val="D570B8BC"/>
    <w:lvl w:ilvl="0">
      <w:start w:val="2"/>
      <w:numFmt w:val="decimal"/>
      <w:lvlText w:val="%1"/>
      <w:lvlJc w:val="left"/>
      <w:pPr>
        <w:ind w:left="944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44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597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26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5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8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41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70" w:hanging="420"/>
      </w:pPr>
      <w:rPr>
        <w:rFonts w:hint="default"/>
        <w:lang w:val="ru-RU" w:eastAsia="en-US" w:bidi="ar-SA"/>
      </w:rPr>
    </w:lvl>
  </w:abstractNum>
  <w:abstractNum w:abstractNumId="26" w15:restartNumberingAfterBreak="0">
    <w:nsid w:val="6BD17477"/>
    <w:multiLevelType w:val="multilevel"/>
    <w:tmpl w:val="8EB09576"/>
    <w:lvl w:ilvl="0">
      <w:start w:val="1"/>
      <w:numFmt w:val="decimal"/>
      <w:lvlText w:val="%1"/>
      <w:lvlJc w:val="left"/>
      <w:pPr>
        <w:ind w:left="654" w:hanging="490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654" w:hanging="4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2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3">
      <w:numFmt w:val="bullet"/>
      <w:lvlText w:val="○"/>
      <w:lvlJc w:val="left"/>
      <w:pPr>
        <w:ind w:left="19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777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85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4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11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6EDB1AF4"/>
    <w:multiLevelType w:val="hybridMultilevel"/>
    <w:tmpl w:val="628C0C32"/>
    <w:lvl w:ilvl="0" w:tplc="E11C9EE0">
      <w:start w:val="1"/>
      <w:numFmt w:val="decimal"/>
      <w:lvlText w:val="%1."/>
      <w:lvlJc w:val="left"/>
      <w:pPr>
        <w:ind w:left="12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655E65E4">
      <w:numFmt w:val="bullet"/>
      <w:lvlText w:val="•"/>
      <w:lvlJc w:val="left"/>
      <w:pPr>
        <w:ind w:left="2038" w:hanging="360"/>
      </w:pPr>
      <w:rPr>
        <w:rFonts w:hint="default"/>
        <w:lang w:val="ru-RU" w:eastAsia="en-US" w:bidi="ar-SA"/>
      </w:rPr>
    </w:lvl>
    <w:lvl w:ilvl="2" w:tplc="376699E4">
      <w:numFmt w:val="bullet"/>
      <w:lvlText w:val="•"/>
      <w:lvlJc w:val="left"/>
      <w:pPr>
        <w:ind w:left="2837" w:hanging="360"/>
      </w:pPr>
      <w:rPr>
        <w:rFonts w:hint="default"/>
        <w:lang w:val="ru-RU" w:eastAsia="en-US" w:bidi="ar-SA"/>
      </w:rPr>
    </w:lvl>
    <w:lvl w:ilvl="3" w:tplc="316A17FE">
      <w:numFmt w:val="bullet"/>
      <w:lvlText w:val="•"/>
      <w:lvlJc w:val="left"/>
      <w:pPr>
        <w:ind w:left="3636" w:hanging="360"/>
      </w:pPr>
      <w:rPr>
        <w:rFonts w:hint="default"/>
        <w:lang w:val="ru-RU" w:eastAsia="en-US" w:bidi="ar-SA"/>
      </w:rPr>
    </w:lvl>
    <w:lvl w:ilvl="4" w:tplc="B4A24958">
      <w:numFmt w:val="bullet"/>
      <w:lvlText w:val="•"/>
      <w:lvlJc w:val="left"/>
      <w:pPr>
        <w:ind w:left="4435" w:hanging="360"/>
      </w:pPr>
      <w:rPr>
        <w:rFonts w:hint="default"/>
        <w:lang w:val="ru-RU" w:eastAsia="en-US" w:bidi="ar-SA"/>
      </w:rPr>
    </w:lvl>
    <w:lvl w:ilvl="5" w:tplc="32E047A2">
      <w:numFmt w:val="bullet"/>
      <w:lvlText w:val="•"/>
      <w:lvlJc w:val="left"/>
      <w:pPr>
        <w:ind w:left="5234" w:hanging="360"/>
      </w:pPr>
      <w:rPr>
        <w:rFonts w:hint="default"/>
        <w:lang w:val="ru-RU" w:eastAsia="en-US" w:bidi="ar-SA"/>
      </w:rPr>
    </w:lvl>
    <w:lvl w:ilvl="6" w:tplc="98A20CE8">
      <w:numFmt w:val="bullet"/>
      <w:lvlText w:val="•"/>
      <w:lvlJc w:val="left"/>
      <w:pPr>
        <w:ind w:left="6032" w:hanging="360"/>
      </w:pPr>
      <w:rPr>
        <w:rFonts w:hint="default"/>
        <w:lang w:val="ru-RU" w:eastAsia="en-US" w:bidi="ar-SA"/>
      </w:rPr>
    </w:lvl>
    <w:lvl w:ilvl="7" w:tplc="A57285B2">
      <w:numFmt w:val="bullet"/>
      <w:lvlText w:val="•"/>
      <w:lvlJc w:val="left"/>
      <w:pPr>
        <w:ind w:left="6831" w:hanging="360"/>
      </w:pPr>
      <w:rPr>
        <w:rFonts w:hint="default"/>
        <w:lang w:val="ru-RU" w:eastAsia="en-US" w:bidi="ar-SA"/>
      </w:rPr>
    </w:lvl>
    <w:lvl w:ilvl="8" w:tplc="9EB4DD24">
      <w:numFmt w:val="bullet"/>
      <w:lvlText w:val="•"/>
      <w:lvlJc w:val="left"/>
      <w:pPr>
        <w:ind w:left="7630" w:hanging="360"/>
      </w:pPr>
      <w:rPr>
        <w:rFonts w:hint="default"/>
        <w:lang w:val="ru-RU" w:eastAsia="en-US" w:bidi="ar-SA"/>
      </w:rPr>
    </w:lvl>
  </w:abstractNum>
  <w:abstractNum w:abstractNumId="28" w15:restartNumberingAfterBreak="0">
    <w:nsid w:val="70F12549"/>
    <w:multiLevelType w:val="multilevel"/>
    <w:tmpl w:val="21344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96601BC"/>
    <w:multiLevelType w:val="hybridMultilevel"/>
    <w:tmpl w:val="7758CFFE"/>
    <w:lvl w:ilvl="0" w:tplc="F41696D0">
      <w:start w:val="1"/>
      <w:numFmt w:val="decimal"/>
      <w:lvlText w:val="%1."/>
      <w:lvlJc w:val="left"/>
      <w:pPr>
        <w:ind w:left="12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19147D16">
      <w:numFmt w:val="bullet"/>
      <w:lvlText w:val="○"/>
      <w:lvlJc w:val="left"/>
      <w:pPr>
        <w:ind w:left="19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8"/>
        <w:szCs w:val="28"/>
        <w:lang w:val="ru-RU" w:eastAsia="en-US" w:bidi="ar-SA"/>
      </w:rPr>
    </w:lvl>
    <w:lvl w:ilvl="2" w:tplc="1B9A3E42">
      <w:numFmt w:val="bullet"/>
      <w:lvlText w:val="•"/>
      <w:lvlJc w:val="left"/>
      <w:pPr>
        <w:ind w:left="2767" w:hanging="360"/>
      </w:pPr>
      <w:rPr>
        <w:rFonts w:hint="default"/>
        <w:lang w:val="ru-RU" w:eastAsia="en-US" w:bidi="ar-SA"/>
      </w:rPr>
    </w:lvl>
    <w:lvl w:ilvl="3" w:tplc="B8B0BC2C">
      <w:numFmt w:val="bullet"/>
      <w:lvlText w:val="•"/>
      <w:lvlJc w:val="left"/>
      <w:pPr>
        <w:ind w:left="3575" w:hanging="360"/>
      </w:pPr>
      <w:rPr>
        <w:rFonts w:hint="default"/>
        <w:lang w:val="ru-RU" w:eastAsia="en-US" w:bidi="ar-SA"/>
      </w:rPr>
    </w:lvl>
    <w:lvl w:ilvl="4" w:tplc="647EAFC0">
      <w:numFmt w:val="bullet"/>
      <w:lvlText w:val="•"/>
      <w:lvlJc w:val="left"/>
      <w:pPr>
        <w:ind w:left="4382" w:hanging="360"/>
      </w:pPr>
      <w:rPr>
        <w:rFonts w:hint="default"/>
        <w:lang w:val="ru-RU" w:eastAsia="en-US" w:bidi="ar-SA"/>
      </w:rPr>
    </w:lvl>
    <w:lvl w:ilvl="5" w:tplc="FE964560">
      <w:numFmt w:val="bullet"/>
      <w:lvlText w:val="•"/>
      <w:lvlJc w:val="left"/>
      <w:pPr>
        <w:ind w:left="5190" w:hanging="360"/>
      </w:pPr>
      <w:rPr>
        <w:rFonts w:hint="default"/>
        <w:lang w:val="ru-RU" w:eastAsia="en-US" w:bidi="ar-SA"/>
      </w:rPr>
    </w:lvl>
    <w:lvl w:ilvl="6" w:tplc="02A0282C">
      <w:numFmt w:val="bullet"/>
      <w:lvlText w:val="•"/>
      <w:lvlJc w:val="left"/>
      <w:pPr>
        <w:ind w:left="5997" w:hanging="360"/>
      </w:pPr>
      <w:rPr>
        <w:rFonts w:hint="default"/>
        <w:lang w:val="ru-RU" w:eastAsia="en-US" w:bidi="ar-SA"/>
      </w:rPr>
    </w:lvl>
    <w:lvl w:ilvl="7" w:tplc="70F86D7E">
      <w:numFmt w:val="bullet"/>
      <w:lvlText w:val="•"/>
      <w:lvlJc w:val="left"/>
      <w:pPr>
        <w:ind w:left="6805" w:hanging="360"/>
      </w:pPr>
      <w:rPr>
        <w:rFonts w:hint="default"/>
        <w:lang w:val="ru-RU" w:eastAsia="en-US" w:bidi="ar-SA"/>
      </w:rPr>
    </w:lvl>
    <w:lvl w:ilvl="8" w:tplc="09CC30CA">
      <w:numFmt w:val="bullet"/>
      <w:lvlText w:val="•"/>
      <w:lvlJc w:val="left"/>
      <w:pPr>
        <w:ind w:left="7612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7B3444B7"/>
    <w:multiLevelType w:val="multilevel"/>
    <w:tmpl w:val="DD32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DBA1F78"/>
    <w:multiLevelType w:val="multilevel"/>
    <w:tmpl w:val="F23E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9033B3"/>
    <w:multiLevelType w:val="multilevel"/>
    <w:tmpl w:val="23222D9C"/>
    <w:lvl w:ilvl="0">
      <w:start w:val="2"/>
      <w:numFmt w:val="decimal"/>
      <w:lvlText w:val="%1"/>
      <w:lvlJc w:val="left"/>
      <w:pPr>
        <w:ind w:left="584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84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09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3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6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3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98" w:hanging="420"/>
      </w:pPr>
      <w:rPr>
        <w:rFonts w:hint="default"/>
        <w:lang w:val="ru-RU" w:eastAsia="en-US" w:bidi="ar-SA"/>
      </w:rPr>
    </w:lvl>
  </w:abstractNum>
  <w:num w:numId="1" w16cid:durableId="115872434">
    <w:abstractNumId w:val="27"/>
  </w:num>
  <w:num w:numId="2" w16cid:durableId="1952397549">
    <w:abstractNumId w:val="17"/>
  </w:num>
  <w:num w:numId="3" w16cid:durableId="153957624">
    <w:abstractNumId w:val="29"/>
  </w:num>
  <w:num w:numId="4" w16cid:durableId="1952007169">
    <w:abstractNumId w:val="4"/>
  </w:num>
  <w:num w:numId="5" w16cid:durableId="233860244">
    <w:abstractNumId w:val="13"/>
  </w:num>
  <w:num w:numId="6" w16cid:durableId="1249270096">
    <w:abstractNumId w:val="0"/>
  </w:num>
  <w:num w:numId="7" w16cid:durableId="1983804190">
    <w:abstractNumId w:val="32"/>
  </w:num>
  <w:num w:numId="8" w16cid:durableId="1483347226">
    <w:abstractNumId w:val="26"/>
  </w:num>
  <w:num w:numId="9" w16cid:durableId="357508830">
    <w:abstractNumId w:val="16"/>
  </w:num>
  <w:num w:numId="10" w16cid:durableId="1833518679">
    <w:abstractNumId w:val="12"/>
  </w:num>
  <w:num w:numId="11" w16cid:durableId="1269776013">
    <w:abstractNumId w:val="25"/>
  </w:num>
  <w:num w:numId="12" w16cid:durableId="15424376">
    <w:abstractNumId w:val="9"/>
  </w:num>
  <w:num w:numId="13" w16cid:durableId="537082694">
    <w:abstractNumId w:val="7"/>
  </w:num>
  <w:num w:numId="14" w16cid:durableId="1990550422">
    <w:abstractNumId w:val="15"/>
  </w:num>
  <w:num w:numId="15" w16cid:durableId="1187446995">
    <w:abstractNumId w:val="8"/>
  </w:num>
  <w:num w:numId="16" w16cid:durableId="1545631690">
    <w:abstractNumId w:val="30"/>
  </w:num>
  <w:num w:numId="17" w16cid:durableId="1032732229">
    <w:abstractNumId w:val="28"/>
  </w:num>
  <w:num w:numId="18" w16cid:durableId="1075281713">
    <w:abstractNumId w:val="19"/>
  </w:num>
  <w:num w:numId="19" w16cid:durableId="1726754480">
    <w:abstractNumId w:val="2"/>
  </w:num>
  <w:num w:numId="20" w16cid:durableId="1526359663">
    <w:abstractNumId w:val="6"/>
  </w:num>
  <w:num w:numId="21" w16cid:durableId="194537701">
    <w:abstractNumId w:val="5"/>
  </w:num>
  <w:num w:numId="22" w16cid:durableId="1670517178">
    <w:abstractNumId w:val="24"/>
  </w:num>
  <w:num w:numId="23" w16cid:durableId="2134126429">
    <w:abstractNumId w:val="18"/>
  </w:num>
  <w:num w:numId="24" w16cid:durableId="2131430077">
    <w:abstractNumId w:val="20"/>
  </w:num>
  <w:num w:numId="25" w16cid:durableId="247807568">
    <w:abstractNumId w:val="11"/>
  </w:num>
  <w:num w:numId="26" w16cid:durableId="1156386234">
    <w:abstractNumId w:val="21"/>
  </w:num>
  <w:num w:numId="27" w16cid:durableId="1254246564">
    <w:abstractNumId w:val="14"/>
  </w:num>
  <w:num w:numId="28" w16cid:durableId="1450122981">
    <w:abstractNumId w:val="1"/>
  </w:num>
  <w:num w:numId="29" w16cid:durableId="1017074007">
    <w:abstractNumId w:val="23"/>
  </w:num>
  <w:num w:numId="30" w16cid:durableId="136923426">
    <w:abstractNumId w:val="31"/>
  </w:num>
  <w:num w:numId="31" w16cid:durableId="849952930">
    <w:abstractNumId w:val="10"/>
  </w:num>
  <w:num w:numId="32" w16cid:durableId="427190821">
    <w:abstractNumId w:val="3"/>
  </w:num>
  <w:num w:numId="33" w16cid:durableId="136140013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550"/>
    <w:rsid w:val="00083B30"/>
    <w:rsid w:val="000A2C64"/>
    <w:rsid w:val="000B1391"/>
    <w:rsid w:val="001304F7"/>
    <w:rsid w:val="00184A79"/>
    <w:rsid w:val="00267F91"/>
    <w:rsid w:val="002E23C8"/>
    <w:rsid w:val="00384550"/>
    <w:rsid w:val="003F4319"/>
    <w:rsid w:val="00433E41"/>
    <w:rsid w:val="00451E20"/>
    <w:rsid w:val="004A080E"/>
    <w:rsid w:val="00663039"/>
    <w:rsid w:val="007E45D0"/>
    <w:rsid w:val="008D1781"/>
    <w:rsid w:val="00991604"/>
    <w:rsid w:val="00A11B09"/>
    <w:rsid w:val="00CC42E4"/>
    <w:rsid w:val="00D80BD7"/>
    <w:rsid w:val="00E326D2"/>
    <w:rsid w:val="00E7793C"/>
    <w:rsid w:val="00F0487F"/>
    <w:rsid w:val="00F31AFD"/>
    <w:rsid w:val="00FA1036"/>
    <w:rsid w:val="00FE3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93D02"/>
  <w15:docId w15:val="{73D9FE85-9281-4390-9138-6D0CD278A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65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84A79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0487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7F9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0">
    <w:name w:val="Table Normal_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60"/>
      <w:ind w:left="165"/>
    </w:pPr>
    <w:rPr>
      <w:b/>
      <w:bCs/>
      <w:sz w:val="28"/>
      <w:szCs w:val="28"/>
    </w:rPr>
  </w:style>
  <w:style w:type="paragraph" w:styleId="21">
    <w:name w:val="toc 2"/>
    <w:basedOn w:val="a"/>
    <w:uiPriority w:val="39"/>
    <w:qFormat/>
    <w:pPr>
      <w:spacing w:before="60"/>
      <w:ind w:left="1011" w:hanging="486"/>
    </w:pPr>
    <w:rPr>
      <w:sz w:val="28"/>
      <w:szCs w:val="28"/>
    </w:rPr>
  </w:style>
  <w:style w:type="paragraph" w:styleId="31">
    <w:name w:val="toc 3"/>
    <w:basedOn w:val="a"/>
    <w:uiPriority w:val="1"/>
    <w:qFormat/>
    <w:pPr>
      <w:spacing w:before="60"/>
      <w:ind w:left="1579" w:hanging="694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245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66303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663039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663039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663039"/>
    <w:rPr>
      <w:rFonts w:ascii="Times New Roman" w:eastAsia="Times New Roman" w:hAnsi="Times New Roman" w:cs="Times New Roman"/>
      <w:lang w:val="ru-RU"/>
    </w:rPr>
  </w:style>
  <w:style w:type="character" w:customStyle="1" w:styleId="30">
    <w:name w:val="Заголовок 3 Знак"/>
    <w:basedOn w:val="a0"/>
    <w:link w:val="3"/>
    <w:uiPriority w:val="9"/>
    <w:rsid w:val="00F0487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table" w:styleId="a9">
    <w:name w:val="Table Grid"/>
    <w:basedOn w:val="a1"/>
    <w:uiPriority w:val="39"/>
    <w:rsid w:val="00E326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184A79"/>
    <w:rPr>
      <w:rFonts w:ascii="Times New Roman" w:eastAsiaTheme="majorEastAsia" w:hAnsi="Times New Roman" w:cstheme="majorBidi"/>
      <w:color w:val="000000" w:themeColor="text1"/>
      <w:sz w:val="28"/>
      <w:szCs w:val="26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267F91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table" w:styleId="-1">
    <w:name w:val="Grid Table 1 Light"/>
    <w:basedOn w:val="a1"/>
    <w:uiPriority w:val="46"/>
    <w:rsid w:val="00267F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aa">
    <w:name w:val="Grid Table Light"/>
    <w:basedOn w:val="a1"/>
    <w:uiPriority w:val="40"/>
    <w:rsid w:val="00267F9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b">
    <w:name w:val="TOC Heading"/>
    <w:basedOn w:val="1"/>
    <w:next w:val="a"/>
    <w:uiPriority w:val="39"/>
    <w:unhideWhenUsed/>
    <w:qFormat/>
    <w:rsid w:val="00267F91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c">
    <w:name w:val="Hyperlink"/>
    <w:basedOn w:val="a0"/>
    <w:uiPriority w:val="99"/>
    <w:unhideWhenUsed/>
    <w:rsid w:val="00267F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40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64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4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5956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095439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9775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553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216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2967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49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1621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8974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4334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3263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34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7718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3267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0694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2987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608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12546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8138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6962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9048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97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32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7120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879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42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247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551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072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818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8074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8138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858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77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943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164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3047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8344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097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93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5265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47389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109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9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1992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6909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158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2296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5141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0097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3593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0066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070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4628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078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036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82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1133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293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514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32207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987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3885833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549606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38076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1903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18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4316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2902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1171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9331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9101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20765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6612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705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9070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101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396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52077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091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7722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138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24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F8DD41-FB53-411F-B9A1-DED47A855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1880</Words>
  <Characters>10720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Новый документ</vt:lpstr>
    </vt:vector>
  </TitlesOfParts>
  <Company/>
  <LinksUpToDate>false</LinksUpToDate>
  <CharactersWithSpaces>12575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Новый документ</dc:title>
  <dc:creator>ПРИВЕТ</dc:creator>
  <cp:lastModifiedBy>Алина Корепанова</cp:lastModifiedBy>
  <cp:revision>2</cp:revision>
  <dcterms:created xsi:type="dcterms:W3CDTF">2026-01-23T00:30:00Z</dcterms:created>
  <dcterms:modified xsi:type="dcterms:W3CDTF">2026-01-23T00:30:00Z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2025-08-19T00:00:00Z</vt:filetime>
  </property>
  <property fmtid="{D5CDD505-2E9C-101B-9397-08002B2CF9AE}" pid="3" name="LastSaved">
    <vt:filetime>2025-08-19T00:00:00Z</vt:filetime>
  </property>
  <property fmtid="{D5CDD505-2E9C-101B-9397-08002B2CF9AE}" pid="4" name="Producer">
    <vt:lpwstr>Skia/PDF m135 Google Docs Renderer</vt:lpwstr>
  </property>
</Properties>
</file>