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"/>
        <w:gridCol w:w="9380"/>
        <w:gridCol w:w="96"/>
      </w:tblGrid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Разверните и настройте кластер 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 Кластер должен включать один главный узел (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namenode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 и более двух дочерних узлов (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datanode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Для развертывания можно выбрать один из нескольких путей: 1) использовать в качестве узлов реальные машины, объединенные в локальную сеть. 2) использовать в качестве узлов виртуальные машины, объединенные в локальную сеть 3) размещать узлы в 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-контейнерах 4) иное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Проверьте работоспособность кластера. Для этого выведите в консоль информацию о его конфигурации и состоянии, а также отобразите веб-страницу с аналогичной информацией</w:t>
            </w:r>
          </w:p>
          <w:p w:rsidR="000E6C6E" w:rsidRDefault="000E6C6E" w:rsidP="000E6C6E">
            <w:pPr>
              <w:spacing w:after="0" w:line="240" w:lineRule="auto"/>
              <w:rPr>
                <w:noProof/>
              </w:rPr>
            </w:pPr>
          </w:p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7C829D6" wp14:editId="3F9146B2">
                  <wp:extent cx="6152515" cy="2252345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25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2345" w:rsidRDefault="00692345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692345" w:rsidRDefault="00692345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2628FCB" wp14:editId="6AA8723B">
                  <wp:extent cx="6152515" cy="2766060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C7EABF" wp14:editId="628594A0">
                  <wp:extent cx="2494722" cy="3557180"/>
                  <wp:effectExtent l="0" t="0" r="127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863" cy="356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2D5AC67" wp14:editId="3A43E6B7">
                  <wp:extent cx="6152515" cy="4597400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9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Изучите и выполните базовые операции над файлами и директориями в 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HDFS</w:t>
            </w: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(используйте консольные команды):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3.1. Создайте текстовый файл и внесите в него произвольную текстовую информацию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278537A" wp14:editId="3D2761BC">
                  <wp:extent cx="6152515" cy="806450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3.2. Настройте фактор репликации для создаваемого файла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BAB73E9" wp14:editId="6B8A7933">
                  <wp:extent cx="6152515" cy="1446530"/>
                  <wp:effectExtent l="0" t="0" r="635" b="127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3.3. Отобразите изменения в каталогах локальной файловой системы (не 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HDFS</w:t>
            </w: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),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свзяанные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с созданием нового файла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F58234A" wp14:editId="034EA0D5">
                  <wp:extent cx="6152515" cy="825500"/>
                  <wp:effectExtent l="0" t="0" r="63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3.4.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Удалите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файл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из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 HDFS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CD4E91" wp14:editId="464BBE15">
                  <wp:extent cx="4000500" cy="733425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3.5.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Создайте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новую</w:t>
            </w:r>
            <w:proofErr w:type="spellEnd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E6C6E">
              <w:rPr>
                <w:rFonts w:ascii="Arial" w:eastAsia="Times New Roman" w:hAnsi="Arial" w:cs="Arial"/>
                <w:sz w:val="20"/>
                <w:szCs w:val="20"/>
              </w:rPr>
              <w:t>директорию</w:t>
            </w:r>
            <w:proofErr w:type="spellEnd"/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E627F0" wp14:editId="2796FEA7">
                  <wp:extent cx="2905125" cy="32385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3.6. Переместите созданные ранее файлы в новую директорию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23996D6" wp14:editId="465C5354">
                  <wp:extent cx="6152515" cy="946785"/>
                  <wp:effectExtent l="0" t="0" r="635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0E6C6E" w:rsidRPr="000E6C6E" w:rsidTr="000E6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6C6E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3.7. Переместите файл или файлы с локальной файловой системы во вновь созданную директорию </w:t>
            </w:r>
            <w:r w:rsidRPr="000E6C6E">
              <w:rPr>
                <w:rFonts w:ascii="Arial" w:eastAsia="Times New Roman" w:hAnsi="Arial" w:cs="Arial"/>
                <w:sz w:val="20"/>
                <w:szCs w:val="20"/>
              </w:rPr>
              <w:t>HDFS</w:t>
            </w:r>
          </w:p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BDA74B" wp14:editId="04C797C1">
                  <wp:extent cx="6152515" cy="4391660"/>
                  <wp:effectExtent l="0" t="0" r="635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39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6C6E" w:rsidRPr="000E6C6E" w:rsidRDefault="000E6C6E" w:rsidP="000E6C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571D93" w:rsidRPr="000E6C6E" w:rsidRDefault="00571D93">
      <w:pPr>
        <w:rPr>
          <w:lang w:val="ru-RU"/>
        </w:rPr>
      </w:pPr>
    </w:p>
    <w:sectPr w:rsidR="00571D93" w:rsidRPr="000E6C6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C6E"/>
    <w:rsid w:val="000E6C6E"/>
    <w:rsid w:val="00146BF7"/>
    <w:rsid w:val="00571D93"/>
    <w:rsid w:val="0069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D754"/>
  <w15:chartTrackingRefBased/>
  <w15:docId w15:val="{4A29D542-8E90-4A18-8694-44FC0F34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178</Words>
  <Characters>1016</Characters>
  <Application>Microsoft Office Word</Application>
  <DocSecurity>0</DocSecurity>
  <Lines>8</Lines>
  <Paragraphs>2</Paragraphs>
  <ScaleCrop>false</ScaleCrop>
  <Company>diakov.net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3</cp:revision>
  <dcterms:created xsi:type="dcterms:W3CDTF">2025-09-15T16:14:00Z</dcterms:created>
  <dcterms:modified xsi:type="dcterms:W3CDTF">2025-09-15T17:31:00Z</dcterms:modified>
</cp:coreProperties>
</file>