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056A" w14:textId="40A350CA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Отчёт №</w:t>
      </w:r>
      <w:r w:rsidR="00694144">
        <w:rPr>
          <w:rFonts w:ascii="Times New Roman" w:hAnsi="Times New Roman" w:cs="Times New Roman"/>
          <w:sz w:val="36"/>
          <w:szCs w:val="36"/>
        </w:rPr>
        <w:t>3</w:t>
      </w:r>
      <w:r w:rsidR="005A0EF2">
        <w:rPr>
          <w:rFonts w:ascii="Times New Roman" w:hAnsi="Times New Roman" w:cs="Times New Roman"/>
          <w:sz w:val="36"/>
          <w:szCs w:val="36"/>
        </w:rPr>
        <w:t xml:space="preserve"> </w:t>
      </w:r>
      <w:r w:rsidRPr="00E8560F">
        <w:rPr>
          <w:rFonts w:ascii="Times New Roman" w:hAnsi="Times New Roman" w:cs="Times New Roman"/>
          <w:sz w:val="36"/>
          <w:szCs w:val="36"/>
        </w:rPr>
        <w:t xml:space="preserve">по учебной практике </w:t>
      </w:r>
    </w:p>
    <w:p w14:paraId="13A7A135" w14:textId="77777777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0E01EBC" w14:textId="77777777" w:rsidR="00480569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Матвеевой Алины Алексеевны</w:t>
      </w:r>
    </w:p>
    <w:p w14:paraId="60A98623" w14:textId="77777777" w:rsidR="00EE7E47" w:rsidRDefault="00EE7E47" w:rsidP="004805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B7B19F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Модификация системы и документация</w:t>
      </w:r>
    </w:p>
    <w:p w14:paraId="0C9FE9A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6DD38C1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Разработать документацию для системного программиста, предложить варианты модификации системы, добавить новую роль "Менеджер" и оценить качественные характеристики кода.</w:t>
      </w:r>
    </w:p>
    <w:p w14:paraId="67B29284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48ABC07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 Выполненные задачи</w:t>
      </w:r>
    </w:p>
    <w:p w14:paraId="3F471082" w14:textId="046C4F1D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C2823">
        <w:rPr>
          <w:rFonts w:ascii="Times New Roman" w:hAnsi="Times New Roman" w:cs="Times New Roman"/>
          <w:sz w:val="28"/>
          <w:szCs w:val="28"/>
        </w:rPr>
        <w:t>. Добавление роли "Менеджер"</w:t>
      </w:r>
    </w:p>
    <w:p w14:paraId="3D5B1C15" w14:textId="41C6A41B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Новые функции в интерфейсе:</w:t>
      </w:r>
    </w:p>
    <w:p w14:paraId="206B60DC" w14:textId="187DFB7C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Дашборд с ключевыми метриками</w:t>
      </w:r>
    </w:p>
    <w:p w14:paraId="1BED5D9C" w14:textId="2DC9BF5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Массовые операции с заявками</w:t>
      </w:r>
    </w:p>
    <w:p w14:paraId="61633E82" w14:textId="4C211E64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 xml:space="preserve">Назначение техников через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</w:p>
    <w:p w14:paraId="425CD2FC" w14:textId="315AD539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Управление приоритетами</w:t>
      </w:r>
    </w:p>
    <w:p w14:paraId="4CDD737C" w14:textId="4B2250A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Финансовые отчеты</w:t>
      </w:r>
    </w:p>
    <w:p w14:paraId="46468508" w14:textId="43936819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Должностные инструкции менеджера:</w:t>
      </w:r>
    </w:p>
    <w:p w14:paraId="7D507D6B" w14:textId="61039DCB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Контроль выполнения заявок</w:t>
      </w:r>
    </w:p>
    <w:p w14:paraId="562B2322" w14:textId="5F861F36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Распределение нагрузки между техниками</w:t>
      </w:r>
    </w:p>
    <w:p w14:paraId="3962A127" w14:textId="628DA38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Взаимодействие с клиентами</w:t>
      </w:r>
    </w:p>
    <w:p w14:paraId="35211671" w14:textId="5DC6CB03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Анализ финансовых показателей</w:t>
      </w:r>
    </w:p>
    <w:p w14:paraId="5166CDB5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Формирование отчетов для руководства</w:t>
      </w:r>
    </w:p>
    <w:p w14:paraId="6FEE7EBB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2B80ADF1" w14:textId="43808CC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C2823">
        <w:rPr>
          <w:rFonts w:ascii="Times New Roman" w:hAnsi="Times New Roman" w:cs="Times New Roman"/>
          <w:sz w:val="28"/>
          <w:szCs w:val="28"/>
        </w:rPr>
        <w:t>. Установка дополнительных компонентов</w:t>
      </w:r>
    </w:p>
    <w:p w14:paraId="029DC082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Установленные компоненты:</w:t>
      </w:r>
    </w:p>
    <w:p w14:paraId="78EEF96A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654A1991" w14:textId="1CBF2FF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кэширование и очереди задач</w:t>
      </w:r>
    </w:p>
    <w:p w14:paraId="0038FCDC" w14:textId="15DE9466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асинхронные задачи (отправка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>, генерация отчетов)</w:t>
      </w:r>
    </w:p>
    <w:p w14:paraId="028930A2" w14:textId="6BCDB12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веб-сервер и балансировщик нагрузки</w:t>
      </w:r>
    </w:p>
    <w:p w14:paraId="091BBD98" w14:textId="5D36819B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Supervisor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управление процессами</w:t>
      </w:r>
    </w:p>
    <w:p w14:paraId="5DBF691F" w14:textId="1514308E" w:rsid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мониторинг ошибок</w:t>
      </w:r>
    </w:p>
    <w:p w14:paraId="011027D5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3609C59A" w14:textId="353DE5C0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C2823">
        <w:rPr>
          <w:rFonts w:ascii="Times New Roman" w:hAnsi="Times New Roman" w:cs="Times New Roman"/>
          <w:sz w:val="28"/>
          <w:szCs w:val="28"/>
        </w:rPr>
        <w:t>. Оценка качественных характеристик кода</w:t>
      </w:r>
    </w:p>
    <w:p w14:paraId="67EAE013" w14:textId="479BE84F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Метрики качества:</w:t>
      </w:r>
    </w:p>
    <w:p w14:paraId="38A320AE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Характеристика</w:t>
      </w:r>
      <w:r w:rsidRPr="009C2823">
        <w:rPr>
          <w:rFonts w:ascii="Times New Roman" w:hAnsi="Times New Roman" w:cs="Times New Roman"/>
          <w:sz w:val="28"/>
          <w:szCs w:val="28"/>
        </w:rPr>
        <w:tab/>
        <w:t>Оценка</w:t>
      </w:r>
      <w:r w:rsidRPr="009C2823">
        <w:rPr>
          <w:rFonts w:ascii="Times New Roman" w:hAnsi="Times New Roman" w:cs="Times New Roman"/>
          <w:sz w:val="28"/>
          <w:szCs w:val="28"/>
        </w:rPr>
        <w:tab/>
        <w:t>Комментарии</w:t>
      </w:r>
      <w:r w:rsidRPr="009C2823">
        <w:rPr>
          <w:rFonts w:ascii="Times New Roman" w:hAnsi="Times New Roman" w:cs="Times New Roman"/>
          <w:sz w:val="28"/>
          <w:szCs w:val="28"/>
        </w:rPr>
        <w:tab/>
        <w:t>Рекомендации</w:t>
      </w:r>
    </w:p>
    <w:p w14:paraId="65297CA4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Полнота обработки ошибочных данных</w:t>
      </w:r>
      <w:r w:rsidRPr="009C2823">
        <w:rPr>
          <w:rFonts w:ascii="Times New Roman" w:hAnsi="Times New Roman" w:cs="Times New Roman"/>
          <w:sz w:val="28"/>
          <w:szCs w:val="28"/>
        </w:rPr>
        <w:tab/>
        <w:t>8/10</w:t>
      </w:r>
      <w:r w:rsidRPr="009C2823">
        <w:rPr>
          <w:rFonts w:ascii="Times New Roman" w:hAnsi="Times New Roman" w:cs="Times New Roman"/>
          <w:sz w:val="28"/>
          <w:szCs w:val="28"/>
        </w:rPr>
        <w:tab/>
        <w:t>Реализована валидация на уровне GUI и БД</w:t>
      </w:r>
      <w:r w:rsidRPr="009C2823">
        <w:rPr>
          <w:rFonts w:ascii="Times New Roman" w:hAnsi="Times New Roman" w:cs="Times New Roman"/>
          <w:sz w:val="28"/>
          <w:szCs w:val="28"/>
        </w:rPr>
        <w:tab/>
        <w:t>Добавить валидацию на уровне бизнес-логики</w:t>
      </w:r>
    </w:p>
    <w:p w14:paraId="039F79B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тестов для проверки допустимых значений</w:t>
      </w:r>
      <w:r w:rsidRPr="009C2823">
        <w:rPr>
          <w:rFonts w:ascii="Times New Roman" w:hAnsi="Times New Roman" w:cs="Times New Roman"/>
          <w:sz w:val="28"/>
          <w:szCs w:val="28"/>
        </w:rPr>
        <w:tab/>
        <w:t>7/10</w:t>
      </w:r>
      <w:r w:rsidRPr="009C2823">
        <w:rPr>
          <w:rFonts w:ascii="Times New Roman" w:hAnsi="Times New Roman" w:cs="Times New Roman"/>
          <w:sz w:val="28"/>
          <w:szCs w:val="28"/>
        </w:rPr>
        <w:tab/>
        <w:t xml:space="preserve">Есть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-тесты для основных </w:t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функций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ab/>
        <w:t>Увеличить покрытие до 90%</w:t>
      </w:r>
    </w:p>
    <w:p w14:paraId="180D4F07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Средства контроля корректности входных данных</w:t>
      </w:r>
      <w:r w:rsidRPr="009C2823">
        <w:rPr>
          <w:rFonts w:ascii="Times New Roman" w:hAnsi="Times New Roman" w:cs="Times New Roman"/>
          <w:sz w:val="28"/>
          <w:szCs w:val="28"/>
        </w:rPr>
        <w:tab/>
        <w:t>9/10</w:t>
      </w:r>
      <w:r w:rsidRPr="009C2823">
        <w:rPr>
          <w:rFonts w:ascii="Times New Roman" w:hAnsi="Times New Roman" w:cs="Times New Roman"/>
          <w:sz w:val="28"/>
          <w:szCs w:val="28"/>
        </w:rPr>
        <w:tab/>
        <w:t xml:space="preserve">Валидация на фронтенде и </w:t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бэкенде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ab/>
        <w:t>Добавить валидацию регулярными выражениями</w:t>
      </w:r>
    </w:p>
    <w:p w14:paraId="519D8873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Средства восстановления при сбоях оборудования</w:t>
      </w:r>
      <w:r w:rsidRPr="009C2823">
        <w:rPr>
          <w:rFonts w:ascii="Times New Roman" w:hAnsi="Times New Roman" w:cs="Times New Roman"/>
          <w:sz w:val="28"/>
          <w:szCs w:val="28"/>
        </w:rPr>
        <w:tab/>
        <w:t>6/10</w:t>
      </w:r>
      <w:r w:rsidRPr="009C2823">
        <w:rPr>
          <w:rFonts w:ascii="Times New Roman" w:hAnsi="Times New Roman" w:cs="Times New Roman"/>
          <w:sz w:val="28"/>
          <w:szCs w:val="28"/>
        </w:rPr>
        <w:tab/>
        <w:t>Есть резервное копирование БД</w:t>
      </w:r>
      <w:r w:rsidRPr="009C2823">
        <w:rPr>
          <w:rFonts w:ascii="Times New Roman" w:hAnsi="Times New Roman" w:cs="Times New Roman"/>
          <w:sz w:val="28"/>
          <w:szCs w:val="28"/>
        </w:rPr>
        <w:tab/>
        <w:t>Реализовать автоматическое восстановление</w:t>
      </w:r>
    </w:p>
    <w:p w14:paraId="2388738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комментариев</w:t>
      </w:r>
      <w:r w:rsidRPr="009C2823">
        <w:rPr>
          <w:rFonts w:ascii="Times New Roman" w:hAnsi="Times New Roman" w:cs="Times New Roman"/>
          <w:sz w:val="28"/>
          <w:szCs w:val="28"/>
        </w:rPr>
        <w:tab/>
        <w:t>8/10</w:t>
      </w:r>
      <w:r w:rsidRPr="009C2823">
        <w:rPr>
          <w:rFonts w:ascii="Times New Roman" w:hAnsi="Times New Roman" w:cs="Times New Roman"/>
          <w:sz w:val="28"/>
          <w:szCs w:val="28"/>
        </w:rPr>
        <w:tab/>
        <w:t xml:space="preserve">Комментарии для сложных </w:t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функций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ab/>
        <w:t xml:space="preserve">Добавить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для всех публичных методов</w:t>
      </w:r>
    </w:p>
    <w:p w14:paraId="44C3D98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проверки корректности передаваемых данных</w:t>
      </w:r>
      <w:r w:rsidRPr="009C2823">
        <w:rPr>
          <w:rFonts w:ascii="Times New Roman" w:hAnsi="Times New Roman" w:cs="Times New Roman"/>
          <w:sz w:val="28"/>
          <w:szCs w:val="28"/>
        </w:rPr>
        <w:tab/>
        <w:t>9/10</w:t>
      </w:r>
      <w:r w:rsidRPr="009C2823">
        <w:rPr>
          <w:rFonts w:ascii="Times New Roman" w:hAnsi="Times New Roman" w:cs="Times New Roman"/>
          <w:sz w:val="28"/>
          <w:szCs w:val="28"/>
        </w:rPr>
        <w:tab/>
        <w:t xml:space="preserve">Валидация на всех </w:t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уровнях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ab/>
        <w:t xml:space="preserve">Добавить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для API</w:t>
      </w:r>
    </w:p>
    <w:p w14:paraId="287CFCB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описаний основных функций</w:t>
      </w:r>
      <w:r w:rsidRPr="009C2823">
        <w:rPr>
          <w:rFonts w:ascii="Times New Roman" w:hAnsi="Times New Roman" w:cs="Times New Roman"/>
          <w:sz w:val="28"/>
          <w:szCs w:val="28"/>
        </w:rPr>
        <w:tab/>
        <w:t>9/10</w:t>
      </w:r>
      <w:r w:rsidRPr="009C2823">
        <w:rPr>
          <w:rFonts w:ascii="Times New Roman" w:hAnsi="Times New Roman" w:cs="Times New Roman"/>
          <w:sz w:val="28"/>
          <w:szCs w:val="28"/>
        </w:rPr>
        <w:tab/>
        <w:t xml:space="preserve">Есть README и документация по </w:t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API</w:t>
      </w:r>
      <w:r w:rsidRPr="009C2823">
        <w:rPr>
          <w:rFonts w:ascii="Times New Roman" w:hAnsi="Times New Roman" w:cs="Times New Roman"/>
          <w:sz w:val="28"/>
          <w:szCs w:val="28"/>
        </w:rPr>
        <w:tab/>
        <w:t>Создать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 xml:space="preserve"> интерактивную документацию</w:t>
      </w:r>
    </w:p>
    <w:p w14:paraId="36380E96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1F946F5B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3.2. Реализованные улучшения:</w:t>
      </w:r>
    </w:p>
    <w:p w14:paraId="1C80A7E3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Добавлена роль "Менеджер" с расширенными правами</w:t>
      </w:r>
    </w:p>
    <w:p w14:paraId="0EB5814A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Настроены дополнительные компоненты (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>)</w:t>
      </w:r>
    </w:p>
    <w:p w14:paraId="642DB4D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Создана система мониторинга и логирования</w:t>
      </w:r>
    </w:p>
    <w:p w14:paraId="487FAED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Реализовано автоматическое резервное копирование</w:t>
      </w:r>
    </w:p>
    <w:p w14:paraId="6562546D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Документированы процедуры развертывания и сопровождения</w:t>
      </w:r>
    </w:p>
    <w:p w14:paraId="5C41A0E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5CC6F5F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4. Выводы по заданию 3</w:t>
      </w:r>
    </w:p>
    <w:p w14:paraId="2C718C07" w14:textId="57D5FC96" w:rsidR="00EE7E47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Разработана полная документация для системного программиста в соответствии с ЕСПД. Предложены четыре направления модификации системы с экономическим обоснованием. Добавлена новая роль "Менеджер" с соответствующим функционалом. Проведена комплексная оценка качества кода, выявлены сильные стороны и области для улучшения.</w:t>
      </w:r>
    </w:p>
    <w:p w14:paraId="5A4D070E" w14:textId="77777777" w:rsidR="00480569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8883BE" w14:textId="77777777" w:rsidR="00480569" w:rsidRDefault="00480569" w:rsidP="00480569">
      <w:pPr>
        <w:rPr>
          <w:rFonts w:ascii="Times New Roman" w:hAnsi="Times New Roman" w:cs="Times New Roman"/>
          <w:sz w:val="36"/>
          <w:szCs w:val="36"/>
        </w:rPr>
      </w:pPr>
    </w:p>
    <w:p w14:paraId="362CA021" w14:textId="77777777" w:rsidR="004A105F" w:rsidRDefault="004A105F"/>
    <w:sectPr w:rsidR="004A1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5F"/>
    <w:rsid w:val="00480569"/>
    <w:rsid w:val="004A105F"/>
    <w:rsid w:val="005A0EF2"/>
    <w:rsid w:val="00694144"/>
    <w:rsid w:val="009C2823"/>
    <w:rsid w:val="009C53F0"/>
    <w:rsid w:val="00C867ED"/>
    <w:rsid w:val="00EE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2DDB"/>
  <w15:chartTrackingRefBased/>
  <w15:docId w15:val="{1DECAD3C-10C2-4C4C-A374-D2DE066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569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0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0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0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0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ли марк</cp:lastModifiedBy>
  <cp:revision>2</cp:revision>
  <dcterms:created xsi:type="dcterms:W3CDTF">2025-12-19T23:53:00Z</dcterms:created>
  <dcterms:modified xsi:type="dcterms:W3CDTF">2025-12-19T23:53:00Z</dcterms:modified>
</cp:coreProperties>
</file>