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Акт</w:t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 исполнении обязательств по </w:t>
        <w:br w:type="textWrapping"/>
        <w:t xml:space="preserve">{{actContractReference}}</w:t>
      </w:r>
    </w:p>
    <w:tbl>
      <w:tblPr>
        <w:tblStyle w:val="Table1"/>
        <w:tblW w:w="10575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65"/>
        <w:gridCol w:w="5910"/>
        <w:tblGridChange w:id="0">
          <w:tblGrid>
            <w:gridCol w:w="4665"/>
            <w:gridCol w:w="5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before="0" w:line="240" w:lineRule="auto"/>
              <w:ind w:left="360" w:hanging="36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{{city}}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after="0" w:before="0" w:line="240" w:lineRule="auto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{{actDate}}</w:t>
            </w:r>
          </w:p>
        </w:tc>
      </w:tr>
    </w:tbl>
    <w:p w:rsidR="00000000" w:rsidDel="00000000" w:rsidP="00000000" w:rsidRDefault="00000000" w:rsidRPr="00000000" w14:paraId="00000005">
      <w:pPr>
        <w:widowControl w:val="0"/>
        <w:spacing w:after="0" w:line="24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Самозанятый {{executorName}},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зарегистрированный в качестве налогоплательщика налога на профессиональный доход от {{npdDate}} № {{npdNumber}}, именуемый в дальнейшем «Исполнитель», с одной стороны, и </w:t>
      </w:r>
    </w:p>
    <w:p w:rsidR="00000000" w:rsidDel="00000000" w:rsidP="00000000" w:rsidRDefault="00000000" w:rsidRPr="00000000" w14:paraId="00000006">
      <w:pPr>
        <w:spacing w:after="0" w:line="240" w:lineRule="auto"/>
        <w:ind w:firstLine="425.1968503937008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{{customerTitle}}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{{customerPreambleTail}}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40" w:lineRule="auto"/>
        <w:ind w:firstLine="425.19685039370086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совместно именуемые «Стороны», заключили настоящий акт, в дальнейшем «Акт», о нижеследующем: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{{npdActDelivery}}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{{npdActPayment}}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firstLine="425.19685039370086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Акт подтверждает отсутствие претензий между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торонами и составлен в двух экземплярах, имеющих одинаковую юридическую силу, по одному для каждой из сторон.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РЕКВИЗИТЫ И ПОДПИСИ СТОРОН</w:t>
      </w:r>
    </w:p>
    <w:tbl>
      <w:tblPr>
        <w:tblStyle w:val="Table2"/>
        <w:tblW w:w="10605.0" w:type="dxa"/>
        <w:jc w:val="left"/>
        <w:tblInd w:w="-100.0" w:type="dxa"/>
        <w:tblLayout w:type="fixed"/>
        <w:tblLook w:val="0400"/>
      </w:tblPr>
      <w:tblGrid>
        <w:gridCol w:w="1560"/>
        <w:gridCol w:w="3720"/>
        <w:gridCol w:w="1410"/>
        <w:gridCol w:w="3915"/>
        <w:tblGridChange w:id="0">
          <w:tblGrid>
            <w:gridCol w:w="1560"/>
            <w:gridCol w:w="3720"/>
            <w:gridCol w:w="1410"/>
            <w:gridCol w:w="3915"/>
          </w:tblGrid>
        </w:tblGridChange>
      </w:tblGrid>
      <w:tr>
        <w:trPr>
          <w:cantSplit w:val="0"/>
          <w:trHeight w:val="185.976562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{{customerRoleColon}}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{{customerShortTitle}}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{{executorRoleColon}}</w:t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{{executorNpdTitle}}</w:t>
            </w:r>
          </w:p>
        </w:tc>
      </w:tr>
      <w:tr>
        <w:trPr>
          <w:cantSplit w:val="0"/>
          <w:trHeight w:val="407.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{{customerRegistrationLabel}}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{{customerRegistration}}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{{executorRegistrationLabel}}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{{executorRegistration}}</w:t>
            </w:r>
          </w:p>
        </w:tc>
      </w:tr>
      <w:tr>
        <w:trPr>
          <w:cantSplit w:val="0"/>
          <w:trHeight w:val="746.95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{{customerAddressLabel}}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{{customerAddress}}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{{executorAddressLabel}}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{{executorAddress}}</w:t>
            </w:r>
          </w:p>
        </w:tc>
      </w:tr>
      <w:tr>
        <w:trPr>
          <w:cantSplit w:val="0"/>
          <w:trHeight w:val="476.40950620962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{{customerTaxLabel}}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{{customerTax}}</w:t>
            </w:r>
          </w:p>
        </w:tc>
        <w:tc>
          <w:tcPr>
            <w:tcBorders>
              <w:lef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{{executorTaxLabel}}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{{executorTax}}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{{customerAccountLabel}}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{{customerAccount}}</w:t>
            </w:r>
          </w:p>
        </w:tc>
        <w:tc>
          <w:tcPr>
            <w:tcBorders>
              <w:lef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{{executorAccountLabel}}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{{executorAccount}}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{{customerBankLabel}}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{{customerBank}}</w:t>
            </w:r>
          </w:p>
        </w:tc>
        <w:tc>
          <w:tcPr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{{executorBankLabel}}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{{executorBank}}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{{customerCorrLabel}}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{{customerCorr}}</w:t>
            </w:r>
          </w:p>
        </w:tc>
        <w:tc>
          <w:tcPr>
            <w:tcBorders>
              <w:lef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{{executorCorrLabel}}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{{executorCorr}}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{{customerBikLabel}}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{{customerBik}}</w:t>
            </w:r>
          </w:p>
        </w:tc>
        <w:tc>
          <w:tcPr>
            <w:tcBorders>
              <w:left w:color="000000" w:space="0" w:sz="0" w:val="nil"/>
            </w:tcBorders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{{executorBikLabel}}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{{executorBik}}</w:t>
            </w:r>
          </w:p>
        </w:tc>
      </w:tr>
    </w:tbl>
    <w:p w:rsidR="00000000" w:rsidDel="00000000" w:rsidP="00000000" w:rsidRDefault="00000000" w:rsidRPr="00000000" w14:paraId="0000002F">
      <w:pPr>
        <w:widowControl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55.0" w:type="dxa"/>
        <w:jc w:val="left"/>
        <w:tblInd w:w="-8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5637"/>
        <w:gridCol w:w="5118"/>
        <w:tblGridChange w:id="0">
          <w:tblGrid>
            <w:gridCol w:w="5637"/>
            <w:gridCol w:w="5118"/>
          </w:tblGrid>
        </w:tblGridChange>
      </w:tblGrid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{{customerPosition}}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_____________________ /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{{customerSignature}}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{{customerStamp}}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{{executorPosition}}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_____________________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{{executorSignature}}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0" w:lin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708.6614173228347" w:left="708.6614173228347" w:right="708.661417322834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