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5679" w14:textId="77777777" w:rsidR="00B0569F" w:rsidRPr="005A784F" w:rsidRDefault="00B0569F" w:rsidP="002B4ED1">
      <w:pPr>
        <w:spacing w:after="0" w:line="288" w:lineRule="auto"/>
        <w:ind w:firstLine="708"/>
        <w:jc w:val="righ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>УТВЕРЖДАЮ</w:t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</w:p>
    <w:p w14:paraId="07B650BA" w14:textId="2EA5DEB0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Зав. </w:t>
      </w:r>
      <w:r w:rsidR="0042308B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афедры программной инженерии 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БГТУ</w:t>
      </w:r>
    </w:p>
    <w:p w14:paraId="7843B148" w14:textId="27504C83" w:rsidR="00B0569F" w:rsidRPr="005A784F" w:rsidRDefault="005A784F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к.т.н., </w:t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доцент</w:t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5F23C9">
        <w:rPr>
          <w:rFonts w:ascii="Times New Roman" w:eastAsia="Calibri" w:hAnsi="Times New Roman" w:cs="Times New Roman"/>
          <w:sz w:val="24"/>
          <w:szCs w:val="24"/>
          <w:lang w:val="ru-RU"/>
        </w:rPr>
        <w:t>В.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F23C9">
        <w:rPr>
          <w:rFonts w:ascii="Times New Roman" w:eastAsia="Calibri" w:hAnsi="Times New Roman" w:cs="Times New Roman"/>
          <w:sz w:val="24"/>
          <w:szCs w:val="24"/>
          <w:lang w:val="ru-RU"/>
        </w:rPr>
        <w:t>Смелов</w:t>
      </w:r>
    </w:p>
    <w:p w14:paraId="57F4FC75" w14:textId="7ABB04EC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протокол № </w:t>
      </w:r>
      <w:r w:rsidR="00D3570F">
        <w:rPr>
          <w:rFonts w:ascii="Times New Roman" w:eastAsia="Calibri" w:hAnsi="Times New Roman" w:cs="Times New Roman"/>
          <w:sz w:val="24"/>
          <w:szCs w:val="24"/>
        </w:rPr>
        <w:t>4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</w:t>
      </w:r>
      <w:r w:rsidR="00D3570F">
        <w:rPr>
          <w:rFonts w:ascii="Times New Roman" w:eastAsia="Calibri" w:hAnsi="Times New Roman" w:cs="Times New Roman"/>
          <w:sz w:val="24"/>
          <w:szCs w:val="24"/>
        </w:rPr>
        <w:t>28</w:t>
      </w:r>
      <w:bookmarkStart w:id="0" w:name="_GoBack"/>
      <w:bookmarkEnd w:id="0"/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7707D">
        <w:rPr>
          <w:rFonts w:ascii="Times New Roman" w:eastAsia="Calibri" w:hAnsi="Times New Roman" w:cs="Times New Roman"/>
          <w:sz w:val="24"/>
          <w:szCs w:val="24"/>
          <w:lang w:val="ru-RU"/>
        </w:rPr>
        <w:t>ноября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2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="003B6A2C" w:rsidRPr="00E11CAB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413F08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г.</w:t>
      </w:r>
    </w:p>
    <w:p w14:paraId="6C860485" w14:textId="77777777" w:rsidR="00C261A6" w:rsidRPr="005A784F" w:rsidRDefault="00C261A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68515C" w14:textId="77777777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790617C0" w14:textId="7C885FDC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Дисциплина: «</w:t>
      </w:r>
      <w:r w:rsidR="00E97B8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Алгоритмы и структуры данных</w:t>
      </w: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79CA1F27" w14:textId="1E630FA1" w:rsidR="00CE0BD0" w:rsidRPr="005A784F" w:rsidRDefault="00CE0BD0" w:rsidP="00413F0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Специальности: </w:t>
      </w:r>
      <w:r w:rsidR="00413F08" w:rsidRPr="00413F08">
        <w:rPr>
          <w:rFonts w:ascii="Times New Roman" w:hAnsi="Times New Roman" w:cs="Times New Roman"/>
          <w:sz w:val="24"/>
          <w:szCs w:val="24"/>
          <w:lang w:val="ru-RU"/>
        </w:rPr>
        <w:t>6-05-0612-01</w:t>
      </w:r>
      <w:r w:rsidR="00413F0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Программная инженерия (профиль: </w:t>
      </w:r>
      <w:r w:rsidR="00E97B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Программное обеспечение информационных технологий</w:t>
      </w:r>
      <w:r w:rsidR="00413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)</w:t>
      </w:r>
    </w:p>
    <w:p w14:paraId="33C055AF" w14:textId="77777777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Hlk155432414"/>
      <w:r w:rsidRPr="00E97B8C">
        <w:rPr>
          <w:rFonts w:ascii="Times New Roman" w:hAnsi="Times New Roman" w:cs="Times New Roman"/>
          <w:sz w:val="24"/>
          <w:szCs w:val="24"/>
          <w:lang w:val="ru-RU"/>
        </w:rPr>
        <w:t>Хеш-таблицы. Хеш. Вычисление хеша. Коллизии и разрешение их.</w:t>
      </w:r>
    </w:p>
    <w:p w14:paraId="74A3FBE7" w14:textId="62BA43EE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155440173"/>
      <w:bookmarkEnd w:id="1"/>
      <w:r w:rsidRPr="00E97B8C">
        <w:rPr>
          <w:rFonts w:ascii="Times New Roman" w:hAnsi="Times New Roman" w:cs="Times New Roman"/>
          <w:sz w:val="24"/>
          <w:szCs w:val="24"/>
          <w:lang w:val="ru-RU"/>
        </w:rPr>
        <w:t>Графы. Представление графа. Матрица смежности. Измерение размера графа.</w:t>
      </w:r>
    </w:p>
    <w:bookmarkEnd w:id="2"/>
    <w:p w14:paraId="5203CB3F" w14:textId="3C52F69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Поиск в графе и его применения. Обобщенный графовый поиск. Поиск в ширину и в глубину.</w:t>
      </w:r>
    </w:p>
    <w:p w14:paraId="76991350" w14:textId="03E3B349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Hlk15543161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Поиск в глубину.  Топологическая сортировка. Вычисление топологического упорядочивания.   </w:t>
      </w:r>
    </w:p>
    <w:p w14:paraId="6986E5B0" w14:textId="46F93F88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Hlk155431701"/>
      <w:bookmarkEnd w:id="3"/>
      <w:r w:rsidRPr="00E97B8C">
        <w:rPr>
          <w:rFonts w:ascii="Times New Roman" w:hAnsi="Times New Roman" w:cs="Times New Roman"/>
          <w:sz w:val="24"/>
          <w:szCs w:val="24"/>
          <w:lang w:val="ru-RU"/>
        </w:rPr>
        <w:t>Алгоритм кратчайшего пути Дейкстры.</w:t>
      </w:r>
    </w:p>
    <w:p w14:paraId="77267411" w14:textId="6A68ED8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Hlk155432352"/>
      <w:bookmarkEnd w:id="4"/>
      <w:r w:rsidRPr="00E97B8C">
        <w:rPr>
          <w:rFonts w:ascii="Times New Roman" w:hAnsi="Times New Roman" w:cs="Times New Roman"/>
          <w:sz w:val="24"/>
          <w:szCs w:val="24"/>
          <w:lang w:val="ru-RU"/>
        </w:rPr>
        <w:t>Алгоритм кратчайшего пути Флойда – Уоршелла.</w:t>
      </w:r>
    </w:p>
    <w:bookmarkEnd w:id="5"/>
    <w:p w14:paraId="193F95EE" w14:textId="7550278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Волновой алгоритм (Алгоритм Ли).</w:t>
      </w:r>
    </w:p>
    <w:p w14:paraId="376798B6" w14:textId="59ACEC71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Hlk155432451"/>
      <w:r w:rsidRPr="00E97B8C">
        <w:rPr>
          <w:rFonts w:ascii="Times New Roman" w:hAnsi="Times New Roman" w:cs="Times New Roman"/>
          <w:sz w:val="24"/>
          <w:szCs w:val="24"/>
          <w:lang w:val="ru-RU"/>
        </w:rPr>
        <w:t>Алгоритм кратчайшего пути Форда – Фалкерсона.</w:t>
      </w:r>
    </w:p>
    <w:p w14:paraId="1C5A6260" w14:textId="42594CCD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Hlk155431637"/>
      <w:bookmarkEnd w:id="6"/>
      <w:r w:rsidRPr="00E97B8C">
        <w:rPr>
          <w:rFonts w:ascii="Times New Roman" w:hAnsi="Times New Roman" w:cs="Times New Roman"/>
          <w:sz w:val="24"/>
          <w:szCs w:val="24"/>
          <w:lang w:val="ru-RU"/>
        </w:rPr>
        <w:t>Минимальное остовное дерево. Алгоритм Прима.</w:t>
      </w:r>
    </w:p>
    <w:p w14:paraId="527CB1B3" w14:textId="249EB7B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Hlk155439859"/>
      <w:bookmarkEnd w:id="7"/>
      <w:r w:rsidRPr="00E97B8C">
        <w:rPr>
          <w:rFonts w:ascii="Times New Roman" w:hAnsi="Times New Roman" w:cs="Times New Roman"/>
          <w:sz w:val="24"/>
          <w:szCs w:val="24"/>
          <w:lang w:val="ru-RU"/>
        </w:rPr>
        <w:t>Минимальное остовное дерево. Алгоритм Краскала.</w:t>
      </w:r>
    </w:p>
    <w:p w14:paraId="14B9FC0B" w14:textId="03C735D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Hlk155432025"/>
      <w:bookmarkEnd w:id="8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Парадигма проектирования жадных алгоритмов. Жадный алгоритм Хаффмана. </w:t>
      </w:r>
    </w:p>
    <w:p w14:paraId="3E06E792" w14:textId="7B30D57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_Hlk155432441"/>
      <w:bookmarkEnd w:id="9"/>
      <w:r w:rsidRPr="00E97B8C">
        <w:rPr>
          <w:rFonts w:ascii="Times New Roman" w:hAnsi="Times New Roman" w:cs="Times New Roman"/>
          <w:sz w:val="24"/>
          <w:szCs w:val="24"/>
          <w:lang w:val="ru-RU"/>
        </w:rPr>
        <w:t>Парадигма проектирования жадных алгоритмов. Задача о составлении расписания. Задача о рюкзаке.</w:t>
      </w:r>
    </w:p>
    <w:bookmarkEnd w:id="10"/>
    <w:p w14:paraId="29EEA102" w14:textId="53CDE819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Числа Фибоначчи.</w:t>
      </w:r>
    </w:p>
    <w:p w14:paraId="42A3A2D1" w14:textId="15402E6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Hlk155431649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Возрастающая подпоследовательность.</w:t>
      </w:r>
    </w:p>
    <w:p w14:paraId="1AAA04A5" w14:textId="682F6075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_Hlk155431685"/>
      <w:bookmarkEnd w:id="11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Путь в лабиринте.</w:t>
      </w:r>
    </w:p>
    <w:p w14:paraId="0780E3D2" w14:textId="4DAFDD7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_Hlk155432404"/>
      <w:bookmarkEnd w:id="12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Общая подпоследовательность. </w:t>
      </w:r>
    </w:p>
    <w:p w14:paraId="76B09367" w14:textId="75E4B9E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_Hlk155432007"/>
      <w:bookmarkEnd w:id="1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Подзадачи и рекуррентные отношения. </w:t>
      </w:r>
    </w:p>
    <w:bookmarkEnd w:id="14"/>
    <w:p w14:paraId="6F13C562" w14:textId="50A2C715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Задача о лягушке.  </w:t>
      </w:r>
    </w:p>
    <w:p w14:paraId="64884140" w14:textId="12390C5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_Hlk155432307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Расстояние редактирования. Взвешенное расстояние редактирования.</w:t>
      </w:r>
    </w:p>
    <w:p w14:paraId="5A3C2FCE" w14:textId="6D128F9C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Hlk155431601"/>
      <w:bookmarkEnd w:id="15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Задача о рюкзаке. Задача о рюкзаке с повторением и без повторения.</w:t>
      </w:r>
    </w:p>
    <w:bookmarkEnd w:id="16"/>
    <w:p w14:paraId="5202DFD4" w14:textId="3CE545DC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Перемножение матриц.</w:t>
      </w:r>
    </w:p>
    <w:p w14:paraId="5351BABB" w14:textId="6B180311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7" w:name="_Hlk155432174"/>
      <w:r w:rsidRPr="00E97B8C">
        <w:rPr>
          <w:rFonts w:ascii="Times New Roman" w:hAnsi="Times New Roman" w:cs="Times New Roman"/>
          <w:sz w:val="24"/>
          <w:szCs w:val="24"/>
          <w:lang w:val="ru-RU"/>
        </w:rPr>
        <w:t>Недетерминированные полиномиальные задачи (NP-задачи). Задача коммивояжера. Генетический алгоритм</w:t>
      </w:r>
      <w:bookmarkEnd w:id="17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75754C" w14:textId="315F1FE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Hlk155432373"/>
      <w:r w:rsidRPr="00E97B8C">
        <w:rPr>
          <w:rFonts w:ascii="Times New Roman" w:hAnsi="Times New Roman" w:cs="Times New Roman"/>
          <w:sz w:val="24"/>
          <w:szCs w:val="24"/>
          <w:lang w:val="ru-RU"/>
        </w:rPr>
        <w:t>Недетерминированные полиномиальные задачи (NP-задачи). Задача коммивояжера. Метод ветвей и границ (алгоритм Литтла).</w:t>
      </w:r>
    </w:p>
    <w:p w14:paraId="1221A487" w14:textId="6BE3373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_Hlk155432287"/>
      <w:bookmarkEnd w:id="18"/>
      <w:r w:rsidRPr="00E97B8C">
        <w:rPr>
          <w:rFonts w:ascii="Times New Roman" w:hAnsi="Times New Roman" w:cs="Times New Roman"/>
          <w:sz w:val="24"/>
          <w:szCs w:val="24"/>
          <w:lang w:val="ru-RU"/>
        </w:rPr>
        <w:t>Недетерминированные полиномиальные задачи (NP-задачи). Задача коммивояжера. Муравьиный алгоритм.</w:t>
      </w:r>
    </w:p>
    <w:p w14:paraId="2FB18033" w14:textId="22F116C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0" w:name="_Hlk155440143"/>
      <w:bookmarkEnd w:id="19"/>
      <w:r w:rsidRPr="00E97B8C">
        <w:rPr>
          <w:rFonts w:ascii="Times New Roman" w:hAnsi="Times New Roman" w:cs="Times New Roman"/>
          <w:sz w:val="24"/>
          <w:szCs w:val="24"/>
          <w:lang w:val="ru-RU"/>
        </w:rPr>
        <w:t>Алгоритмы с возвратом. Задача о ходе коня. Задача о ферзях.</w:t>
      </w:r>
    </w:p>
    <w:p w14:paraId="478FE980" w14:textId="745C710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_Hlk155432189"/>
      <w:bookmarkEnd w:id="20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Алгоритм k-ближайших соседей. </w:t>
      </w:r>
    </w:p>
    <w:p w14:paraId="76FDA1D6" w14:textId="78B5AE8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_Hlk155432270"/>
      <w:bookmarkEnd w:id="21"/>
      <w:r w:rsidRPr="00E97B8C">
        <w:rPr>
          <w:rFonts w:ascii="Times New Roman" w:hAnsi="Times New Roman" w:cs="Times New Roman"/>
          <w:sz w:val="24"/>
          <w:szCs w:val="24"/>
          <w:lang w:val="ru-RU"/>
        </w:rPr>
        <w:t>Асимптотические обозначения. Математическое определение. Обозначение Омега-большое, Тета-большое и о-малое</w:t>
      </w:r>
      <w:bookmarkEnd w:id="22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367817" w14:textId="69435134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_Hlk155439892"/>
      <w:r w:rsidRPr="00E97B8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Сортировки данных. Классы алгоритмов сортировки. Оценка алгоритмов сортировки. Обменная сортировка. Пузырьковая сортировка. Быстрая сортировка. Сортировка вставками. </w:t>
      </w:r>
    </w:p>
    <w:p w14:paraId="73A9F32D" w14:textId="67331A0D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4" w:name="_Hlk155432207"/>
      <w:bookmarkEnd w:id="2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Динамические структуры данных. Вектор. Связанный список. Двухсвязный список. Стек. Очередь. Словарь. Множество. </w:t>
      </w:r>
    </w:p>
    <w:p w14:paraId="59E30A0B" w14:textId="561A1406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_Hlk155432382"/>
      <w:bookmarkEnd w:id="24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Поиск. Последовательный поиск. Бинарный поиск. Интерполяционный поиск. Поиск по деревьям. </w:t>
      </w:r>
    </w:p>
    <w:p w14:paraId="4DB0B8D9" w14:textId="77777777" w:rsidR="005F23C9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6" w:name="_Hlk155439919"/>
      <w:bookmarkStart w:id="27" w:name="_Hlk155427589"/>
      <w:bookmarkEnd w:id="25"/>
      <w:r w:rsidRPr="00E97B8C">
        <w:rPr>
          <w:rFonts w:ascii="Times New Roman" w:hAnsi="Times New Roman" w:cs="Times New Roman"/>
          <w:sz w:val="24"/>
          <w:szCs w:val="24"/>
          <w:lang w:val="ru-RU"/>
        </w:rPr>
        <w:t>Рекурсия. Виды рекурсивных функций. Перебор с помощью рекурсии. Решение задач с помощью.</w:t>
      </w:r>
    </w:p>
    <w:p w14:paraId="5752B58F" w14:textId="6686D0D0" w:rsidR="00E97B8C" w:rsidRDefault="005F23C9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_Hlk155432151"/>
      <w:bookmarkEnd w:id="26"/>
      <w:r w:rsidRPr="005F23C9">
        <w:rPr>
          <w:rFonts w:ascii="Times New Roman" w:hAnsi="Times New Roman" w:cs="Times New Roman"/>
          <w:sz w:val="24"/>
          <w:szCs w:val="24"/>
          <w:lang w:val="ru-RU"/>
        </w:rPr>
        <w:t>Алгоритмы поиска подстрок. Метод грубой силы. Алгоритм Кнута — Морриса — Пратта. Алгоритм Рабина – Карпа. Алгоритм Хорспула</w:t>
      </w:r>
      <w:r w:rsidR="00E97B8C"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bookmarkEnd w:id="27"/>
    <w:bookmarkEnd w:id="28"/>
    <w:p w14:paraId="03C30F0D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47B98" w14:textId="29A5CFE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5C34">
        <w:rPr>
          <w:rFonts w:ascii="Times New Roman" w:hAnsi="Times New Roman" w:cs="Times New Roman"/>
          <w:sz w:val="24"/>
          <w:szCs w:val="24"/>
          <w:lang w:val="ru-RU"/>
        </w:rPr>
        <w:t>Д.В. Шиман</w:t>
      </w:r>
    </w:p>
    <w:sectPr w:rsidR="005A784F" w:rsidRPr="005A78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2B4ED1"/>
    <w:rsid w:val="00315C34"/>
    <w:rsid w:val="0037707D"/>
    <w:rsid w:val="003B6A2C"/>
    <w:rsid w:val="00413F08"/>
    <w:rsid w:val="0042308B"/>
    <w:rsid w:val="005A784F"/>
    <w:rsid w:val="005B2131"/>
    <w:rsid w:val="005E2A93"/>
    <w:rsid w:val="005F23C9"/>
    <w:rsid w:val="00B0569F"/>
    <w:rsid w:val="00C261A6"/>
    <w:rsid w:val="00CA1789"/>
    <w:rsid w:val="00CE0BD0"/>
    <w:rsid w:val="00D3570F"/>
    <w:rsid w:val="00E11CAB"/>
    <w:rsid w:val="00E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6BE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Дмитрий Васильевич Шиман</cp:lastModifiedBy>
  <cp:revision>3</cp:revision>
  <cp:lastPrinted>2024-01-06T08:04:00Z</cp:lastPrinted>
  <dcterms:created xsi:type="dcterms:W3CDTF">2024-12-09T07:05:00Z</dcterms:created>
  <dcterms:modified xsi:type="dcterms:W3CDTF">2024-12-09T07:12:00Z</dcterms:modified>
</cp:coreProperties>
</file>