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A27" w:rsidRPr="005B62AE" w:rsidRDefault="000E2A27" w:rsidP="000E2A2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0E2A27" w:rsidRPr="005B62AE" w:rsidRDefault="000E2A27" w:rsidP="000E2A2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0E2A27" w:rsidRPr="005B62AE" w:rsidRDefault="000E2A27" w:rsidP="000E2A2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0E2A27" w:rsidRPr="005B62AE" w:rsidRDefault="000E2A27" w:rsidP="000E2A2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E2A27" w:rsidRPr="005B62AE" w:rsidRDefault="000E2A27" w:rsidP="000E2A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E2A27" w:rsidRPr="005B62AE" w:rsidRDefault="000E2A27" w:rsidP="000E2A2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0E2A27" w:rsidRPr="005B62AE" w:rsidRDefault="000E2A27" w:rsidP="000E2A27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Реферат</w:t>
      </w:r>
    </w:p>
    <w:p w:rsidR="000E2A27" w:rsidRPr="005B62AE" w:rsidRDefault="000E2A27" w:rsidP="000E2A2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0E2A27" w:rsidRPr="005B62AE" w:rsidRDefault="000E2A27" w:rsidP="000E2A27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</w:t>
      </w: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 «</w:t>
      </w:r>
      <w:r>
        <w:rPr>
          <w:rFonts w:ascii="Times New Roman" w:hAnsi="Times New Roman"/>
          <w:sz w:val="28"/>
          <w:szCs w:val="28"/>
        </w:rPr>
        <w:t>Нотации для оценки сложности алгоритмов</w:t>
      </w: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0E2A27" w:rsidRPr="005B62AE" w:rsidRDefault="000E2A27" w:rsidP="000E2A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E2A27" w:rsidRPr="005B62AE" w:rsidRDefault="000E2A27" w:rsidP="000E2A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0E2A27" w:rsidRPr="005B62AE" w:rsidRDefault="000E2A27" w:rsidP="000E2A27">
      <w:pPr>
        <w:rPr>
          <w:sz w:val="28"/>
          <w:szCs w:val="28"/>
        </w:rPr>
      </w:pPr>
    </w:p>
    <w:p w:rsidR="000E2A27" w:rsidRPr="005B62AE" w:rsidRDefault="000E2A27" w:rsidP="000E2A27">
      <w:pPr>
        <w:rPr>
          <w:sz w:val="28"/>
          <w:szCs w:val="28"/>
        </w:rPr>
      </w:pPr>
    </w:p>
    <w:p w:rsidR="000E2A27" w:rsidRPr="005B62AE" w:rsidRDefault="000E2A27" w:rsidP="000E2A27">
      <w:pPr>
        <w:rPr>
          <w:sz w:val="28"/>
          <w:szCs w:val="28"/>
        </w:rPr>
      </w:pPr>
    </w:p>
    <w:p w:rsidR="000E2A27" w:rsidRPr="005B62AE" w:rsidRDefault="000E2A27" w:rsidP="000E2A27">
      <w:pPr>
        <w:rPr>
          <w:sz w:val="28"/>
          <w:szCs w:val="28"/>
        </w:rPr>
      </w:pPr>
    </w:p>
    <w:p w:rsidR="000E2A27" w:rsidRPr="005B62AE" w:rsidRDefault="000E2A27" w:rsidP="000E2A27">
      <w:pPr>
        <w:rPr>
          <w:sz w:val="28"/>
          <w:szCs w:val="28"/>
        </w:rPr>
      </w:pPr>
    </w:p>
    <w:p w:rsidR="000E2A27" w:rsidRPr="005B62AE" w:rsidRDefault="000E2A27" w:rsidP="000E2A27">
      <w:pPr>
        <w:rPr>
          <w:sz w:val="28"/>
          <w:szCs w:val="28"/>
        </w:rPr>
      </w:pPr>
    </w:p>
    <w:p w:rsidR="000E2A27" w:rsidRPr="005B62AE" w:rsidRDefault="000E2A27" w:rsidP="000E2A27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 w:rsidRPr="005B62AE">
        <w:rPr>
          <w:color w:val="000000"/>
          <w:sz w:val="28"/>
          <w:szCs w:val="28"/>
        </w:rPr>
        <w:t> Выполнила:</w:t>
      </w:r>
    </w:p>
    <w:p w:rsidR="000E2A27" w:rsidRPr="005B62AE" w:rsidRDefault="000E2A27" w:rsidP="000E2A2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0E2A27" w:rsidRPr="005B62AE" w:rsidRDefault="000E2A27" w:rsidP="000E2A2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B62AE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5B62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0E2A27" w:rsidRPr="005B62AE" w:rsidRDefault="000E2A27" w:rsidP="000E2A2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2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Преподаватель: </w:t>
      </w:r>
      <w:proofErr w:type="spellStart"/>
      <w:r w:rsidRPr="005B62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доц</w:t>
      </w:r>
      <w:proofErr w:type="spellEnd"/>
      <w:r w:rsidRPr="005B62A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Белодед Н.И</w:t>
      </w:r>
    </w:p>
    <w:p w:rsidR="000E2A27" w:rsidRPr="005B62AE" w:rsidRDefault="000E2A27" w:rsidP="000E2A2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2A27" w:rsidRPr="005B62AE" w:rsidRDefault="000E2A27" w:rsidP="000E2A2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E2A27" w:rsidRPr="005B62AE" w:rsidRDefault="000E2A27" w:rsidP="000E2A2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E2A27" w:rsidRPr="005B62AE" w:rsidRDefault="000E2A27" w:rsidP="000E2A2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E2A27" w:rsidRPr="005B62AE" w:rsidRDefault="000E2A27" w:rsidP="000E2A2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E2A27" w:rsidRPr="005B62AE" w:rsidRDefault="000E2A27" w:rsidP="000E2A2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E2A27" w:rsidRPr="005B62AE" w:rsidRDefault="000E2A27" w:rsidP="000E2A27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E2A27" w:rsidRPr="005B62AE" w:rsidRDefault="000E2A27" w:rsidP="000E2A27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5B62AE">
        <w:rPr>
          <w:color w:val="000000"/>
          <w:sz w:val="28"/>
          <w:szCs w:val="28"/>
        </w:rPr>
        <w:t>2023, Минск</w:t>
      </w:r>
    </w:p>
    <w:p w:rsidR="00AB167F" w:rsidRPr="00AB167F" w:rsidRDefault="00AB167F" w:rsidP="00AB167F">
      <w:pPr>
        <w:jc w:val="center"/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</w:pPr>
      <w:r w:rsidRPr="00AB167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lastRenderedPageBreak/>
        <w:t>Нотации для оценки сложности алгоритмов</w:t>
      </w:r>
    </w:p>
    <w:p w:rsidR="00AC7F0E" w:rsidRPr="00AB167F" w:rsidRDefault="000E2A2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AB167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Вычисли́тельная</w:t>
      </w:r>
      <w:proofErr w:type="spellEnd"/>
      <w:r w:rsidRPr="00AB167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B167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сло́жность</w:t>
      </w:r>
      <w:proofErr w:type="spellEnd"/>
      <w:r w:rsidRPr="00AB16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понятие в </w:t>
      </w:r>
      <w:r w:rsidRPr="00AB167F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информатике</w:t>
      </w:r>
      <w:r w:rsidRPr="00AB16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AB167F">
        <w:rPr>
          <w:rFonts w:ascii="Times New Roman" w:hAnsi="Times New Roman" w:cs="Times New Roman"/>
          <w:sz w:val="28"/>
          <w:szCs w:val="28"/>
          <w:shd w:val="clear" w:color="auto" w:fill="FFFFFF"/>
        </w:rPr>
        <w:t>теории алгоритмов</w:t>
      </w:r>
      <w:r w:rsidRPr="00AB16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обозначающее функцию зависимости объёма работы, которая выполняется некоторым алгоритмом, от размера входных данных.</w:t>
      </w:r>
    </w:p>
    <w:p w:rsidR="000E2A27" w:rsidRPr="000E2A27" w:rsidRDefault="000E2A27" w:rsidP="000E2A27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</w:pPr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>Обычно у алгоритмов бывает две сложности:</w:t>
      </w:r>
    </w:p>
    <w:p w:rsidR="000E2A27" w:rsidRPr="000E2A27" w:rsidRDefault="000E2A27" w:rsidP="000E2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</w:pPr>
      <w:r w:rsidRPr="00AB167F">
        <w:rPr>
          <w:rFonts w:ascii="Times New Roman" w:eastAsia="Times New Roman" w:hAnsi="Times New Roman" w:cs="Times New Roman"/>
          <w:i/>
          <w:iCs/>
          <w:color w:val="282A2E"/>
          <w:kern w:val="0"/>
          <w:sz w:val="28"/>
          <w:szCs w:val="28"/>
          <w:lang w:eastAsia="ru-RU"/>
          <w14:ligatures w14:val="none"/>
        </w:rPr>
        <w:t>временная сложность</w:t>
      </w:r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> — как количество операций, которые выполняются при работе алгоритма, связано с объёмом входных данных;</w:t>
      </w:r>
    </w:p>
    <w:p w:rsidR="000E2A27" w:rsidRPr="000E2A27" w:rsidRDefault="000E2A27" w:rsidP="000E2A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</w:pPr>
      <w:r w:rsidRPr="00AB167F">
        <w:rPr>
          <w:rFonts w:ascii="Times New Roman" w:eastAsia="Times New Roman" w:hAnsi="Times New Roman" w:cs="Times New Roman"/>
          <w:i/>
          <w:iCs/>
          <w:color w:val="282A2E"/>
          <w:kern w:val="0"/>
          <w:sz w:val="28"/>
          <w:szCs w:val="28"/>
          <w:lang w:eastAsia="ru-RU"/>
          <w14:ligatures w14:val="none"/>
        </w:rPr>
        <w:t>сложность по памяти</w:t>
      </w:r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> — как количество памяти, которое нужно алгоритму, связано с размером входных данных.</w:t>
      </w:r>
    </w:p>
    <w:p w:rsidR="000E2A27" w:rsidRPr="000E2A27" w:rsidRDefault="000E2A27" w:rsidP="000E2A27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</w:pPr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>В обоих случаях оцениваем, как связаны используемые алгоритмом ресурсы (время или память) с количеством входных данных. Может показаться, что алгоритм медленнее работает и потребляет больше памяти, когда размер входных данных большой. Это не всегда так. </w:t>
      </w:r>
    </w:p>
    <w:p w:rsidR="000E2A27" w:rsidRPr="000E2A27" w:rsidRDefault="000E2A27" w:rsidP="000E2A27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</w:pPr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>Есть несколько способов оценки сложности алгоритмов. Их основная идея – получить ограничение для функции, которая связывает размер входных данных и количество операций или размер памяти. Не стоит определять эту функцию точно, нам нужна именно оценка.</w:t>
      </w:r>
    </w:p>
    <w:p w:rsidR="000E2A27" w:rsidRPr="000E2A27" w:rsidRDefault="000E2A27" w:rsidP="000E2A27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</w:pPr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>Теперь разберём некоторые способы оценки сложности алгоритма.</w:t>
      </w:r>
    </w:p>
    <w:p w:rsidR="000E2A27" w:rsidRPr="000E2A27" w:rsidRDefault="000E2A27" w:rsidP="00AB167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82A2E"/>
          <w:kern w:val="0"/>
          <w:sz w:val="28"/>
          <w:szCs w:val="28"/>
          <w:lang w:eastAsia="ru-RU"/>
          <w14:ligatures w14:val="none"/>
        </w:rPr>
      </w:pPr>
      <w:r w:rsidRPr="000E2A27">
        <w:rPr>
          <w:rFonts w:ascii="Times New Roman" w:eastAsia="Times New Roman" w:hAnsi="Times New Roman" w:cs="Times New Roman"/>
          <w:b/>
          <w:bCs/>
          <w:color w:val="282A2E"/>
          <w:kern w:val="0"/>
          <w:sz w:val="28"/>
          <w:szCs w:val="28"/>
          <w:lang w:eastAsia="ru-RU"/>
          <w14:ligatures w14:val="none"/>
        </w:rPr>
        <w:t>O (О-большое)</w:t>
      </w:r>
    </w:p>
    <w:p w:rsidR="000E2A27" w:rsidRPr="000E2A27" w:rsidRDefault="000E2A27" w:rsidP="000E2A27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</w:pPr>
      <w:r w:rsidRPr="00AB167F">
        <w:rPr>
          <w:rFonts w:ascii="Times New Roman" w:eastAsia="Times New Roman" w:hAnsi="Times New Roman" w:cs="Times New Roman"/>
          <w:i/>
          <w:iCs/>
          <w:color w:val="282A2E"/>
          <w:kern w:val="0"/>
          <w:sz w:val="28"/>
          <w:szCs w:val="28"/>
          <w:lang w:eastAsia="ru-RU"/>
          <w14:ligatures w14:val="none"/>
        </w:rPr>
        <w:t>O</w:t>
      </w:r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>, читается как «О», «О-большое» или «</w:t>
      </w:r>
      <w:proofErr w:type="spellStart"/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>биг</w:t>
      </w:r>
      <w:proofErr w:type="spellEnd"/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>big</w:t>
      </w:r>
      <w:proofErr w:type="spellEnd"/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 xml:space="preserve">) О», описывает оценку сложности сверху. То есть максимальное количество операций, которое алгоритм может выполнить в худшем случае. В скобках после </w:t>
      </w:r>
      <w:proofErr w:type="gramStart"/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>О</w:t>
      </w:r>
      <w:proofErr w:type="gramEnd"/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 xml:space="preserve"> указывают функцию, которая ограничивает сложность.</w:t>
      </w:r>
    </w:p>
    <w:p w:rsidR="000E2A27" w:rsidRPr="000E2A27" w:rsidRDefault="000E2A27" w:rsidP="00AB167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82A2E"/>
          <w:kern w:val="0"/>
          <w:sz w:val="28"/>
          <w:szCs w:val="28"/>
          <w:lang w:eastAsia="ru-RU"/>
          <w14:ligatures w14:val="none"/>
        </w:rPr>
      </w:pPr>
      <w:r w:rsidRPr="000E2A27">
        <w:rPr>
          <w:rFonts w:ascii="Times New Roman" w:eastAsia="Times New Roman" w:hAnsi="Times New Roman" w:cs="Times New Roman"/>
          <w:b/>
          <w:bCs/>
          <w:color w:val="282A2E"/>
          <w:kern w:val="0"/>
          <w:sz w:val="28"/>
          <w:szCs w:val="28"/>
          <w:lang w:eastAsia="ru-RU"/>
          <w14:ligatures w14:val="none"/>
        </w:rPr>
        <w:t>Ω (сигма)</w:t>
      </w:r>
    </w:p>
    <w:p w:rsidR="00946497" w:rsidRPr="00AB167F" w:rsidRDefault="000E2A27" w:rsidP="000E2A27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</w:pPr>
      <w:r w:rsidRPr="00AB167F">
        <w:rPr>
          <w:rFonts w:ascii="Times New Roman" w:eastAsia="Times New Roman" w:hAnsi="Times New Roman" w:cs="Times New Roman"/>
          <w:i/>
          <w:iCs/>
          <w:color w:val="282A2E"/>
          <w:kern w:val="0"/>
          <w:sz w:val="28"/>
          <w:szCs w:val="28"/>
          <w:lang w:eastAsia="ru-RU"/>
          <w14:ligatures w14:val="none"/>
        </w:rPr>
        <w:t>Ω</w:t>
      </w:r>
      <w:r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>, читается как «Сигма» или «Сигма-большая», описывает оценку сложности снизу. То есть минимальное количество операций, которое алгоритм будет выполнять в лучшем случае. В скобках после Ω указывают функцию, которая ограничивает сложность.</w:t>
      </w:r>
      <w:r w:rsidR="00946497" w:rsidRPr="00AB167F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="00946497"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>Например</w:t>
      </w:r>
      <w:proofErr w:type="gramEnd"/>
      <w:r w:rsidR="00946497" w:rsidRPr="000E2A27"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  <w:t xml:space="preserve"> Ω(n) означает, что сложность растёт так же или быстрее, чем линейно. Например, квадратичная сложность n × n — это тоже Ω(n).</w:t>
      </w:r>
    </w:p>
    <w:p w:rsidR="00946497" w:rsidRDefault="00946497" w:rsidP="000E2A27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282A2E"/>
          <w:kern w:val="0"/>
          <w:sz w:val="30"/>
          <w:szCs w:val="30"/>
          <w:lang w:eastAsia="ru-RU"/>
          <w14:ligatures w14:val="none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65420" cy="5715000"/>
            <wp:effectExtent l="0" t="0" r="0" b="0"/>
            <wp:docPr id="2" name="Рисунок 2" descr="https://ravesli.com/wp-content/uploads/2023/04/22-1-553x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vesli.com/wp-content/uploads/2023/04/22-1-553x6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97" w:rsidRPr="00946497" w:rsidRDefault="00946497" w:rsidP="00946497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lang w:eastAsia="ru-RU"/>
          <w14:ligatures w14:val="none"/>
        </w:rPr>
      </w:pPr>
      <w:r w:rsidRPr="00946497">
        <w:rPr>
          <w:rFonts w:ascii="Courier New" w:eastAsia="Times New Roman" w:hAnsi="Courier New" w:cs="Courier New"/>
          <w:color w:val="000000" w:themeColor="text1"/>
          <w:kern w:val="0"/>
          <w:lang w:eastAsia="ru-RU"/>
          <w14:ligatures w14:val="none"/>
        </w:rPr>
        <w:t xml:space="preserve">Ω(g(n)) = </w:t>
      </w:r>
      <w:proofErr w:type="gramStart"/>
      <w:r w:rsidRPr="00946497">
        <w:rPr>
          <w:rFonts w:ascii="Courier New" w:eastAsia="Times New Roman" w:hAnsi="Courier New" w:cs="Courier New"/>
          <w:color w:val="000000" w:themeColor="text1"/>
          <w:kern w:val="0"/>
          <w:lang w:eastAsia="ru-RU"/>
          <w14:ligatures w14:val="none"/>
        </w:rPr>
        <w:t>{ f</w:t>
      </w:r>
      <w:proofErr w:type="gramEnd"/>
      <w:r w:rsidRPr="00946497">
        <w:rPr>
          <w:rFonts w:ascii="Courier New" w:eastAsia="Times New Roman" w:hAnsi="Courier New" w:cs="Courier New"/>
          <w:color w:val="000000" w:themeColor="text1"/>
          <w:kern w:val="0"/>
          <w:lang w:eastAsia="ru-RU"/>
          <w14:ligatures w14:val="none"/>
        </w:rPr>
        <w:t>(n): существуют положительные константы c и n0</w:t>
      </w:r>
    </w:p>
    <w:p w:rsidR="00946497" w:rsidRPr="00946497" w:rsidRDefault="00946497" w:rsidP="00946497">
      <w:pPr>
        <w:shd w:val="clear" w:color="auto" w:fill="FFFFFF"/>
        <w:spacing w:before="300" w:after="300" w:line="240" w:lineRule="auto"/>
        <w:rPr>
          <w:rFonts w:ascii="Courier New" w:eastAsia="Times New Roman" w:hAnsi="Courier New" w:cs="Courier New"/>
          <w:color w:val="282A2E"/>
          <w:kern w:val="0"/>
          <w:lang w:eastAsia="ru-RU"/>
          <w14:ligatures w14:val="none"/>
        </w:rPr>
      </w:pPr>
      <w:r w:rsidRPr="00946497">
        <w:rPr>
          <w:rFonts w:ascii="Courier New" w:eastAsia="Times New Roman" w:hAnsi="Courier New" w:cs="Courier New"/>
          <w:color w:val="000000" w:themeColor="text1"/>
          <w:kern w:val="0"/>
          <w:lang w:eastAsia="ru-RU"/>
          <w14:ligatures w14:val="none"/>
        </w:rPr>
        <w:t xml:space="preserve">такие что 0 ≤ </w:t>
      </w:r>
      <w:proofErr w:type="spellStart"/>
      <w:r w:rsidRPr="00946497">
        <w:rPr>
          <w:rFonts w:ascii="Courier New" w:eastAsia="Times New Roman" w:hAnsi="Courier New" w:cs="Courier New"/>
          <w:color w:val="000000" w:themeColor="text1"/>
          <w:kern w:val="0"/>
          <w:lang w:eastAsia="ru-RU"/>
          <w14:ligatures w14:val="none"/>
        </w:rPr>
        <w:t>cg</w:t>
      </w:r>
      <w:proofErr w:type="spellEnd"/>
      <w:r w:rsidRPr="00946497">
        <w:rPr>
          <w:rFonts w:ascii="Courier New" w:eastAsia="Times New Roman" w:hAnsi="Courier New" w:cs="Courier New"/>
          <w:color w:val="000000" w:themeColor="text1"/>
          <w:kern w:val="0"/>
          <w:lang w:eastAsia="ru-RU"/>
          <w14:ligatures w14:val="none"/>
        </w:rPr>
        <w:t xml:space="preserve">(n) ≤ f(n) для всех </w:t>
      </w:r>
      <w:proofErr w:type="spellStart"/>
      <w:r w:rsidRPr="00946497">
        <w:rPr>
          <w:rFonts w:ascii="Courier New" w:eastAsia="Times New Roman" w:hAnsi="Courier New" w:cs="Courier New"/>
          <w:color w:val="000000" w:themeColor="text1"/>
          <w:kern w:val="0"/>
          <w:lang w:eastAsia="ru-RU"/>
          <w14:ligatures w14:val="none"/>
        </w:rPr>
        <w:t>all</w:t>
      </w:r>
      <w:proofErr w:type="spellEnd"/>
      <w:r w:rsidRPr="00946497">
        <w:rPr>
          <w:rFonts w:ascii="Courier New" w:eastAsia="Times New Roman" w:hAnsi="Courier New" w:cs="Courier New"/>
          <w:color w:val="000000" w:themeColor="text1"/>
          <w:kern w:val="0"/>
          <w:lang w:eastAsia="ru-RU"/>
          <w14:ligatures w14:val="none"/>
        </w:rPr>
        <w:t xml:space="preserve"> n ≥ n</w:t>
      </w:r>
      <w:proofErr w:type="gramStart"/>
      <w:r w:rsidRPr="00946497">
        <w:rPr>
          <w:rFonts w:ascii="Courier New" w:eastAsia="Times New Roman" w:hAnsi="Courier New" w:cs="Courier New"/>
          <w:color w:val="000000" w:themeColor="text1"/>
          <w:kern w:val="0"/>
          <w:lang w:eastAsia="ru-RU"/>
          <w14:ligatures w14:val="none"/>
        </w:rPr>
        <w:t>0 }</w:t>
      </w:r>
      <w:bookmarkStart w:id="0" w:name="_GoBack"/>
      <w:bookmarkEnd w:id="0"/>
      <w:proofErr w:type="gramEnd"/>
    </w:p>
    <w:p w:rsidR="00946497" w:rsidRPr="00AB167F" w:rsidRDefault="00946497" w:rsidP="000E2A27">
      <w:pPr>
        <w:shd w:val="clear" w:color="auto" w:fill="FFFFFF"/>
        <w:spacing w:before="300" w:after="300" w:line="240" w:lineRule="auto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AB167F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Это выражение может быть описано как функция </w:t>
      </w:r>
      <w:r w:rsidRPr="00AB167F">
        <w:rPr>
          <w:rStyle w:val="HTML"/>
          <w:rFonts w:ascii="Times New Roman" w:eastAsiaTheme="minorHAnsi" w:hAnsi="Times New Roman" w:cs="Times New Roman"/>
          <w:color w:val="000000"/>
          <w:spacing w:val="5"/>
          <w:sz w:val="28"/>
          <w:szCs w:val="28"/>
          <w:shd w:val="clear" w:color="auto" w:fill="F5F2F0"/>
        </w:rPr>
        <w:t>f(n)</w:t>
      </w:r>
      <w:r w:rsidRPr="00AB167F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 принадлежит множеству </w:t>
      </w:r>
      <w:r w:rsidRPr="00AB167F">
        <w:rPr>
          <w:rStyle w:val="HTML"/>
          <w:rFonts w:ascii="Times New Roman" w:eastAsiaTheme="minorHAnsi" w:hAnsi="Times New Roman" w:cs="Times New Roman"/>
          <w:color w:val="000000"/>
          <w:spacing w:val="5"/>
          <w:sz w:val="28"/>
          <w:szCs w:val="28"/>
          <w:shd w:val="clear" w:color="auto" w:fill="F5F2F0"/>
        </w:rPr>
        <w:t>Ω(g(n))</w:t>
      </w:r>
      <w:r w:rsidRPr="00AB167F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, если существует положительная константа </w:t>
      </w:r>
      <w:r w:rsidRPr="00AB167F">
        <w:rPr>
          <w:rStyle w:val="HTML"/>
          <w:rFonts w:ascii="Times New Roman" w:eastAsiaTheme="minorHAnsi" w:hAnsi="Times New Roman" w:cs="Times New Roman"/>
          <w:color w:val="000000"/>
          <w:spacing w:val="5"/>
          <w:sz w:val="28"/>
          <w:szCs w:val="28"/>
          <w:shd w:val="clear" w:color="auto" w:fill="F5F2F0"/>
        </w:rPr>
        <w:t>c</w:t>
      </w:r>
      <w:r w:rsidRPr="00AB167F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, такая что функция находится выше </w:t>
      </w:r>
      <w:proofErr w:type="spellStart"/>
      <w:r w:rsidRPr="00AB167F">
        <w:rPr>
          <w:rStyle w:val="HTML"/>
          <w:rFonts w:ascii="Times New Roman" w:eastAsiaTheme="minorHAnsi" w:hAnsi="Times New Roman" w:cs="Times New Roman"/>
          <w:color w:val="000000"/>
          <w:spacing w:val="5"/>
          <w:sz w:val="28"/>
          <w:szCs w:val="28"/>
          <w:shd w:val="clear" w:color="auto" w:fill="F5F2F0"/>
        </w:rPr>
        <w:t>cg</w:t>
      </w:r>
      <w:proofErr w:type="spellEnd"/>
      <w:r w:rsidRPr="00AB167F">
        <w:rPr>
          <w:rStyle w:val="HTML"/>
          <w:rFonts w:ascii="Times New Roman" w:eastAsiaTheme="minorHAnsi" w:hAnsi="Times New Roman" w:cs="Times New Roman"/>
          <w:color w:val="000000"/>
          <w:spacing w:val="5"/>
          <w:sz w:val="28"/>
          <w:szCs w:val="28"/>
          <w:shd w:val="clear" w:color="auto" w:fill="F5F2F0"/>
        </w:rPr>
        <w:t>(n)</w:t>
      </w:r>
      <w:r w:rsidRPr="00AB167F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 для достаточно больших значений </w:t>
      </w:r>
      <w:r w:rsidRPr="00AB167F">
        <w:rPr>
          <w:rStyle w:val="HTML"/>
          <w:rFonts w:ascii="Times New Roman" w:eastAsiaTheme="minorHAnsi" w:hAnsi="Times New Roman" w:cs="Times New Roman"/>
          <w:color w:val="000000"/>
          <w:spacing w:val="5"/>
          <w:sz w:val="28"/>
          <w:szCs w:val="28"/>
          <w:shd w:val="clear" w:color="auto" w:fill="F5F2F0"/>
        </w:rPr>
        <w:t>n</w:t>
      </w:r>
      <w:r w:rsidRPr="00AB167F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.</w:t>
      </w:r>
    </w:p>
    <w:p w:rsidR="00946497" w:rsidRPr="000E2A27" w:rsidRDefault="00946497" w:rsidP="000E2A27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82A2E"/>
          <w:kern w:val="0"/>
          <w:sz w:val="28"/>
          <w:szCs w:val="28"/>
          <w:lang w:eastAsia="ru-RU"/>
          <w14:ligatures w14:val="none"/>
        </w:rPr>
      </w:pPr>
      <w:r w:rsidRPr="00AB167F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Для любого значения </w:t>
      </w:r>
      <w:r w:rsidRPr="00AB167F">
        <w:rPr>
          <w:rStyle w:val="HTML"/>
          <w:rFonts w:ascii="Times New Roman" w:eastAsiaTheme="minorHAnsi" w:hAnsi="Times New Roman" w:cs="Times New Roman"/>
          <w:color w:val="000000"/>
          <w:spacing w:val="5"/>
          <w:sz w:val="28"/>
          <w:szCs w:val="28"/>
          <w:shd w:val="clear" w:color="auto" w:fill="F5F2F0"/>
        </w:rPr>
        <w:t>n</w:t>
      </w:r>
      <w:r w:rsidRPr="00AB167F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 минимальное время, необходимое для выполнения алгоритма, определяется нижней границей </w:t>
      </w:r>
      <w:proofErr w:type="spellStart"/>
      <w:r w:rsidRPr="00AB167F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Omega</w:t>
      </w:r>
      <w:proofErr w:type="spellEnd"/>
      <w:r w:rsidRPr="00AB167F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 </w:t>
      </w:r>
      <w:r w:rsidRPr="00AB167F">
        <w:rPr>
          <w:rStyle w:val="HTML"/>
          <w:rFonts w:ascii="Times New Roman" w:eastAsiaTheme="minorHAnsi" w:hAnsi="Times New Roman" w:cs="Times New Roman"/>
          <w:color w:val="000000"/>
          <w:spacing w:val="5"/>
          <w:sz w:val="28"/>
          <w:szCs w:val="28"/>
          <w:shd w:val="clear" w:color="auto" w:fill="F5F2F0"/>
        </w:rPr>
        <w:t>Ω(g(n))</w:t>
      </w:r>
      <w:r w:rsidRPr="00AB167F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.</w:t>
      </w:r>
    </w:p>
    <w:p w:rsidR="000E2A27" w:rsidRPr="000E2A27" w:rsidRDefault="000E2A27" w:rsidP="00AB167F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282A2E"/>
          <w:kern w:val="0"/>
          <w:sz w:val="28"/>
          <w:szCs w:val="28"/>
          <w:lang w:eastAsia="ru-RU"/>
          <w14:ligatures w14:val="none"/>
        </w:rPr>
      </w:pPr>
      <w:r w:rsidRPr="000E2A27">
        <w:rPr>
          <w:rFonts w:ascii="Times New Roman" w:eastAsia="Times New Roman" w:hAnsi="Times New Roman" w:cs="Times New Roman"/>
          <w:b/>
          <w:bCs/>
          <w:color w:val="282A2E"/>
          <w:kern w:val="0"/>
          <w:sz w:val="28"/>
          <w:szCs w:val="28"/>
          <w:lang w:eastAsia="ru-RU"/>
          <w14:ligatures w14:val="none"/>
        </w:rPr>
        <w:t>Θ (</w:t>
      </w:r>
      <w:proofErr w:type="spellStart"/>
      <w:r w:rsidRPr="000E2A27">
        <w:rPr>
          <w:rFonts w:ascii="Times New Roman" w:eastAsia="Times New Roman" w:hAnsi="Times New Roman" w:cs="Times New Roman"/>
          <w:b/>
          <w:bCs/>
          <w:color w:val="282A2E"/>
          <w:kern w:val="0"/>
          <w:sz w:val="28"/>
          <w:szCs w:val="28"/>
          <w:lang w:eastAsia="ru-RU"/>
          <w14:ligatures w14:val="none"/>
        </w:rPr>
        <w:t>тета</w:t>
      </w:r>
      <w:proofErr w:type="spellEnd"/>
      <w:r w:rsidRPr="000E2A27">
        <w:rPr>
          <w:rFonts w:ascii="Times New Roman" w:eastAsia="Times New Roman" w:hAnsi="Times New Roman" w:cs="Times New Roman"/>
          <w:b/>
          <w:bCs/>
          <w:color w:val="282A2E"/>
          <w:kern w:val="0"/>
          <w:sz w:val="28"/>
          <w:szCs w:val="28"/>
          <w:lang w:eastAsia="ru-RU"/>
          <w14:ligatures w14:val="none"/>
        </w:rPr>
        <w:t>)</w:t>
      </w:r>
    </w:p>
    <w:p w:rsidR="00946497" w:rsidRPr="00AB167F" w:rsidRDefault="000E2A27" w:rsidP="00946497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</w:rPr>
      </w:pPr>
      <w:r w:rsidRPr="000E2A27">
        <w:rPr>
          <w:color w:val="282A2E"/>
          <w:sz w:val="28"/>
          <w:szCs w:val="28"/>
        </w:rPr>
        <w:t>Θ, читается как «</w:t>
      </w:r>
      <w:proofErr w:type="spellStart"/>
      <w:r w:rsidRPr="000E2A27">
        <w:rPr>
          <w:color w:val="282A2E"/>
          <w:sz w:val="28"/>
          <w:szCs w:val="28"/>
        </w:rPr>
        <w:t>Тета</w:t>
      </w:r>
      <w:proofErr w:type="spellEnd"/>
      <w:r w:rsidRPr="000E2A27">
        <w:rPr>
          <w:color w:val="282A2E"/>
          <w:sz w:val="28"/>
          <w:szCs w:val="28"/>
        </w:rPr>
        <w:t>» или «</w:t>
      </w:r>
      <w:proofErr w:type="spellStart"/>
      <w:r w:rsidRPr="000E2A27">
        <w:rPr>
          <w:color w:val="282A2E"/>
          <w:sz w:val="28"/>
          <w:szCs w:val="28"/>
        </w:rPr>
        <w:t>Тета</w:t>
      </w:r>
      <w:proofErr w:type="spellEnd"/>
      <w:r w:rsidRPr="000E2A27">
        <w:rPr>
          <w:color w:val="282A2E"/>
          <w:sz w:val="28"/>
          <w:szCs w:val="28"/>
        </w:rPr>
        <w:t xml:space="preserve">-большая», описывает плотную оценку алгоритма. В скобках после ϴ указывают функцию, которая ограничивает сложность как сверху, так и снизу. </w:t>
      </w:r>
      <w:r w:rsidR="00946497" w:rsidRPr="00AB167F">
        <w:rPr>
          <w:color w:val="000000"/>
          <w:spacing w:val="5"/>
          <w:sz w:val="28"/>
          <w:szCs w:val="28"/>
        </w:rPr>
        <w:t>Поскольку она представляет </w:t>
      </w:r>
      <w:r w:rsidR="00946497" w:rsidRPr="00AB167F">
        <w:rPr>
          <w:bCs/>
          <w:color w:val="000000"/>
          <w:spacing w:val="5"/>
          <w:sz w:val="28"/>
          <w:szCs w:val="28"/>
        </w:rPr>
        <w:t>верхнюю</w:t>
      </w:r>
      <w:r w:rsidR="00946497" w:rsidRPr="00AB167F">
        <w:rPr>
          <w:color w:val="000000"/>
          <w:spacing w:val="5"/>
          <w:sz w:val="28"/>
          <w:szCs w:val="28"/>
        </w:rPr>
        <w:t> и </w:t>
      </w:r>
      <w:r w:rsidR="00946497" w:rsidRPr="00AB167F">
        <w:rPr>
          <w:bCs/>
          <w:color w:val="000000"/>
          <w:spacing w:val="5"/>
          <w:sz w:val="28"/>
          <w:szCs w:val="28"/>
        </w:rPr>
        <w:t>нижнюю</w:t>
      </w:r>
      <w:r w:rsidR="00946497" w:rsidRPr="00AB167F">
        <w:rPr>
          <w:color w:val="000000"/>
          <w:spacing w:val="5"/>
          <w:sz w:val="28"/>
          <w:szCs w:val="28"/>
        </w:rPr>
        <w:t xml:space="preserve"> границы времени выполнения </w:t>
      </w:r>
      <w:r w:rsidR="00946497" w:rsidRPr="00AB167F">
        <w:rPr>
          <w:color w:val="000000"/>
          <w:spacing w:val="5"/>
          <w:sz w:val="28"/>
          <w:szCs w:val="28"/>
        </w:rPr>
        <w:lastRenderedPageBreak/>
        <w:t>алгоритма, то используется для анализа среднего случая сложности алгоритма.</w:t>
      </w:r>
    </w:p>
    <w:p w:rsidR="00946497" w:rsidRPr="00946497" w:rsidRDefault="00946497" w:rsidP="0094649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kern w:val="0"/>
          <w:sz w:val="23"/>
          <w:szCs w:val="23"/>
          <w:lang w:eastAsia="ru-RU"/>
          <w14:ligatures w14:val="none"/>
        </w:rPr>
      </w:pPr>
      <w:r w:rsidRPr="00946497">
        <w:rPr>
          <w:rFonts w:ascii="Arial" w:eastAsia="Times New Roman" w:hAnsi="Arial" w:cs="Arial"/>
          <w:noProof/>
          <w:color w:val="000000"/>
          <w:spacing w:val="5"/>
          <w:kern w:val="0"/>
          <w:sz w:val="23"/>
          <w:szCs w:val="23"/>
          <w:lang w:eastAsia="ru-RU"/>
          <w14:ligatures w14:val="none"/>
        </w:rPr>
        <w:drawing>
          <wp:inline distT="0" distB="0" distL="0" distR="0">
            <wp:extent cx="5341620" cy="5715000"/>
            <wp:effectExtent l="0" t="0" r="0" b="0"/>
            <wp:docPr id="1" name="Рисунок 1" descr="https://ravesli.com/wp-content/uploads/2023/04/33-561x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vesli.com/wp-content/uploads/2023/04/33-561x6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497" w:rsidRPr="00946497" w:rsidRDefault="00946497" w:rsidP="009464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</w:pP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Для функции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g(n)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,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Θ(g(n))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 определяется следующим образом: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4"/>
      </w:tblGrid>
      <w:tr w:rsidR="00946497" w:rsidRPr="00946497" w:rsidTr="009464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6497" w:rsidRPr="00946497" w:rsidRDefault="00946497" w:rsidP="0094649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:rsidR="00946497" w:rsidRPr="00946497" w:rsidRDefault="00946497" w:rsidP="0094649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4296" w:type="dxa"/>
            <w:vAlign w:val="center"/>
            <w:hideMark/>
          </w:tcPr>
          <w:p w:rsidR="00946497" w:rsidRPr="00946497" w:rsidRDefault="00946497" w:rsidP="00946497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lang w:eastAsia="ru-RU"/>
                <w14:ligatures w14:val="none"/>
              </w:rPr>
            </w:pPr>
            <w:r w:rsidRPr="00946497">
              <w:rPr>
                <w:rFonts w:ascii="Courier New" w:eastAsia="Times New Roman" w:hAnsi="Courier New" w:cs="Courier New"/>
                <w:kern w:val="0"/>
                <w:lang w:eastAsia="ru-RU"/>
                <w14:ligatures w14:val="none"/>
              </w:rPr>
              <w:t xml:space="preserve">Θ(g(n)) = </w:t>
            </w:r>
            <w:proofErr w:type="gramStart"/>
            <w:r w:rsidRPr="00946497">
              <w:rPr>
                <w:rFonts w:ascii="Courier New" w:eastAsia="Times New Roman" w:hAnsi="Courier New" w:cs="Courier New"/>
                <w:kern w:val="0"/>
                <w:lang w:eastAsia="ru-RU"/>
                <w14:ligatures w14:val="none"/>
              </w:rPr>
              <w:t>{ f</w:t>
            </w:r>
            <w:proofErr w:type="gramEnd"/>
            <w:r w:rsidRPr="00946497">
              <w:rPr>
                <w:rFonts w:ascii="Courier New" w:eastAsia="Times New Roman" w:hAnsi="Courier New" w:cs="Courier New"/>
                <w:kern w:val="0"/>
                <w:lang w:eastAsia="ru-RU"/>
                <w14:ligatures w14:val="none"/>
              </w:rPr>
              <w:t>(n): существуют положительные константы c1, c2 и n0</w:t>
            </w:r>
          </w:p>
          <w:p w:rsidR="00946497" w:rsidRPr="00946497" w:rsidRDefault="00946497" w:rsidP="00946497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46497">
              <w:rPr>
                <w:rFonts w:ascii="Courier New" w:eastAsia="Times New Roman" w:hAnsi="Courier New" w:cs="Courier New"/>
                <w:kern w:val="0"/>
                <w:lang w:eastAsia="ru-RU"/>
                <w14:ligatures w14:val="none"/>
              </w:rPr>
              <w:t>такие что 0 ≤ c1g(n) ≤ f(n) ≤ c2g(n) для всех n ≥ n</w:t>
            </w:r>
            <w:proofErr w:type="gramStart"/>
            <w:r w:rsidRPr="00946497">
              <w:rPr>
                <w:rFonts w:ascii="Courier New" w:eastAsia="Times New Roman" w:hAnsi="Courier New" w:cs="Courier New"/>
                <w:kern w:val="0"/>
                <w:lang w:eastAsia="ru-RU"/>
                <w14:ligatures w14:val="none"/>
              </w:rPr>
              <w:t>0 }</w:t>
            </w:r>
            <w:proofErr w:type="gramEnd"/>
          </w:p>
        </w:tc>
      </w:tr>
    </w:tbl>
    <w:p w:rsidR="00946497" w:rsidRPr="00946497" w:rsidRDefault="00946497" w:rsidP="009464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</w:pP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Следующее выражение может быть описано как функция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f(n)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 принадлежит множеству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Θ(g(n))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, если существуют положительные константы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c1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 и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c2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, такие что функция находится между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c1g(n)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 и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c2g(n)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 при достаточно больших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n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.</w:t>
      </w:r>
    </w:p>
    <w:p w:rsidR="00946497" w:rsidRDefault="00946497" w:rsidP="009464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</w:pP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Если функция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f(n)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 находится где-то между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c1g(n)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 и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c2g(n)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 для всех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n ≥ n0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, то говорят, что </w:t>
      </w: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shd w:val="clear" w:color="auto" w:fill="F5F2F0"/>
          <w:lang w:eastAsia="ru-RU"/>
          <w14:ligatures w14:val="none"/>
        </w:rPr>
        <w:t>f(n)</w:t>
      </w:r>
      <w:r w:rsidRPr="00946497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t> имеет асимптотически точную границу.</w:t>
      </w:r>
    </w:p>
    <w:p w:rsidR="00AB167F" w:rsidRPr="00AB167F" w:rsidRDefault="00AB167F" w:rsidP="009464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</w:pPr>
    </w:p>
    <w:p w:rsidR="00946497" w:rsidRPr="00AB167F" w:rsidRDefault="00946497" w:rsidP="0094649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</w:pPr>
      <w:r w:rsidRPr="00AB167F">
        <w:rPr>
          <w:rFonts w:ascii="Times New Roman" w:eastAsia="Times New Roman" w:hAnsi="Times New Roman" w:cs="Times New Roman"/>
          <w:color w:val="000000"/>
          <w:spacing w:val="5"/>
          <w:kern w:val="0"/>
          <w:sz w:val="28"/>
          <w:szCs w:val="28"/>
          <w:lang w:eastAsia="ru-RU"/>
          <w14:ligatures w14:val="none"/>
        </w:rPr>
        <w:lastRenderedPageBreak/>
        <w:t xml:space="preserve">Рассмотрим на примере </w:t>
      </w:r>
    </w:p>
    <w:p w:rsid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</w:p>
    <w:p w:rsid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#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vector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&gt;</w:t>
      </w:r>
    </w:p>
    <w:p w:rsid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printPairs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14:ligatures w14:val="non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 {</w:t>
      </w:r>
      <w:r>
        <w:rPr>
          <w:rFonts w:ascii="Cascadia Mono" w:hAnsi="Cascadia Mono" w:cs="Cascadia Mono"/>
          <w:color w:val="008000"/>
          <w:kern w:val="0"/>
          <w:sz w:val="19"/>
          <w:szCs w:val="19"/>
          <w14:ligatures w14:val="none"/>
        </w:rPr>
        <w:t>// функция, которая печатает все пары элементов в массиве</w:t>
      </w:r>
    </w:p>
    <w:p w:rsidR="00946497" w:rsidRP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gramStart"/>
      <w:r w:rsidRPr="009464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464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0; </w:t>
      </w:r>
      <w:proofErr w:type="spellStart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&lt; </w:t>
      </w:r>
      <w:proofErr w:type="spellStart"/>
      <w:r w:rsidRPr="0094649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.size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(); </w:t>
      </w:r>
      <w:proofErr w:type="spellStart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++) {</w:t>
      </w:r>
    </w:p>
    <w:p w:rsidR="00946497" w:rsidRP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</w:t>
      </w:r>
      <w:proofErr w:type="gramStart"/>
      <w:r w:rsidRPr="009464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for</w:t>
      </w:r>
      <w:proofErr w:type="gram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(</w:t>
      </w:r>
      <w:proofErr w:type="spellStart"/>
      <w:r w:rsidRPr="009464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j = 0; j &lt; </w:t>
      </w:r>
      <w:proofErr w:type="spellStart"/>
      <w:r w:rsidRPr="0094649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.size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(); j++) {</w:t>
      </w:r>
    </w:p>
    <w:p w:rsidR="00946497" w:rsidRP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    </w:t>
      </w:r>
      <w:proofErr w:type="spellStart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cout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4649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464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"("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4649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4649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</w:t>
      </w:r>
      <w:proofErr w:type="spellEnd"/>
      <w:r w:rsidRPr="0094649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proofErr w:type="spellStart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i</w:t>
      </w:r>
      <w:proofErr w:type="spellEnd"/>
      <w:r w:rsidRPr="0094649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4649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464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", "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4649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46497">
        <w:rPr>
          <w:rFonts w:ascii="Cascadia Mono" w:hAnsi="Cascadia Mono" w:cs="Cascadia Mono"/>
          <w:color w:val="808080"/>
          <w:kern w:val="0"/>
          <w:sz w:val="19"/>
          <w:szCs w:val="19"/>
          <w:lang w:val="en-US"/>
          <w14:ligatures w14:val="none"/>
        </w:rPr>
        <w:t>arr</w:t>
      </w:r>
      <w:proofErr w:type="spellEnd"/>
      <w:r w:rsidRPr="0094649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[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j</w:t>
      </w:r>
      <w:r w:rsidRPr="0094649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]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4649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46497">
        <w:rPr>
          <w:rFonts w:ascii="Cascadia Mono" w:hAnsi="Cascadia Mono" w:cs="Cascadia Mono"/>
          <w:color w:val="A31515"/>
          <w:kern w:val="0"/>
          <w:sz w:val="19"/>
          <w:szCs w:val="19"/>
          <w:lang w:val="en-US"/>
          <w14:ligatures w14:val="none"/>
        </w:rPr>
        <w:t>")"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r w:rsidRPr="00946497">
        <w:rPr>
          <w:rFonts w:ascii="Cascadia Mono" w:hAnsi="Cascadia Mono" w:cs="Cascadia Mono"/>
          <w:color w:val="008080"/>
          <w:kern w:val="0"/>
          <w:sz w:val="19"/>
          <w:szCs w:val="19"/>
          <w:lang w:val="en-US"/>
          <w14:ligatures w14:val="none"/>
        </w:rPr>
        <w:t>&lt;&lt;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</w:t>
      </w:r>
      <w:proofErr w:type="spellStart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proofErr w:type="spellStart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endl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;</w:t>
      </w:r>
    </w:p>
    <w:p w:rsidR="00946497" w:rsidRP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    }</w:t>
      </w:r>
    </w:p>
    <w:p w:rsidR="00946497" w:rsidRP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}</w:t>
      </w:r>
    </w:p>
    <w:p w:rsidR="00946497" w:rsidRP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946497" w:rsidRP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</w:p>
    <w:p w:rsidR="00946497" w:rsidRP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proofErr w:type="spellStart"/>
      <w:proofErr w:type="gramStart"/>
      <w:r w:rsidRPr="009464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proofErr w:type="gram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main() {</w:t>
      </w:r>
    </w:p>
    <w:p w:rsidR="00946497" w:rsidRP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</w:pP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std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::</w:t>
      </w:r>
      <w:r w:rsidRPr="00946497">
        <w:rPr>
          <w:rFonts w:ascii="Cascadia Mono" w:hAnsi="Cascadia Mono" w:cs="Cascadia Mono"/>
          <w:color w:val="2B91AF"/>
          <w:kern w:val="0"/>
          <w:sz w:val="19"/>
          <w:szCs w:val="19"/>
          <w:lang w:val="en-US"/>
          <w14:ligatures w14:val="none"/>
        </w:rPr>
        <w:t>vector</w:t>
      </w: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&lt;</w:t>
      </w:r>
      <w:proofErr w:type="spellStart"/>
      <w:r w:rsidRPr="00946497">
        <w:rPr>
          <w:rFonts w:ascii="Cascadia Mono" w:hAnsi="Cascadia Mono" w:cs="Cascadia Mono"/>
          <w:color w:val="0000FF"/>
          <w:kern w:val="0"/>
          <w:sz w:val="19"/>
          <w:szCs w:val="19"/>
          <w:lang w:val="en-US"/>
          <w14:ligatures w14:val="none"/>
        </w:rPr>
        <w:t>int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&gt; </w:t>
      </w:r>
      <w:proofErr w:type="spellStart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arr</w:t>
      </w:r>
      <w:proofErr w:type="spell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= </w:t>
      </w:r>
      <w:proofErr w:type="gramStart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{ 1</w:t>
      </w:r>
      <w:proofErr w:type="gramEnd"/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, 2, 3, 4, 5 };</w:t>
      </w:r>
    </w:p>
    <w:p w:rsid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 w:rsidRPr="00946497"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printPairs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946497" w:rsidRDefault="00946497" w:rsidP="009464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0;</w:t>
      </w:r>
    </w:p>
    <w:p w:rsidR="000E2A27" w:rsidRDefault="00946497" w:rsidP="00946497">
      <w:pP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</w:p>
    <w:p w:rsidR="00946497" w:rsidRPr="00946497" w:rsidRDefault="00AB167F" w:rsidP="00946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946497" w:rsidRPr="009464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роанализируем сложность этого кода:</w:t>
      </w:r>
    </w:p>
    <w:p w:rsidR="00946497" w:rsidRPr="00946497" w:rsidRDefault="00946497" w:rsidP="00AB1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7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Большое O (O)</w:t>
      </w:r>
      <w:r w:rsidRPr="009464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В данном случае, мы проходим по массиву дважды, поэтому сложность равна </w:t>
      </w:r>
      <w:r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O(n2)</w:t>
      </w:r>
      <w:r w:rsidRPr="009464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где</w:t>
      </w:r>
      <w:r w:rsidR="00AB167F"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</w:t>
      </w:r>
      <w:r w:rsidRPr="009464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 это размер массива.</w:t>
      </w:r>
    </w:p>
    <w:p w:rsidR="00946497" w:rsidRPr="00946497" w:rsidRDefault="00946497" w:rsidP="00AB1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B167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Сигма (Ω)</w:t>
      </w:r>
      <w:r w:rsidRPr="009464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Это нижняя граница времени выполнения. В нашем случае, даже в лучшем случае, нам все равно придется пройти по всему массиву дважды, чтобы напечатать все пары. Поэтому сложность также равна </w:t>
      </w:r>
      <w:r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Ω(n2)</w:t>
      </w:r>
    </w:p>
    <w:p w:rsidR="00946497" w:rsidRPr="00946497" w:rsidRDefault="00946497" w:rsidP="00AB16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B167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Тета</w:t>
      </w:r>
      <w:proofErr w:type="spellEnd"/>
      <w:r w:rsidRPr="00AB167F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(Θ)</w:t>
      </w:r>
      <w:r w:rsidRPr="009464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Это среднее время выполнения. Поскольку в нашем случае верхняя и нижняя границы совпадают, среднее время выполнения также равно </w:t>
      </w:r>
      <w:r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Θ(n2)</w:t>
      </w:r>
    </w:p>
    <w:p w:rsidR="00946497" w:rsidRPr="00946497" w:rsidRDefault="00946497" w:rsidP="009464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9464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Таким образом, сложность этой функции </w:t>
      </w:r>
      <w:proofErr w:type="gramStart"/>
      <w:r w:rsidRPr="009464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равна </w:t>
      </w:r>
      <w:r w:rsidR="00AB167F"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</w:t>
      </w:r>
      <w:proofErr w:type="gramEnd"/>
      <w:r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(n2)</w:t>
      </w:r>
      <w:r w:rsidRPr="009464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AB167F"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Ω(n2)</w:t>
      </w:r>
      <w:r w:rsidR="00AB167F"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94649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AB167F"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B167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Θ(n2)</w:t>
      </w:r>
    </w:p>
    <w:p w:rsidR="00946497" w:rsidRDefault="00946497" w:rsidP="00946497"/>
    <w:sectPr w:rsidR="00946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57B6E"/>
    <w:multiLevelType w:val="multilevel"/>
    <w:tmpl w:val="F33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322E7A"/>
    <w:multiLevelType w:val="multilevel"/>
    <w:tmpl w:val="5244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27"/>
    <w:rsid w:val="000E2A27"/>
    <w:rsid w:val="00946497"/>
    <w:rsid w:val="00AB167F"/>
    <w:rsid w:val="00AC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DF4BD-4971-43BB-A356-B508766B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A27"/>
    <w:pPr>
      <w:spacing w:line="256" w:lineRule="auto"/>
    </w:pPr>
    <w:rPr>
      <w:kern w:val="2"/>
      <w14:ligatures w14:val="standardContextual"/>
    </w:rPr>
  </w:style>
  <w:style w:type="paragraph" w:styleId="3">
    <w:name w:val="heading 3"/>
    <w:basedOn w:val="a"/>
    <w:link w:val="30"/>
    <w:uiPriority w:val="9"/>
    <w:qFormat/>
    <w:rsid w:val="000E2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2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0E2A27"/>
    <w:rPr>
      <w:color w:val="0000FF"/>
      <w:u w:val="single"/>
    </w:rPr>
  </w:style>
  <w:style w:type="character" w:styleId="a5">
    <w:name w:val="Emphasis"/>
    <w:basedOn w:val="a0"/>
    <w:uiPriority w:val="20"/>
    <w:qFormat/>
    <w:rsid w:val="000E2A2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0E2A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visually-hidden">
    <w:name w:val="visually-hidden"/>
    <w:basedOn w:val="a0"/>
    <w:rsid w:val="000E2A27"/>
  </w:style>
  <w:style w:type="character" w:customStyle="1" w:styleId="crayon-sy">
    <w:name w:val="crayon-sy"/>
    <w:basedOn w:val="a0"/>
    <w:rsid w:val="00946497"/>
  </w:style>
  <w:style w:type="character" w:customStyle="1" w:styleId="crayon-e">
    <w:name w:val="crayon-e"/>
    <w:basedOn w:val="a0"/>
    <w:rsid w:val="00946497"/>
  </w:style>
  <w:style w:type="character" w:customStyle="1" w:styleId="crayon-v">
    <w:name w:val="crayon-v"/>
    <w:basedOn w:val="a0"/>
    <w:rsid w:val="00946497"/>
  </w:style>
  <w:style w:type="character" w:customStyle="1" w:styleId="crayon-h">
    <w:name w:val="crayon-h"/>
    <w:basedOn w:val="a0"/>
    <w:rsid w:val="00946497"/>
  </w:style>
  <w:style w:type="character" w:customStyle="1" w:styleId="crayon-o">
    <w:name w:val="crayon-o"/>
    <w:basedOn w:val="a0"/>
    <w:rsid w:val="00946497"/>
  </w:style>
  <w:style w:type="character" w:customStyle="1" w:styleId="crayon-i">
    <w:name w:val="crayon-i"/>
    <w:basedOn w:val="a0"/>
    <w:rsid w:val="00946497"/>
  </w:style>
  <w:style w:type="character" w:customStyle="1" w:styleId="crayon-cn">
    <w:name w:val="crayon-cn"/>
    <w:basedOn w:val="a0"/>
    <w:rsid w:val="00946497"/>
  </w:style>
  <w:style w:type="character" w:styleId="HTML">
    <w:name w:val="HTML Code"/>
    <w:basedOn w:val="a0"/>
    <w:uiPriority w:val="99"/>
    <w:semiHidden/>
    <w:unhideWhenUsed/>
    <w:rsid w:val="00946497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4649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46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464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946497"/>
  </w:style>
  <w:style w:type="character" w:customStyle="1" w:styleId="hljs-keyword">
    <w:name w:val="hljs-keyword"/>
    <w:basedOn w:val="a0"/>
    <w:rsid w:val="00946497"/>
  </w:style>
  <w:style w:type="character" w:customStyle="1" w:styleId="hljs-string">
    <w:name w:val="hljs-string"/>
    <w:basedOn w:val="a0"/>
    <w:rsid w:val="00946497"/>
  </w:style>
  <w:style w:type="character" w:customStyle="1" w:styleId="hljs-function">
    <w:name w:val="hljs-function"/>
    <w:basedOn w:val="a0"/>
    <w:rsid w:val="00946497"/>
  </w:style>
  <w:style w:type="character" w:customStyle="1" w:styleId="hljs-type">
    <w:name w:val="hljs-type"/>
    <w:basedOn w:val="a0"/>
    <w:rsid w:val="00946497"/>
  </w:style>
  <w:style w:type="character" w:customStyle="1" w:styleId="hljs-title">
    <w:name w:val="hljs-title"/>
    <w:basedOn w:val="a0"/>
    <w:rsid w:val="00946497"/>
  </w:style>
  <w:style w:type="character" w:customStyle="1" w:styleId="hljs-params">
    <w:name w:val="hljs-params"/>
    <w:basedOn w:val="a0"/>
    <w:rsid w:val="00946497"/>
  </w:style>
  <w:style w:type="character" w:customStyle="1" w:styleId="hljs-number">
    <w:name w:val="hljs-number"/>
    <w:basedOn w:val="a0"/>
    <w:rsid w:val="00946497"/>
  </w:style>
  <w:style w:type="character" w:customStyle="1" w:styleId="hljs-builtin">
    <w:name w:val="hljs-built_in"/>
    <w:basedOn w:val="a0"/>
    <w:rsid w:val="00946497"/>
  </w:style>
  <w:style w:type="paragraph" w:customStyle="1" w:styleId="katex-block">
    <w:name w:val="katex-block"/>
    <w:basedOn w:val="a"/>
    <w:rsid w:val="00946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ord">
    <w:name w:val="mord"/>
    <w:basedOn w:val="a0"/>
    <w:rsid w:val="00946497"/>
  </w:style>
  <w:style w:type="character" w:customStyle="1" w:styleId="mopen">
    <w:name w:val="mopen"/>
    <w:basedOn w:val="a0"/>
    <w:rsid w:val="00946497"/>
  </w:style>
  <w:style w:type="character" w:customStyle="1" w:styleId="mclose">
    <w:name w:val="mclose"/>
    <w:basedOn w:val="a0"/>
    <w:rsid w:val="0094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9657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4146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61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593">
          <w:marLeft w:val="0"/>
          <w:marRight w:val="0"/>
          <w:marTop w:val="6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2024-05-09T21:51:00Z</dcterms:created>
  <dcterms:modified xsi:type="dcterms:W3CDTF">2024-05-09T22:29:00Z</dcterms:modified>
</cp:coreProperties>
</file>