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D1B" w:rsidRPr="007B78FD" w:rsidRDefault="00D15D1B" w:rsidP="00D15D1B">
      <w:pPr>
        <w:pStyle w:val="a7"/>
      </w:pPr>
      <w:r w:rsidRPr="007B78FD">
        <w:t>УДК значение классификатора</w:t>
      </w:r>
    </w:p>
    <w:p w:rsidR="00D15D1B" w:rsidRPr="00F61595" w:rsidRDefault="00D15D1B" w:rsidP="00D15D1B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F61595">
        <w:rPr>
          <w:rFonts w:ascii="Times New Roman" w:hAnsi="Times New Roman" w:cs="Times New Roman"/>
          <w:b/>
          <w:sz w:val="28"/>
          <w:szCs w:val="32"/>
        </w:rPr>
        <w:t>Кошелева А.Д.</w:t>
      </w:r>
    </w:p>
    <w:p w:rsidR="008248A6" w:rsidRPr="00F61595" w:rsidRDefault="00FA188E" w:rsidP="00D64A1A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F61595">
        <w:rPr>
          <w:rFonts w:ascii="Times New Roman" w:hAnsi="Times New Roman" w:cs="Times New Roman"/>
          <w:b/>
          <w:sz w:val="28"/>
          <w:szCs w:val="32"/>
        </w:rPr>
        <w:t>Система автоматизированного управления газоперекачивающ</w:t>
      </w:r>
      <w:r w:rsidR="00FB4CC3" w:rsidRPr="00F61595">
        <w:rPr>
          <w:rFonts w:ascii="Times New Roman" w:hAnsi="Times New Roman" w:cs="Times New Roman"/>
          <w:b/>
          <w:sz w:val="28"/>
          <w:szCs w:val="32"/>
        </w:rPr>
        <w:t>им</w:t>
      </w:r>
      <w:r w:rsidRPr="00F61595">
        <w:rPr>
          <w:rFonts w:ascii="Times New Roman" w:hAnsi="Times New Roman" w:cs="Times New Roman"/>
          <w:b/>
          <w:sz w:val="28"/>
          <w:szCs w:val="32"/>
        </w:rPr>
        <w:t xml:space="preserve"> </w:t>
      </w:r>
      <w:r w:rsidR="00FB4CC3" w:rsidRPr="00F61595">
        <w:rPr>
          <w:rFonts w:ascii="Times New Roman" w:hAnsi="Times New Roman" w:cs="Times New Roman"/>
          <w:b/>
          <w:sz w:val="28"/>
          <w:szCs w:val="32"/>
        </w:rPr>
        <w:t>агрегатом</w:t>
      </w:r>
      <w:r w:rsidRPr="00F61595">
        <w:rPr>
          <w:rFonts w:ascii="Times New Roman" w:hAnsi="Times New Roman" w:cs="Times New Roman"/>
          <w:b/>
          <w:sz w:val="28"/>
          <w:szCs w:val="32"/>
        </w:rPr>
        <w:t xml:space="preserve"> (САУ ГПА)</w:t>
      </w:r>
    </w:p>
    <w:p w:rsidR="00D15D1B" w:rsidRPr="00F61595" w:rsidRDefault="00D15D1B" w:rsidP="00DE23F2">
      <w:pPr>
        <w:jc w:val="both"/>
        <w:rPr>
          <w:rFonts w:ascii="Times New Roman" w:hAnsi="Times New Roman" w:cs="Times New Roman"/>
          <w:sz w:val="26"/>
          <w:szCs w:val="26"/>
        </w:rPr>
      </w:pPr>
      <w:r w:rsidRPr="00F61595">
        <w:rPr>
          <w:rFonts w:ascii="Times New Roman" w:hAnsi="Times New Roman" w:cs="Times New Roman"/>
          <w:sz w:val="26"/>
          <w:szCs w:val="26"/>
        </w:rPr>
        <w:t>Научный руководитель: Акутин А.С.</w:t>
      </w:r>
    </w:p>
    <w:p w:rsidR="00D15D1B" w:rsidRPr="00A47F58" w:rsidRDefault="00D15D1B" w:rsidP="00D15D1B">
      <w:pPr>
        <w:pStyle w:val="a9"/>
      </w:pPr>
      <w:r w:rsidRPr="00A47F58">
        <w:t>Саратовский государственный технический университет имени Гагарина Ю.А.,</w:t>
      </w:r>
    </w:p>
    <w:p w:rsidR="00D15D1B" w:rsidRPr="00D15D1B" w:rsidRDefault="00D15D1B" w:rsidP="00D15D1B">
      <w:pPr>
        <w:pStyle w:val="a9"/>
      </w:pPr>
      <w:r w:rsidRPr="00A47F58">
        <w:t xml:space="preserve">Россия, Саратов, </w:t>
      </w:r>
      <w:r w:rsidR="00DE23F2">
        <w:t>212029</w:t>
      </w:r>
      <w:r w:rsidRPr="00A47F58">
        <w:t>@</w:t>
      </w:r>
      <w:r w:rsidR="00AB45F2">
        <w:rPr>
          <w:lang w:val="en-US"/>
        </w:rPr>
        <w:t>edu.</w:t>
      </w:r>
      <w:bookmarkStart w:id="0" w:name="_GoBack"/>
      <w:bookmarkEnd w:id="0"/>
      <w:r w:rsidRPr="00A47F58">
        <w:t>sstu.ru</w:t>
      </w:r>
    </w:p>
    <w:p w:rsidR="00FA188E" w:rsidRPr="00F61595" w:rsidRDefault="00FA188E" w:rsidP="00D64A1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</w:pPr>
      <w:r w:rsidRPr="00F61595">
        <w:rPr>
          <w:rFonts w:ascii="Times New Roman" w:hAnsi="Times New Roman" w:cs="Times New Roman"/>
          <w:i/>
          <w:color w:val="000000" w:themeColor="text1"/>
          <w:sz w:val="24"/>
          <w:szCs w:val="28"/>
        </w:rPr>
        <w:t>Аннотация:</w:t>
      </w:r>
      <w:r w:rsidRPr="00F61595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F61595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В данной статье рассматривается создание программно-технического комплекса (ПТК) для автоматизированной системы управления газоперекачивающ</w:t>
      </w:r>
      <w:r w:rsidR="00FB4CC3" w:rsidRPr="00F61595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им</w:t>
      </w:r>
      <w:r w:rsidRPr="00F61595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 </w:t>
      </w:r>
      <w:r w:rsidR="00FB4CC3" w:rsidRPr="00F61595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агрегатом</w:t>
      </w:r>
      <w:r w:rsidRPr="00F61595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 (ГПА). САУ ГПА выполняет функции автоматического управления, регулирования, контроля и защиты процессов, обеспечивающих безаварийную и длительную работу газоперекачивающих агрегатов компрессорных станций. В работе рассматривается механизм </w:t>
      </w:r>
      <w:r w:rsidR="001C243F" w:rsidRPr="00F61595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считывания с датчиков в режиме реального времени </w:t>
      </w:r>
      <w:r w:rsidRPr="00F61595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большого массива данных, </w:t>
      </w:r>
      <w:r w:rsidR="001C243F" w:rsidRPr="00F61595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преобразовывает эти данные</w:t>
      </w:r>
      <w:r w:rsidRPr="00F61595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 в формат</w:t>
      </w:r>
      <w:r w:rsidR="001C243F" w:rsidRPr="00F61595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, который понятен человеку</w:t>
      </w:r>
      <w:r w:rsidRPr="00F61595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 и </w:t>
      </w:r>
      <w:r w:rsidR="001C243F" w:rsidRPr="00F61595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отображает текущую ситуацию</w:t>
      </w:r>
      <w:r w:rsidRPr="00F61595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 </w:t>
      </w:r>
      <w:r w:rsidR="001C243F" w:rsidRPr="00F61595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>на мнемосхеме</w:t>
      </w:r>
      <w:r w:rsidRPr="00F61595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 в режиме реального времени.</w:t>
      </w:r>
    </w:p>
    <w:p w:rsidR="000D6BFF" w:rsidRPr="00F61595" w:rsidRDefault="000D6BFF" w:rsidP="00D64A1A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</w:pPr>
      <w:r w:rsidRPr="00F61595">
        <w:rPr>
          <w:rFonts w:ascii="Times New Roman" w:hAnsi="Times New Roman" w:cs="Times New Roman"/>
          <w:i/>
          <w:color w:val="000000" w:themeColor="text1"/>
          <w:sz w:val="24"/>
          <w:szCs w:val="28"/>
          <w:shd w:val="clear" w:color="auto" w:fill="FFFFFF"/>
        </w:rPr>
        <w:t xml:space="preserve">Ключевые слова: </w:t>
      </w:r>
      <w:r w:rsidRPr="00F61595">
        <w:rPr>
          <w:rFonts w:ascii="Times New Roman" w:hAnsi="Times New Roman" w:cs="Times New Roman"/>
          <w:color w:val="000000" w:themeColor="text1"/>
          <w:sz w:val="24"/>
          <w:szCs w:val="28"/>
          <w:shd w:val="clear" w:color="auto" w:fill="FFFFFF"/>
        </w:rPr>
        <w:t xml:space="preserve">САУ ГПА, </w:t>
      </w:r>
      <w:r w:rsidRPr="00F61595">
        <w:rPr>
          <w:rFonts w:ascii="Times New Roman" w:hAnsi="Times New Roman"/>
          <w:color w:val="000000" w:themeColor="text1"/>
          <w:sz w:val="24"/>
          <w:szCs w:val="28"/>
        </w:rPr>
        <w:t>Modbus RTU</w:t>
      </w:r>
      <w:r w:rsidRPr="00F61595">
        <w:rPr>
          <w:rFonts w:ascii="Times New Roman" w:hAnsi="Times New Roman"/>
          <w:color w:val="000000" w:themeColor="text1"/>
          <w:sz w:val="24"/>
          <w:szCs w:val="28"/>
        </w:rPr>
        <w:t xml:space="preserve">, </w:t>
      </w:r>
      <w:r w:rsidRPr="00F61595">
        <w:rPr>
          <w:rFonts w:ascii="Times New Roman" w:hAnsi="Times New Roman"/>
          <w:color w:val="000000" w:themeColor="text1"/>
          <w:sz w:val="24"/>
          <w:szCs w:val="28"/>
        </w:rPr>
        <w:t>Ethernet</w:t>
      </w:r>
      <w:r w:rsidRPr="00F61595">
        <w:rPr>
          <w:rFonts w:ascii="Times New Roman" w:hAnsi="Times New Roman"/>
          <w:color w:val="000000" w:themeColor="text1"/>
          <w:sz w:val="24"/>
          <w:szCs w:val="28"/>
        </w:rPr>
        <w:t>, ПЛК, нижний уровень, АРМ.</w:t>
      </w:r>
    </w:p>
    <w:p w:rsidR="006A10AF" w:rsidRPr="006A10AF" w:rsidRDefault="006A10AF" w:rsidP="00D64A1A">
      <w:pPr>
        <w:spacing w:line="360" w:lineRule="auto"/>
        <w:ind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</w:pPr>
      <w:r w:rsidRPr="006A10AF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Введение:</w:t>
      </w:r>
    </w:p>
    <w:p w:rsidR="006A10AF" w:rsidRPr="007A7643" w:rsidRDefault="006A10AF" w:rsidP="00D64A1A">
      <w:pPr>
        <w:pStyle w:val="reactmarkdownparsertextcontainerrodgy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</w:rPr>
      </w:pPr>
      <w:r w:rsidRPr="007A7643">
        <w:rPr>
          <w:color w:val="000000" w:themeColor="text1"/>
          <w:sz w:val="28"/>
        </w:rPr>
        <w:t>В данной работе рассматривается создание программного обеспечения (ПО) для автоматизированной системы управления газоперекачивающ</w:t>
      </w:r>
      <w:r w:rsidR="00FB4CC3">
        <w:rPr>
          <w:color w:val="000000" w:themeColor="text1"/>
          <w:sz w:val="28"/>
        </w:rPr>
        <w:t>им</w:t>
      </w:r>
      <w:r w:rsidRPr="007A7643">
        <w:rPr>
          <w:color w:val="000000" w:themeColor="text1"/>
          <w:sz w:val="28"/>
        </w:rPr>
        <w:t xml:space="preserve"> </w:t>
      </w:r>
      <w:r w:rsidR="00FB4CC3">
        <w:rPr>
          <w:color w:val="000000" w:themeColor="text1"/>
          <w:sz w:val="28"/>
        </w:rPr>
        <w:t>агрегатом</w:t>
      </w:r>
      <w:r w:rsidRPr="007A7643">
        <w:rPr>
          <w:color w:val="000000" w:themeColor="text1"/>
          <w:sz w:val="28"/>
        </w:rPr>
        <w:t xml:space="preserve"> (ГПА) на базе отечественного программно-технического комплекса (ПТК). </w:t>
      </w:r>
      <w:r w:rsidR="00786637">
        <w:rPr>
          <w:color w:val="000000" w:themeColor="text1"/>
          <w:sz w:val="28"/>
        </w:rPr>
        <w:t>Р</w:t>
      </w:r>
      <w:r>
        <w:rPr>
          <w:color w:val="000000" w:themeColor="text1"/>
          <w:sz w:val="28"/>
        </w:rPr>
        <w:t>азработана система</w:t>
      </w:r>
      <w:r w:rsidRPr="007A7643">
        <w:rPr>
          <w:color w:val="000000" w:themeColor="text1"/>
          <w:sz w:val="28"/>
        </w:rPr>
        <w:t>, которая позволит централизованно управлять технологическими процесса</w:t>
      </w:r>
      <w:r>
        <w:rPr>
          <w:color w:val="000000" w:themeColor="text1"/>
          <w:sz w:val="28"/>
        </w:rPr>
        <w:t>ми компрессорного цеха и снизит</w:t>
      </w:r>
      <w:r w:rsidRPr="007A7643">
        <w:rPr>
          <w:color w:val="000000" w:themeColor="text1"/>
          <w:sz w:val="28"/>
        </w:rPr>
        <w:t xml:space="preserve"> риски возникновения аварийных ситуаций и инцидентов при работе.</w:t>
      </w:r>
    </w:p>
    <w:p w:rsidR="006A10AF" w:rsidRPr="007A7643" w:rsidRDefault="006A10AF" w:rsidP="00D64A1A">
      <w:pPr>
        <w:pStyle w:val="reactmarkdownparsertextcontainerrodgy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</w:rPr>
      </w:pPr>
      <w:r w:rsidRPr="007A7643">
        <w:rPr>
          <w:color w:val="000000" w:themeColor="text1"/>
          <w:sz w:val="28"/>
        </w:rPr>
        <w:t>САУ ГПА обеспечивает реализацию информационных функций, включая сбор и обработку технологических параметров, отображение состояния испол</w:t>
      </w:r>
      <w:r>
        <w:rPr>
          <w:color w:val="000000" w:themeColor="text1"/>
          <w:sz w:val="28"/>
        </w:rPr>
        <w:t xml:space="preserve">нительных механизмов, индикацию </w:t>
      </w:r>
      <w:r w:rsidRPr="007A7643">
        <w:rPr>
          <w:color w:val="000000" w:themeColor="text1"/>
          <w:sz w:val="28"/>
        </w:rPr>
        <w:t xml:space="preserve">последовательности и времени выполнения операций, представление информации о текущих режимах и о ходе выполнения динамических режимов, а также </w:t>
      </w:r>
      <w:r w:rsidRPr="007A7643">
        <w:rPr>
          <w:color w:val="000000" w:themeColor="text1"/>
          <w:sz w:val="28"/>
        </w:rPr>
        <w:lastRenderedPageBreak/>
        <w:t>автоматическое представление информации о предупре</w:t>
      </w:r>
      <w:r>
        <w:rPr>
          <w:color w:val="000000" w:themeColor="text1"/>
          <w:sz w:val="28"/>
        </w:rPr>
        <w:t>дительных и аварийных ситуациях.</w:t>
      </w:r>
    </w:p>
    <w:p w:rsidR="00FA6937" w:rsidRPr="00FA6937" w:rsidRDefault="002440CC" w:rsidP="00D64A1A">
      <w:pPr>
        <w:pStyle w:val="reactmarkdownparsertextcontainerrodgy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Также</w:t>
      </w:r>
      <w:r w:rsidR="00D64A1A">
        <w:rPr>
          <w:color w:val="000000" w:themeColor="text1"/>
          <w:sz w:val="28"/>
        </w:rPr>
        <w:t xml:space="preserve"> будет рассмотрена н</w:t>
      </w:r>
      <w:r w:rsidR="006A10AF" w:rsidRPr="007A7643">
        <w:rPr>
          <w:color w:val="000000" w:themeColor="text1"/>
          <w:sz w:val="28"/>
        </w:rPr>
        <w:t>еобходим</w:t>
      </w:r>
      <w:r w:rsidR="00D64A1A">
        <w:rPr>
          <w:color w:val="000000" w:themeColor="text1"/>
          <w:sz w:val="28"/>
        </w:rPr>
        <w:t>ая</w:t>
      </w:r>
      <w:r w:rsidR="006A10AF" w:rsidRPr="007A7643">
        <w:rPr>
          <w:color w:val="000000" w:themeColor="text1"/>
          <w:sz w:val="28"/>
        </w:rPr>
        <w:t xml:space="preserve"> </w:t>
      </w:r>
      <w:r w:rsidR="00D64A1A" w:rsidRPr="00D64A1A">
        <w:rPr>
          <w:color w:val="000000" w:themeColor="text1"/>
          <w:sz w:val="28"/>
        </w:rPr>
        <w:t>функциональность</w:t>
      </w:r>
      <w:r w:rsidR="00D64A1A">
        <w:rPr>
          <w:color w:val="000000" w:themeColor="text1"/>
          <w:sz w:val="28"/>
        </w:rPr>
        <w:t xml:space="preserve"> </w:t>
      </w:r>
      <w:r w:rsidR="006A10AF" w:rsidRPr="007A7643">
        <w:rPr>
          <w:color w:val="000000" w:themeColor="text1"/>
          <w:sz w:val="28"/>
        </w:rPr>
        <w:t xml:space="preserve">для реализации автоматизированной системы </w:t>
      </w:r>
      <w:r w:rsidR="00773F0A">
        <w:rPr>
          <w:color w:val="000000" w:themeColor="text1"/>
          <w:sz w:val="28"/>
        </w:rPr>
        <w:t xml:space="preserve">управления. Анализ и разработка </w:t>
      </w:r>
      <w:r w:rsidR="006A10AF" w:rsidRPr="007A7643">
        <w:rPr>
          <w:color w:val="000000" w:themeColor="text1"/>
          <w:sz w:val="28"/>
        </w:rPr>
        <w:t>позволит создать эффективную систему, способную обеспечить надежное и безопасное управление технологическими процессами компрессорного цеха.</w:t>
      </w:r>
    </w:p>
    <w:p w:rsidR="00FA6937" w:rsidRPr="00FA6937" w:rsidRDefault="00FA6937" w:rsidP="00D64A1A">
      <w:pPr>
        <w:pStyle w:val="a4"/>
        <w:tabs>
          <w:tab w:val="left" w:pos="1418"/>
        </w:tabs>
        <w:ind w:firstLine="709"/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FA6937">
        <w:rPr>
          <w:rFonts w:ascii="Times New Roman" w:hAnsi="Times New Roman"/>
          <w:i/>
          <w:color w:val="000000" w:themeColor="text1"/>
          <w:sz w:val="28"/>
          <w:szCs w:val="28"/>
        </w:rPr>
        <w:t>САУ ГПА должна представлять собой многоуровневую систему управляющего типа, и включать следующие уровни управления:</w:t>
      </w:r>
    </w:p>
    <w:p w:rsidR="00FA6937" w:rsidRPr="00FA6937" w:rsidRDefault="00FA6937" w:rsidP="00D64A1A">
      <w:pPr>
        <w:pStyle w:val="a"/>
        <w:numPr>
          <w:ilvl w:val="0"/>
          <w:numId w:val="2"/>
        </w:numPr>
        <w:tabs>
          <w:tab w:val="left" w:pos="284"/>
        </w:tabs>
        <w:spacing w:before="0" w:after="0"/>
        <w:ind w:left="0" w:firstLine="709"/>
        <w:rPr>
          <w:color w:val="000000" w:themeColor="text1"/>
          <w:sz w:val="28"/>
          <w:szCs w:val="28"/>
        </w:rPr>
      </w:pPr>
      <w:r w:rsidRPr="00FA6937">
        <w:rPr>
          <w:color w:val="000000" w:themeColor="text1"/>
          <w:sz w:val="28"/>
          <w:szCs w:val="28"/>
        </w:rPr>
        <w:t>верхний уровень – уровень поста контроля и управления КЦ</w:t>
      </w:r>
      <w:r>
        <w:rPr>
          <w:color w:val="000000" w:themeColor="text1"/>
          <w:sz w:val="28"/>
          <w:szCs w:val="28"/>
        </w:rPr>
        <w:t xml:space="preserve"> (компрессорный цех)</w:t>
      </w:r>
      <w:r w:rsidRPr="00FA6937">
        <w:rPr>
          <w:color w:val="000000" w:themeColor="text1"/>
          <w:sz w:val="28"/>
          <w:szCs w:val="28"/>
        </w:rPr>
        <w:t xml:space="preserve"> (ПКУ</w:t>
      </w:r>
      <w:r>
        <w:rPr>
          <w:color w:val="000000" w:themeColor="text1"/>
          <w:sz w:val="28"/>
          <w:szCs w:val="28"/>
        </w:rPr>
        <w:t xml:space="preserve"> </w:t>
      </w:r>
      <w:r w:rsidRPr="00FA6937">
        <w:rPr>
          <w:color w:val="000000" w:themeColor="text1"/>
          <w:sz w:val="28"/>
          <w:szCs w:val="28"/>
        </w:rPr>
        <w:t>КЦ</w:t>
      </w:r>
      <w:r>
        <w:rPr>
          <w:color w:val="000000" w:themeColor="text1"/>
          <w:sz w:val="28"/>
          <w:szCs w:val="28"/>
        </w:rPr>
        <w:t xml:space="preserve"> (пост контроля управления компрессорным цехом)</w:t>
      </w:r>
      <w:r w:rsidRPr="00FA6937">
        <w:rPr>
          <w:color w:val="000000" w:themeColor="text1"/>
          <w:sz w:val="28"/>
          <w:szCs w:val="28"/>
        </w:rPr>
        <w:t>);</w:t>
      </w:r>
    </w:p>
    <w:p w:rsidR="00FA6937" w:rsidRPr="00FA6937" w:rsidRDefault="00FA6937" w:rsidP="00D64A1A">
      <w:pPr>
        <w:pStyle w:val="a"/>
        <w:numPr>
          <w:ilvl w:val="0"/>
          <w:numId w:val="2"/>
        </w:numPr>
        <w:tabs>
          <w:tab w:val="left" w:pos="284"/>
        </w:tabs>
        <w:spacing w:before="0" w:after="0"/>
        <w:rPr>
          <w:color w:val="000000" w:themeColor="text1"/>
          <w:sz w:val="28"/>
          <w:szCs w:val="28"/>
        </w:rPr>
      </w:pPr>
      <w:r w:rsidRPr="00FA6937">
        <w:rPr>
          <w:color w:val="000000" w:themeColor="text1"/>
          <w:sz w:val="28"/>
          <w:szCs w:val="28"/>
        </w:rPr>
        <w:t>нижний уровень – уровень устройств сопряжения с объектами (УСО) и систем автоматического управления (САУ).</w:t>
      </w:r>
    </w:p>
    <w:p w:rsidR="00FA6937" w:rsidRPr="00FA6937" w:rsidRDefault="00FA6937" w:rsidP="00D64A1A">
      <w:pPr>
        <w:pStyle w:val="a4"/>
        <w:tabs>
          <w:tab w:val="left" w:pos="1418"/>
        </w:tabs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FA6937">
        <w:rPr>
          <w:rFonts w:ascii="Times New Roman" w:hAnsi="Times New Roman"/>
          <w:color w:val="000000" w:themeColor="text1"/>
          <w:sz w:val="28"/>
          <w:szCs w:val="28"/>
        </w:rPr>
        <w:t>На верхнем уровне должен осуществляться оперативный контроль и анализ хода технологических процессов, а также управление оборудованием, как в нормальных режимах функционирования, так и в переходных, соблюдение заданных технологических режимов.</w:t>
      </w:r>
    </w:p>
    <w:p w:rsidR="00D84554" w:rsidRPr="00D84554" w:rsidRDefault="00D84554" w:rsidP="00D64A1A">
      <w:pPr>
        <w:pStyle w:val="a4"/>
        <w:tabs>
          <w:tab w:val="left" w:pos="1418"/>
        </w:tabs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D84554">
        <w:rPr>
          <w:rFonts w:ascii="Times New Roman" w:hAnsi="Times New Roman"/>
          <w:color w:val="000000" w:themeColor="text1"/>
          <w:sz w:val="28"/>
          <w:szCs w:val="28"/>
        </w:rPr>
        <w:t xml:space="preserve">Верхний уровень опытного образца </w:t>
      </w:r>
      <w:r>
        <w:rPr>
          <w:rFonts w:ascii="Times New Roman" w:hAnsi="Times New Roman"/>
          <w:color w:val="000000" w:themeColor="text1"/>
          <w:sz w:val="28"/>
          <w:szCs w:val="28"/>
        </w:rPr>
        <w:t>САУ ГПА КЦ</w:t>
      </w:r>
      <w:r w:rsidRPr="00D84554">
        <w:rPr>
          <w:rFonts w:ascii="Times New Roman" w:hAnsi="Times New Roman"/>
          <w:color w:val="000000" w:themeColor="text1"/>
          <w:sz w:val="28"/>
          <w:szCs w:val="28"/>
        </w:rPr>
        <w:t xml:space="preserve"> должен быть представлен следующим основным оборудованием:</w:t>
      </w:r>
    </w:p>
    <w:p w:rsidR="00D84554" w:rsidRPr="00D84554" w:rsidRDefault="00D84554" w:rsidP="00D64A1A">
      <w:pPr>
        <w:pStyle w:val="a"/>
        <w:numPr>
          <w:ilvl w:val="0"/>
          <w:numId w:val="3"/>
        </w:numPr>
        <w:tabs>
          <w:tab w:val="left" w:pos="284"/>
        </w:tabs>
        <w:spacing w:before="0" w:after="0"/>
        <w:rPr>
          <w:color w:val="000000" w:themeColor="text1"/>
          <w:sz w:val="28"/>
          <w:szCs w:val="28"/>
        </w:rPr>
      </w:pPr>
      <w:r w:rsidRPr="00D84554">
        <w:rPr>
          <w:color w:val="000000" w:themeColor="text1"/>
          <w:sz w:val="28"/>
          <w:szCs w:val="28"/>
        </w:rPr>
        <w:t>шкаф серверный, в составе:</w:t>
      </w:r>
    </w:p>
    <w:p w:rsidR="00D84554" w:rsidRPr="00D84554" w:rsidRDefault="00D84554" w:rsidP="00D64A1A">
      <w:pPr>
        <w:keepLines/>
        <w:numPr>
          <w:ilvl w:val="0"/>
          <w:numId w:val="4"/>
        </w:numPr>
        <w:tabs>
          <w:tab w:val="left" w:pos="1440"/>
        </w:tabs>
        <w:spacing w:after="0" w:line="360" w:lineRule="auto"/>
        <w:ind w:right="170"/>
        <w:jc w:val="both"/>
        <w:rPr>
          <w:rFonts w:ascii="Times New Roman" w:hAnsi="Times New Roman" w:cs="Times New Roman"/>
          <w:sz w:val="28"/>
          <w:szCs w:val="28"/>
        </w:rPr>
      </w:pPr>
      <w:r w:rsidRPr="00D84554">
        <w:rPr>
          <w:rFonts w:ascii="Times New Roman" w:hAnsi="Times New Roman" w:cs="Times New Roman"/>
          <w:sz w:val="28"/>
          <w:szCs w:val="28"/>
        </w:rPr>
        <w:t xml:space="preserve">резервированный сервер </w:t>
      </w:r>
      <w:r>
        <w:rPr>
          <w:rFonts w:ascii="Times New Roman" w:hAnsi="Times New Roman" w:cs="Times New Roman"/>
          <w:sz w:val="28"/>
          <w:szCs w:val="28"/>
        </w:rPr>
        <w:t>САУ ГПА</w:t>
      </w:r>
      <w:r w:rsidRPr="00D84554">
        <w:rPr>
          <w:rFonts w:ascii="Times New Roman" w:hAnsi="Times New Roman" w:cs="Times New Roman"/>
          <w:sz w:val="28"/>
          <w:szCs w:val="28"/>
        </w:rPr>
        <w:t xml:space="preserve"> КЦ;</w:t>
      </w:r>
    </w:p>
    <w:p w:rsidR="00D84554" w:rsidRPr="00D84554" w:rsidRDefault="00D84554" w:rsidP="00D64A1A">
      <w:pPr>
        <w:keepLines/>
        <w:numPr>
          <w:ilvl w:val="0"/>
          <w:numId w:val="4"/>
        </w:numPr>
        <w:tabs>
          <w:tab w:val="left" w:pos="1440"/>
        </w:tabs>
        <w:spacing w:after="0" w:line="360" w:lineRule="auto"/>
        <w:ind w:right="170"/>
        <w:jc w:val="both"/>
        <w:rPr>
          <w:rFonts w:ascii="Times New Roman" w:hAnsi="Times New Roman" w:cs="Times New Roman"/>
          <w:sz w:val="28"/>
          <w:szCs w:val="28"/>
        </w:rPr>
      </w:pPr>
      <w:r w:rsidRPr="00D84554">
        <w:rPr>
          <w:rFonts w:ascii="Times New Roman" w:hAnsi="Times New Roman" w:cs="Times New Roman"/>
          <w:sz w:val="28"/>
          <w:szCs w:val="28"/>
        </w:rPr>
        <w:t>сервер архива;</w:t>
      </w:r>
    </w:p>
    <w:p w:rsidR="00D84554" w:rsidRPr="00D84554" w:rsidRDefault="00D84554" w:rsidP="00D64A1A">
      <w:pPr>
        <w:keepLines/>
        <w:numPr>
          <w:ilvl w:val="0"/>
          <w:numId w:val="4"/>
        </w:numPr>
        <w:tabs>
          <w:tab w:val="left" w:pos="1440"/>
        </w:tabs>
        <w:spacing w:after="0" w:line="360" w:lineRule="auto"/>
        <w:ind w:right="170"/>
        <w:jc w:val="both"/>
        <w:rPr>
          <w:rFonts w:ascii="Times New Roman" w:hAnsi="Times New Roman" w:cs="Times New Roman"/>
          <w:sz w:val="28"/>
          <w:szCs w:val="28"/>
        </w:rPr>
      </w:pPr>
      <w:r w:rsidRPr="00D84554">
        <w:rPr>
          <w:rFonts w:ascii="Times New Roman" w:hAnsi="Times New Roman" w:cs="Times New Roman"/>
          <w:sz w:val="28"/>
          <w:szCs w:val="28"/>
        </w:rPr>
        <w:t>коммуникационный сервер;</w:t>
      </w:r>
    </w:p>
    <w:p w:rsidR="00D84554" w:rsidRPr="00D84554" w:rsidRDefault="00D84554" w:rsidP="00D64A1A">
      <w:pPr>
        <w:keepLines/>
        <w:numPr>
          <w:ilvl w:val="0"/>
          <w:numId w:val="4"/>
        </w:numPr>
        <w:tabs>
          <w:tab w:val="left" w:pos="1440"/>
        </w:tabs>
        <w:spacing w:after="0" w:line="360" w:lineRule="auto"/>
        <w:ind w:right="170"/>
        <w:jc w:val="both"/>
        <w:rPr>
          <w:rFonts w:ascii="Times New Roman" w:hAnsi="Times New Roman" w:cs="Times New Roman"/>
          <w:sz w:val="28"/>
          <w:szCs w:val="28"/>
        </w:rPr>
      </w:pPr>
      <w:r w:rsidRPr="00D84554">
        <w:rPr>
          <w:rFonts w:ascii="Times New Roman" w:hAnsi="Times New Roman" w:cs="Times New Roman"/>
          <w:sz w:val="28"/>
          <w:szCs w:val="28"/>
        </w:rPr>
        <w:t>резервированный коммутатор верхнего уровня;</w:t>
      </w:r>
    </w:p>
    <w:p w:rsidR="00D84554" w:rsidRPr="00D84554" w:rsidRDefault="00D84554" w:rsidP="00D64A1A">
      <w:pPr>
        <w:keepLines/>
        <w:numPr>
          <w:ilvl w:val="0"/>
          <w:numId w:val="4"/>
        </w:numPr>
        <w:tabs>
          <w:tab w:val="left" w:pos="1440"/>
        </w:tabs>
        <w:spacing w:after="0" w:line="360" w:lineRule="auto"/>
        <w:ind w:right="170"/>
        <w:jc w:val="both"/>
        <w:rPr>
          <w:rFonts w:ascii="Times New Roman" w:hAnsi="Times New Roman" w:cs="Times New Roman"/>
          <w:sz w:val="28"/>
          <w:szCs w:val="28"/>
        </w:rPr>
      </w:pPr>
      <w:r w:rsidRPr="00D84554">
        <w:rPr>
          <w:rFonts w:ascii="Times New Roman" w:hAnsi="Times New Roman" w:cs="Times New Roman"/>
          <w:sz w:val="28"/>
          <w:szCs w:val="28"/>
        </w:rPr>
        <w:t>резервированный коммутатор нижнего уровня.</w:t>
      </w:r>
    </w:p>
    <w:p w:rsidR="00D84554" w:rsidRPr="00D84554" w:rsidRDefault="00D84554" w:rsidP="00D64A1A">
      <w:pPr>
        <w:keepLines/>
        <w:numPr>
          <w:ilvl w:val="0"/>
          <w:numId w:val="4"/>
        </w:numPr>
        <w:tabs>
          <w:tab w:val="left" w:pos="1440"/>
        </w:tabs>
        <w:spacing w:after="0" w:line="360" w:lineRule="auto"/>
        <w:ind w:right="170"/>
        <w:jc w:val="both"/>
        <w:rPr>
          <w:rFonts w:ascii="Times New Roman" w:hAnsi="Times New Roman" w:cs="Times New Roman"/>
          <w:sz w:val="28"/>
          <w:szCs w:val="28"/>
        </w:rPr>
      </w:pPr>
      <w:r w:rsidRPr="00D84554">
        <w:rPr>
          <w:rFonts w:ascii="Times New Roman" w:hAnsi="Times New Roman" w:cs="Times New Roman"/>
          <w:sz w:val="28"/>
          <w:szCs w:val="28"/>
        </w:rPr>
        <w:t>системный блок АРМ №1 оператора КЦ;</w:t>
      </w:r>
    </w:p>
    <w:p w:rsidR="00D84554" w:rsidRPr="00D84554" w:rsidRDefault="00D84554" w:rsidP="00D64A1A">
      <w:pPr>
        <w:keepLines/>
        <w:numPr>
          <w:ilvl w:val="0"/>
          <w:numId w:val="4"/>
        </w:numPr>
        <w:tabs>
          <w:tab w:val="left" w:pos="1440"/>
        </w:tabs>
        <w:spacing w:after="0" w:line="360" w:lineRule="auto"/>
        <w:ind w:right="170"/>
        <w:jc w:val="both"/>
        <w:rPr>
          <w:rFonts w:ascii="Times New Roman" w:hAnsi="Times New Roman" w:cs="Times New Roman"/>
          <w:sz w:val="28"/>
          <w:szCs w:val="28"/>
        </w:rPr>
      </w:pPr>
      <w:r w:rsidRPr="00D84554">
        <w:rPr>
          <w:rFonts w:ascii="Times New Roman" w:hAnsi="Times New Roman" w:cs="Times New Roman"/>
          <w:sz w:val="28"/>
          <w:szCs w:val="28"/>
        </w:rPr>
        <w:t>системный блок АРМ №2 оператора КЦ.</w:t>
      </w:r>
    </w:p>
    <w:p w:rsidR="00D84554" w:rsidRPr="00D84554" w:rsidRDefault="00D84554" w:rsidP="00D64A1A">
      <w:pPr>
        <w:pStyle w:val="a"/>
        <w:numPr>
          <w:ilvl w:val="0"/>
          <w:numId w:val="3"/>
        </w:numPr>
        <w:tabs>
          <w:tab w:val="left" w:pos="284"/>
        </w:tabs>
        <w:spacing w:before="0" w:after="0"/>
        <w:rPr>
          <w:color w:val="000000" w:themeColor="text1"/>
          <w:sz w:val="28"/>
          <w:szCs w:val="28"/>
        </w:rPr>
      </w:pPr>
      <w:r w:rsidRPr="00D84554">
        <w:rPr>
          <w:color w:val="000000" w:themeColor="text1"/>
          <w:sz w:val="28"/>
          <w:szCs w:val="28"/>
        </w:rPr>
        <w:t>АРМ №1 оператора КЦ;</w:t>
      </w:r>
    </w:p>
    <w:p w:rsidR="00D84554" w:rsidRPr="00D84554" w:rsidRDefault="00D84554" w:rsidP="00D64A1A">
      <w:pPr>
        <w:pStyle w:val="a"/>
        <w:numPr>
          <w:ilvl w:val="0"/>
          <w:numId w:val="3"/>
        </w:numPr>
        <w:tabs>
          <w:tab w:val="left" w:pos="284"/>
        </w:tabs>
        <w:spacing w:before="0" w:after="0"/>
        <w:rPr>
          <w:color w:val="000000" w:themeColor="text1"/>
          <w:sz w:val="28"/>
          <w:szCs w:val="28"/>
        </w:rPr>
      </w:pPr>
      <w:r w:rsidRPr="00D84554">
        <w:rPr>
          <w:color w:val="000000" w:themeColor="text1"/>
          <w:sz w:val="28"/>
          <w:szCs w:val="28"/>
        </w:rPr>
        <w:t>АРМ №2 оператора КЦ;</w:t>
      </w:r>
    </w:p>
    <w:p w:rsidR="00D84554" w:rsidRPr="00D84554" w:rsidRDefault="00D84554" w:rsidP="00D64A1A">
      <w:pPr>
        <w:pStyle w:val="a"/>
        <w:numPr>
          <w:ilvl w:val="0"/>
          <w:numId w:val="3"/>
        </w:numPr>
        <w:tabs>
          <w:tab w:val="left" w:pos="284"/>
        </w:tabs>
        <w:spacing w:before="0" w:after="0"/>
        <w:rPr>
          <w:color w:val="000000" w:themeColor="text1"/>
          <w:sz w:val="28"/>
          <w:szCs w:val="28"/>
        </w:rPr>
      </w:pPr>
      <w:r w:rsidRPr="00D84554">
        <w:rPr>
          <w:color w:val="000000" w:themeColor="text1"/>
          <w:sz w:val="28"/>
          <w:szCs w:val="28"/>
        </w:rPr>
        <w:lastRenderedPageBreak/>
        <w:t>принтер отчетов;</w:t>
      </w:r>
    </w:p>
    <w:p w:rsidR="00D84554" w:rsidRPr="00D84554" w:rsidRDefault="00D84554" w:rsidP="00D64A1A">
      <w:pPr>
        <w:pStyle w:val="a"/>
        <w:numPr>
          <w:ilvl w:val="0"/>
          <w:numId w:val="3"/>
        </w:numPr>
        <w:tabs>
          <w:tab w:val="left" w:pos="284"/>
        </w:tabs>
        <w:spacing w:before="0" w:after="0"/>
        <w:rPr>
          <w:color w:val="000000" w:themeColor="text1"/>
          <w:sz w:val="28"/>
          <w:szCs w:val="28"/>
        </w:rPr>
      </w:pPr>
      <w:r w:rsidRPr="00D84554">
        <w:rPr>
          <w:color w:val="000000" w:themeColor="text1"/>
          <w:sz w:val="28"/>
          <w:szCs w:val="28"/>
        </w:rPr>
        <w:t>ПРУ КЦ.</w:t>
      </w:r>
    </w:p>
    <w:p w:rsidR="00D84554" w:rsidRPr="00D84554" w:rsidRDefault="00D84554" w:rsidP="00D64A1A">
      <w:pPr>
        <w:pStyle w:val="a4"/>
        <w:tabs>
          <w:tab w:val="left" w:pos="1418"/>
        </w:tabs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D84554">
        <w:rPr>
          <w:rFonts w:ascii="Times New Roman" w:hAnsi="Times New Roman"/>
          <w:color w:val="000000" w:themeColor="text1"/>
          <w:sz w:val="28"/>
          <w:szCs w:val="28"/>
        </w:rPr>
        <w:t xml:space="preserve">Нижний уровень опытного образца </w:t>
      </w:r>
      <w:r w:rsidR="00F97D94">
        <w:rPr>
          <w:rFonts w:ascii="Times New Roman" w:hAnsi="Times New Roman"/>
          <w:color w:val="000000" w:themeColor="text1"/>
          <w:sz w:val="28"/>
          <w:szCs w:val="28"/>
        </w:rPr>
        <w:t>САУ ГПА</w:t>
      </w:r>
      <w:r w:rsidRPr="00D84554">
        <w:rPr>
          <w:rFonts w:ascii="Times New Roman" w:hAnsi="Times New Roman"/>
          <w:color w:val="000000" w:themeColor="text1"/>
          <w:sz w:val="28"/>
          <w:szCs w:val="28"/>
        </w:rPr>
        <w:t xml:space="preserve"> КЦ должен быть представлен следующим основным оборудованием:</w:t>
      </w:r>
    </w:p>
    <w:p w:rsidR="00D84554" w:rsidRPr="00D84554" w:rsidRDefault="00D84554" w:rsidP="00D64A1A">
      <w:pPr>
        <w:pStyle w:val="a"/>
        <w:numPr>
          <w:ilvl w:val="0"/>
          <w:numId w:val="2"/>
        </w:numPr>
        <w:tabs>
          <w:tab w:val="left" w:pos="284"/>
        </w:tabs>
        <w:spacing w:before="0" w:after="0"/>
        <w:ind w:left="0" w:firstLine="709"/>
        <w:rPr>
          <w:color w:val="000000" w:themeColor="text1"/>
          <w:sz w:val="28"/>
          <w:szCs w:val="28"/>
        </w:rPr>
      </w:pPr>
      <w:r w:rsidRPr="00D84554">
        <w:rPr>
          <w:color w:val="000000" w:themeColor="text1"/>
          <w:sz w:val="28"/>
          <w:szCs w:val="28"/>
        </w:rPr>
        <w:t>шкаф управления компрессорным цехом с ПЛК цехового регулятора (ШУ КЦ);</w:t>
      </w:r>
    </w:p>
    <w:p w:rsidR="00D84554" w:rsidRPr="00D84554" w:rsidRDefault="00D84554" w:rsidP="00D64A1A">
      <w:pPr>
        <w:pStyle w:val="a"/>
        <w:numPr>
          <w:ilvl w:val="0"/>
          <w:numId w:val="2"/>
        </w:numPr>
        <w:tabs>
          <w:tab w:val="left" w:pos="284"/>
        </w:tabs>
        <w:spacing w:before="0" w:after="0"/>
        <w:ind w:left="0" w:firstLine="709"/>
        <w:rPr>
          <w:color w:val="000000" w:themeColor="text1"/>
          <w:sz w:val="28"/>
          <w:szCs w:val="28"/>
        </w:rPr>
      </w:pPr>
      <w:r w:rsidRPr="00D84554">
        <w:rPr>
          <w:color w:val="000000" w:themeColor="text1"/>
          <w:sz w:val="28"/>
          <w:szCs w:val="28"/>
        </w:rPr>
        <w:t>шкаф управления узлом подключения (ШУ УП</w:t>
      </w:r>
      <w:r w:rsidR="00DA4559">
        <w:rPr>
          <w:color w:val="000000" w:themeColor="text1"/>
          <w:sz w:val="28"/>
          <w:szCs w:val="28"/>
        </w:rPr>
        <w:t>)</w:t>
      </w:r>
      <w:r w:rsidR="00DA4559" w:rsidRPr="00D84554">
        <w:rPr>
          <w:color w:val="000000" w:themeColor="text1"/>
          <w:sz w:val="28"/>
          <w:szCs w:val="28"/>
        </w:rPr>
        <w:t>;</w:t>
      </w:r>
    </w:p>
    <w:p w:rsidR="00D84554" w:rsidRDefault="00D84554" w:rsidP="00D64A1A">
      <w:pPr>
        <w:pStyle w:val="a"/>
        <w:numPr>
          <w:ilvl w:val="0"/>
          <w:numId w:val="2"/>
        </w:numPr>
        <w:tabs>
          <w:tab w:val="left" w:pos="284"/>
        </w:tabs>
        <w:spacing w:before="0" w:after="0"/>
        <w:ind w:left="0" w:firstLine="709"/>
        <w:rPr>
          <w:color w:val="000000" w:themeColor="text1"/>
          <w:sz w:val="28"/>
          <w:szCs w:val="28"/>
        </w:rPr>
      </w:pPr>
      <w:r w:rsidRPr="00D84554">
        <w:rPr>
          <w:color w:val="000000" w:themeColor="text1"/>
          <w:sz w:val="28"/>
          <w:szCs w:val="28"/>
        </w:rPr>
        <w:t>шкаф управления охранными кранами (ШУ ОК).</w:t>
      </w:r>
    </w:p>
    <w:p w:rsidR="00274039" w:rsidRPr="00D84554" w:rsidRDefault="00274039" w:rsidP="00274039">
      <w:pPr>
        <w:pStyle w:val="a"/>
        <w:numPr>
          <w:ilvl w:val="0"/>
          <w:numId w:val="0"/>
        </w:numPr>
        <w:tabs>
          <w:tab w:val="clear" w:pos="1083"/>
          <w:tab w:val="left" w:pos="284"/>
        </w:tabs>
        <w:spacing w:before="0" w:after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Структурная схема комплектов</w:t>
      </w:r>
      <w:r w:rsidR="002B5B57">
        <w:rPr>
          <w:color w:val="000000" w:themeColor="text1"/>
          <w:sz w:val="28"/>
          <w:szCs w:val="28"/>
        </w:rPr>
        <w:t xml:space="preserve"> дооснащения систем автоматизации</w:t>
      </w:r>
      <w:r>
        <w:rPr>
          <w:color w:val="000000" w:themeColor="text1"/>
          <w:sz w:val="28"/>
          <w:szCs w:val="28"/>
        </w:rPr>
        <w:t xml:space="preserve"> представлена на рисунке 1.</w:t>
      </w:r>
    </w:p>
    <w:p w:rsidR="00D84554" w:rsidRDefault="00D84554" w:rsidP="00D64A1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4554" w:rsidRDefault="00D84554" w:rsidP="00D64A1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4554" w:rsidRDefault="00D84554" w:rsidP="00D64A1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4554" w:rsidRDefault="00D84554" w:rsidP="00D64A1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4554" w:rsidRDefault="00D84554" w:rsidP="00D64A1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4554" w:rsidRDefault="00D84554" w:rsidP="00D64A1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4554" w:rsidRDefault="00D84554" w:rsidP="00D64A1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4554" w:rsidRDefault="00D84554" w:rsidP="00D64A1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4554" w:rsidRDefault="00D84554" w:rsidP="00D64A1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4554" w:rsidRDefault="00D84554" w:rsidP="00D64A1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4554" w:rsidRDefault="00D84554" w:rsidP="00D64A1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4554" w:rsidRDefault="00D84554" w:rsidP="00D64A1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4554" w:rsidRDefault="00D84554" w:rsidP="00D64A1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D84554" w:rsidSect="005C3492">
          <w:pgSz w:w="11906" w:h="16838"/>
          <w:pgMar w:top="1134" w:right="1416" w:bottom="1134" w:left="1701" w:header="708" w:footer="708" w:gutter="0"/>
          <w:cols w:space="708"/>
          <w:docGrid w:linePitch="360"/>
        </w:sectPr>
      </w:pPr>
    </w:p>
    <w:p w:rsidR="00D84554" w:rsidRPr="00D84554" w:rsidRDefault="00D84554" w:rsidP="00D64A1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D84554">
        <w:rPr>
          <w:rFonts w:ascii="Times New Roman" w:hAnsi="Times New Roman" w:cs="Times New Roman"/>
          <w:b/>
          <w:sz w:val="32"/>
          <w:szCs w:val="32"/>
        </w:rPr>
        <w:lastRenderedPageBreak/>
        <w:t>Структурная схема комплектов дооснащения систем автоматизации из состава Комплекса ТН</w:t>
      </w:r>
      <w:r>
        <w:rPr>
          <w:rFonts w:ascii="Times New Roman" w:hAnsi="Times New Roman" w:cs="Times New Roman"/>
          <w:b/>
          <w:sz w:val="32"/>
          <w:szCs w:val="32"/>
        </w:rPr>
        <w:t xml:space="preserve"> (</w:t>
      </w:r>
      <w:r w:rsidRPr="00D84554">
        <w:rPr>
          <w:rFonts w:ascii="Times New Roman" w:hAnsi="Times New Roman" w:cs="Times New Roman"/>
          <w:b/>
          <w:sz w:val="28"/>
          <w:szCs w:val="28"/>
        </w:rPr>
        <w:t>технологическая независимость</w:t>
      </w:r>
      <w:r>
        <w:rPr>
          <w:rFonts w:ascii="Times New Roman" w:hAnsi="Times New Roman" w:cs="Times New Roman"/>
          <w:b/>
          <w:sz w:val="32"/>
          <w:szCs w:val="32"/>
        </w:rPr>
        <w:t>)</w:t>
      </w:r>
    </w:p>
    <w:p w:rsidR="005C3492" w:rsidRDefault="00C92E2D" w:rsidP="00D64A1A">
      <w:pPr>
        <w:spacing w:line="360" w:lineRule="auto"/>
        <w:jc w:val="both"/>
      </w:pPr>
      <w:r>
        <w:object w:dxaOrig="29550" w:dyaOrig="212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7.8pt;height:370.2pt" o:ole="">
            <v:imagedata r:id="rId7" o:title=""/>
          </v:shape>
          <o:OLEObject Type="Embed" ProgID="Visio.Drawing.15" ShapeID="_x0000_i1025" DrawAspect="Content" ObjectID="_1773913798" r:id="rId8"/>
        </w:object>
      </w:r>
    </w:p>
    <w:p w:rsidR="005C3492" w:rsidRPr="00C92E2D" w:rsidRDefault="00C92E2D" w:rsidP="00C92E2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5C3492" w:rsidRPr="00C92E2D" w:rsidSect="00D84554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 w:rsidRPr="00C92E2D">
        <w:rPr>
          <w:rFonts w:ascii="Times New Roman" w:hAnsi="Times New Roman" w:cs="Times New Roman"/>
          <w:sz w:val="24"/>
          <w:szCs w:val="24"/>
        </w:rPr>
        <w:t>Рисунок 1 – Структурная схема</w:t>
      </w:r>
    </w:p>
    <w:p w:rsidR="00D84554" w:rsidRDefault="005D7D81" w:rsidP="00D64A1A">
      <w:pPr>
        <w:spacing w:line="360" w:lineRule="auto"/>
        <w:ind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Передача</w:t>
      </w:r>
      <w:r w:rsidRPr="005D7D81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данных в режиме реального времени</w:t>
      </w:r>
      <w:r>
        <w:rPr>
          <w:rFonts w:ascii="Times New Roman" w:hAnsi="Times New Roman" w:cs="Times New Roman"/>
          <w:i/>
          <w:color w:val="000000" w:themeColor="text1"/>
          <w:sz w:val="28"/>
          <w:szCs w:val="28"/>
        </w:rPr>
        <w:t>:</w:t>
      </w:r>
    </w:p>
    <w:p w:rsidR="005D7D81" w:rsidRPr="005D7D81" w:rsidRDefault="005D7D81" w:rsidP="00D64A1A">
      <w:pPr>
        <w:pStyle w:val="a4"/>
        <w:tabs>
          <w:tab w:val="left" w:pos="1418"/>
        </w:tabs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5D7D81">
        <w:rPr>
          <w:rFonts w:ascii="Times New Roman" w:hAnsi="Times New Roman"/>
          <w:color w:val="000000" w:themeColor="text1"/>
          <w:sz w:val="28"/>
          <w:szCs w:val="28"/>
        </w:rPr>
        <w:t>Для информационного обмена при организации взаимодействия между компонентами Системы должны использоваться стандартные протоколы обмена и открытые интерфейсы (Ethernet, Modbus RTU), физические каналы связи.</w:t>
      </w:r>
    </w:p>
    <w:p w:rsidR="005D7D81" w:rsidRDefault="005D7D81" w:rsidP="00D64A1A">
      <w:pPr>
        <w:pStyle w:val="a4"/>
        <w:tabs>
          <w:tab w:val="left" w:pos="1418"/>
        </w:tabs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5D7D81">
        <w:rPr>
          <w:rFonts w:ascii="Times New Roman" w:hAnsi="Times New Roman"/>
          <w:color w:val="000000" w:themeColor="text1"/>
          <w:sz w:val="28"/>
          <w:szCs w:val="28"/>
        </w:rPr>
        <w:t xml:space="preserve">Для информационного обмена между головным образцом </w:t>
      </w:r>
      <w:r w:rsidR="00F57654">
        <w:rPr>
          <w:rFonts w:ascii="Times New Roman" w:hAnsi="Times New Roman"/>
          <w:color w:val="000000" w:themeColor="text1"/>
          <w:sz w:val="28"/>
          <w:szCs w:val="28"/>
        </w:rPr>
        <w:t>САУ ГПА</w:t>
      </w:r>
      <w:r w:rsidRPr="005D7D81">
        <w:rPr>
          <w:rFonts w:ascii="Times New Roman" w:hAnsi="Times New Roman"/>
          <w:color w:val="000000" w:themeColor="text1"/>
          <w:sz w:val="28"/>
          <w:szCs w:val="28"/>
        </w:rPr>
        <w:t xml:space="preserve"> КЦ и нижестоящим уровнем и смежными системами должны использоваться стандартные протоколы обмена и открытые интерфейсы (Ethernet).   </w:t>
      </w:r>
    </w:p>
    <w:p w:rsidR="005D7D81" w:rsidRDefault="005D7D81" w:rsidP="00D64A1A">
      <w:pPr>
        <w:pStyle w:val="a4"/>
        <w:tabs>
          <w:tab w:val="left" w:pos="1418"/>
        </w:tabs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Что представляет из себя </w:t>
      </w:r>
      <w:r w:rsidRPr="005D7D81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Ethernet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:</w:t>
      </w:r>
    </w:p>
    <w:p w:rsidR="005D7D81" w:rsidRDefault="005D7D81" w:rsidP="00D64A1A">
      <w:pPr>
        <w:pStyle w:val="a4"/>
        <w:tabs>
          <w:tab w:val="left" w:pos="1418"/>
        </w:tabs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5D7D81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Ethernet — это 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компьютерная сетевая технология, лежащая</w:t>
      </w:r>
      <w:r w:rsidRPr="005D7D81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в основе современных вычислений. Стандарт Ethernet делит поток передаваемых данных на более короткие части, называемые кадрами или пакетами. Каждый кадр содержит необходимые сведения о передаче данных, включая источник и место назначения передачи; включает в себя данные проверки на наличие ошибок, которые могут использоваться на принимающей стороне передачи для обеспечения приема всех предполагаемых пакетов данных.</w:t>
      </w:r>
    </w:p>
    <w:p w:rsidR="00F2324C" w:rsidRDefault="00F2324C" w:rsidP="00D64A1A">
      <w:pPr>
        <w:pStyle w:val="a4"/>
        <w:tabs>
          <w:tab w:val="left" w:pos="1418"/>
        </w:tabs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Что такое </w:t>
      </w:r>
      <w:r w:rsidRPr="005D7D81">
        <w:rPr>
          <w:rFonts w:ascii="Times New Roman" w:hAnsi="Times New Roman"/>
          <w:color w:val="000000" w:themeColor="text1"/>
          <w:sz w:val="28"/>
          <w:szCs w:val="28"/>
        </w:rPr>
        <w:t>Modbus RTU</w:t>
      </w:r>
      <w:r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:rsidR="00D84554" w:rsidRDefault="00F2324C" w:rsidP="00D64A1A">
      <w:pPr>
        <w:pStyle w:val="a4"/>
        <w:tabs>
          <w:tab w:val="left" w:pos="1418"/>
        </w:tabs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F2324C">
        <w:rPr>
          <w:rFonts w:ascii="Times New Roman" w:hAnsi="Times New Roman"/>
          <w:bCs/>
          <w:color w:val="000000" w:themeColor="text1"/>
          <w:sz w:val="28"/>
          <w:szCs w:val="28"/>
          <w:shd w:val="clear" w:color="auto" w:fill="FFFFFF"/>
        </w:rPr>
        <w:t>Modbus RTU (Remote Terminal Unit)</w:t>
      </w:r>
      <w:r w:rsidRPr="00F2324C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 является одним из наиболее распространенных протоколов связи в промышленной автоматизации. Он 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необходим</w:t>
      </w:r>
      <w:r w:rsidRPr="00F2324C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для обмена данными между электронными устройствами в системах контроля и управления.</w:t>
      </w:r>
    </w:p>
    <w:p w:rsidR="00D4440F" w:rsidRDefault="00D4440F" w:rsidP="00D64A1A">
      <w:pPr>
        <w:pStyle w:val="a4"/>
        <w:tabs>
          <w:tab w:val="left" w:pos="1418"/>
        </w:tabs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D4440F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Основными преимуществами протокола Modbus RTU являются его простота, открытость и распространённость. Протокол ориентирован на минимизацию нагрузки на сеть и обеспечение высокой скорости передачи данных. Кроме того, он предлагает широкую поддержку различных типов данных, таких как биты, 16-битные целые числа, числа с плавающей запятой и другие.</w:t>
      </w:r>
    </w:p>
    <w:p w:rsidR="00C704C9" w:rsidRPr="00C704C9" w:rsidRDefault="00C704C9" w:rsidP="00D64A1A">
      <w:pPr>
        <w:pStyle w:val="a4"/>
        <w:tabs>
          <w:tab w:val="left" w:pos="1418"/>
        </w:tabs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C704C9">
        <w:rPr>
          <w:rFonts w:ascii="Times New Roman" w:hAnsi="Times New Roman"/>
          <w:color w:val="000000" w:themeColor="text1"/>
          <w:sz w:val="28"/>
          <w:szCs w:val="28"/>
        </w:rPr>
        <w:lastRenderedPageBreak/>
        <w:t xml:space="preserve">Для информационного обмена </w:t>
      </w:r>
      <w:r w:rsidR="007F21E2">
        <w:rPr>
          <w:rFonts w:ascii="Times New Roman" w:hAnsi="Times New Roman"/>
          <w:color w:val="000000" w:themeColor="text1"/>
          <w:sz w:val="28"/>
          <w:szCs w:val="28"/>
        </w:rPr>
        <w:t>САУ ГПА</w:t>
      </w:r>
      <w:r w:rsidRPr="00C704C9">
        <w:rPr>
          <w:rFonts w:ascii="Times New Roman" w:hAnsi="Times New Roman"/>
          <w:color w:val="000000" w:themeColor="text1"/>
          <w:sz w:val="28"/>
          <w:szCs w:val="28"/>
        </w:rPr>
        <w:t xml:space="preserve"> КЦ должны использоваться стандартные протоколы обмена и открытые интерфейсы (Ethernet, Modbus </w:t>
      </w:r>
      <w:r w:rsidR="00DC3A7F">
        <w:rPr>
          <w:rFonts w:ascii="Times New Roman" w:hAnsi="Times New Roman"/>
          <w:color w:val="000000" w:themeColor="text1"/>
          <w:sz w:val="28"/>
          <w:szCs w:val="28"/>
        </w:rPr>
        <w:t xml:space="preserve">RTU). При отсутствии или отказе </w:t>
      </w:r>
      <w:r w:rsidRPr="00C704C9">
        <w:rPr>
          <w:rFonts w:ascii="Times New Roman" w:hAnsi="Times New Roman"/>
          <w:color w:val="000000" w:themeColor="text1"/>
          <w:sz w:val="28"/>
          <w:szCs w:val="28"/>
        </w:rPr>
        <w:t xml:space="preserve">управления </w:t>
      </w:r>
      <w:r w:rsidR="007F21E2">
        <w:rPr>
          <w:rFonts w:ascii="Times New Roman" w:hAnsi="Times New Roman"/>
          <w:color w:val="000000" w:themeColor="text1"/>
          <w:sz w:val="28"/>
          <w:szCs w:val="28"/>
        </w:rPr>
        <w:t>САУ ГПА</w:t>
      </w:r>
      <w:r w:rsidR="007F21E2" w:rsidRPr="00C704C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C704C9">
        <w:rPr>
          <w:rFonts w:ascii="Times New Roman" w:hAnsi="Times New Roman"/>
          <w:color w:val="000000" w:themeColor="text1"/>
          <w:sz w:val="28"/>
          <w:szCs w:val="28"/>
        </w:rPr>
        <w:t>КЦ должна функционировать в автономном режиме.</w:t>
      </w:r>
    </w:p>
    <w:p w:rsidR="00C704C9" w:rsidRPr="00C704C9" w:rsidRDefault="00C704C9" w:rsidP="00D64A1A">
      <w:pPr>
        <w:pStyle w:val="a4"/>
        <w:tabs>
          <w:tab w:val="left" w:pos="1418"/>
        </w:tabs>
        <w:ind w:firstLine="709"/>
        <w:rPr>
          <w:rFonts w:ascii="Times New Roman" w:hAnsi="Times New Roman"/>
          <w:color w:val="000000" w:themeColor="text1"/>
          <w:sz w:val="28"/>
          <w:szCs w:val="28"/>
        </w:rPr>
      </w:pPr>
      <w:r w:rsidRPr="00C704C9">
        <w:rPr>
          <w:rFonts w:ascii="Times New Roman" w:hAnsi="Times New Roman"/>
          <w:color w:val="000000" w:themeColor="text1"/>
          <w:sz w:val="28"/>
          <w:szCs w:val="28"/>
        </w:rPr>
        <w:t xml:space="preserve">Для организации взаимодействия информационного обмена </w:t>
      </w:r>
      <w:r w:rsidR="007F21E2">
        <w:rPr>
          <w:rFonts w:ascii="Times New Roman" w:hAnsi="Times New Roman"/>
          <w:color w:val="000000" w:themeColor="text1"/>
          <w:sz w:val="28"/>
          <w:szCs w:val="28"/>
        </w:rPr>
        <w:t>САУ ГПА</w:t>
      </w:r>
      <w:r w:rsidR="007F21E2" w:rsidRPr="00C704C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C704C9">
        <w:rPr>
          <w:rFonts w:ascii="Times New Roman" w:hAnsi="Times New Roman"/>
          <w:color w:val="000000" w:themeColor="text1"/>
          <w:sz w:val="28"/>
          <w:szCs w:val="28"/>
        </w:rPr>
        <w:t>КЦ со смежными системами должна быть предусмотрена техническая, информационная возможность и программная совместимость с использованием стандартных протоколов обмена и открытых интерфейсов.</w:t>
      </w:r>
    </w:p>
    <w:p w:rsidR="007350F3" w:rsidRDefault="007350F3" w:rsidP="00D64A1A">
      <w:pPr>
        <w:pStyle w:val="a4"/>
        <w:tabs>
          <w:tab w:val="left" w:pos="1418"/>
        </w:tabs>
        <w:ind w:firstLine="709"/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t>Общая структура построения проекта:</w:t>
      </w:r>
    </w:p>
    <w:p w:rsidR="007350F3" w:rsidRPr="007350F3" w:rsidRDefault="007350F3" w:rsidP="00D64A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50F3">
        <w:rPr>
          <w:rFonts w:ascii="Times New Roman" w:hAnsi="Times New Roman" w:cs="Times New Roman"/>
          <w:sz w:val="28"/>
          <w:szCs w:val="28"/>
        </w:rPr>
        <w:t>Все объекты проекта по назначению делятся на 4 группы:</w:t>
      </w:r>
    </w:p>
    <w:p w:rsidR="007350F3" w:rsidRPr="007350F3" w:rsidRDefault="007350F3" w:rsidP="00D64A1A">
      <w:pPr>
        <w:pStyle w:val="a5"/>
        <w:numPr>
          <w:ilvl w:val="0"/>
          <w:numId w:val="5"/>
        </w:numPr>
        <w:spacing w:after="160" w:line="360" w:lineRule="auto"/>
        <w:jc w:val="both"/>
        <w:rPr>
          <w:sz w:val="28"/>
          <w:szCs w:val="28"/>
        </w:rPr>
      </w:pPr>
      <w:r w:rsidRPr="007350F3">
        <w:rPr>
          <w:sz w:val="28"/>
          <w:szCs w:val="28"/>
        </w:rPr>
        <w:t xml:space="preserve">Ввод/вывод – выполняет функции получения сигналов, поступающих из различных источников: драйвер, </w:t>
      </w:r>
      <w:r w:rsidRPr="007350F3">
        <w:rPr>
          <w:sz w:val="28"/>
          <w:szCs w:val="28"/>
          <w:lang w:val="en-US"/>
        </w:rPr>
        <w:t>Modbus</w:t>
      </w:r>
      <w:r w:rsidRPr="007350F3">
        <w:rPr>
          <w:sz w:val="28"/>
          <w:szCs w:val="28"/>
        </w:rPr>
        <w:t>, сеть и приведение их к единому интерфейсу.</w:t>
      </w:r>
    </w:p>
    <w:p w:rsidR="007350F3" w:rsidRPr="007350F3" w:rsidRDefault="007350F3" w:rsidP="00D64A1A">
      <w:pPr>
        <w:pStyle w:val="a5"/>
        <w:numPr>
          <w:ilvl w:val="0"/>
          <w:numId w:val="5"/>
        </w:numPr>
        <w:spacing w:after="160" w:line="360" w:lineRule="auto"/>
        <w:jc w:val="both"/>
        <w:rPr>
          <w:sz w:val="28"/>
          <w:szCs w:val="28"/>
        </w:rPr>
      </w:pPr>
      <w:r w:rsidRPr="007350F3">
        <w:rPr>
          <w:sz w:val="28"/>
          <w:szCs w:val="28"/>
        </w:rPr>
        <w:t>Исполнительные механизмы – реализуют логику управления конкретными ИМ (краны, вентиляторы и т.п.) не зависящую от режима работы (формирование статуса, предотвращение выдачи взаимоисключающих команд и т.д.).  Формируют интерфейс для взаимодействия с алгоритмами и верхним уровнем.</w:t>
      </w:r>
    </w:p>
    <w:p w:rsidR="007350F3" w:rsidRPr="007350F3" w:rsidRDefault="007350F3" w:rsidP="00D64A1A">
      <w:pPr>
        <w:pStyle w:val="a5"/>
        <w:numPr>
          <w:ilvl w:val="0"/>
          <w:numId w:val="5"/>
        </w:numPr>
        <w:spacing w:after="160" w:line="360" w:lineRule="auto"/>
        <w:jc w:val="both"/>
        <w:rPr>
          <w:sz w:val="28"/>
          <w:szCs w:val="28"/>
        </w:rPr>
      </w:pPr>
      <w:r w:rsidRPr="007350F3">
        <w:rPr>
          <w:sz w:val="28"/>
          <w:szCs w:val="28"/>
        </w:rPr>
        <w:t>Алгоритмы – управляют исполнительными механизмами или другими алгоритмами в зависимости от режима работы (не взаимодействуют с вводом/выводом напрямую).</w:t>
      </w:r>
    </w:p>
    <w:p w:rsidR="007350F3" w:rsidRPr="007350F3" w:rsidRDefault="007350F3" w:rsidP="00D64A1A">
      <w:pPr>
        <w:pStyle w:val="a5"/>
        <w:numPr>
          <w:ilvl w:val="0"/>
          <w:numId w:val="5"/>
        </w:numPr>
        <w:spacing w:after="160" w:line="360" w:lineRule="auto"/>
        <w:jc w:val="both"/>
        <w:rPr>
          <w:sz w:val="28"/>
          <w:szCs w:val="28"/>
        </w:rPr>
      </w:pPr>
      <w:r w:rsidRPr="007350F3">
        <w:rPr>
          <w:sz w:val="28"/>
          <w:szCs w:val="28"/>
        </w:rPr>
        <w:t>Защиты – выполняют функции контроля состояния исполнительных механизмов, данных вводы/вывода и управления алгоритмами в зависимости от режима работы.</w:t>
      </w:r>
    </w:p>
    <w:p w:rsidR="007350F3" w:rsidRPr="007350F3" w:rsidRDefault="007350F3" w:rsidP="00D64A1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350F3">
        <w:rPr>
          <w:rFonts w:ascii="Times New Roman" w:hAnsi="Times New Roman" w:cs="Times New Roman"/>
          <w:sz w:val="28"/>
          <w:szCs w:val="28"/>
        </w:rPr>
        <w:t>Процесс взаимодействия различных объектов организован следующим образом:</w:t>
      </w:r>
    </w:p>
    <w:p w:rsidR="007350F3" w:rsidRPr="007350F3" w:rsidRDefault="007350F3" w:rsidP="00D64A1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350F3">
        <w:rPr>
          <w:rFonts w:ascii="Times New Roman" w:hAnsi="Times New Roman" w:cs="Times New Roman"/>
          <w:sz w:val="28"/>
          <w:szCs w:val="28"/>
        </w:rPr>
        <w:t xml:space="preserve"> - драйвер отправляет данные о состоянии входов на уровень ввода/вывода</w:t>
      </w:r>
    </w:p>
    <w:p w:rsidR="007350F3" w:rsidRPr="007350F3" w:rsidRDefault="007350F3" w:rsidP="00D64A1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350F3">
        <w:rPr>
          <w:rFonts w:ascii="Times New Roman" w:hAnsi="Times New Roman" w:cs="Times New Roman"/>
          <w:sz w:val="28"/>
          <w:szCs w:val="28"/>
        </w:rPr>
        <w:lastRenderedPageBreak/>
        <w:t xml:space="preserve"> - ввод/вывод преобразует полученные данные к входным структурам ИМ. </w:t>
      </w:r>
    </w:p>
    <w:p w:rsidR="007350F3" w:rsidRPr="007350F3" w:rsidRDefault="007350F3" w:rsidP="00D64A1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350F3">
        <w:rPr>
          <w:rFonts w:ascii="Times New Roman" w:hAnsi="Times New Roman" w:cs="Times New Roman"/>
          <w:sz w:val="28"/>
          <w:szCs w:val="28"/>
        </w:rPr>
        <w:t xml:space="preserve"> - ИМ на основе этих данных формирует статус с учетом корректности принятых данных и их достоверности.</w:t>
      </w:r>
    </w:p>
    <w:p w:rsidR="007350F3" w:rsidRPr="007350F3" w:rsidRDefault="007350F3" w:rsidP="00D64A1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350F3">
        <w:rPr>
          <w:rFonts w:ascii="Times New Roman" w:hAnsi="Times New Roman" w:cs="Times New Roman"/>
          <w:sz w:val="28"/>
          <w:szCs w:val="28"/>
        </w:rPr>
        <w:t xml:space="preserve"> - по состоянию ИМ алгоритм отправляет ему команды (Записывает соответствующее значение в </w:t>
      </w:r>
      <w:r w:rsidRPr="007350F3">
        <w:rPr>
          <w:rFonts w:ascii="Times New Roman" w:hAnsi="Times New Roman" w:cs="Times New Roman"/>
          <w:sz w:val="28"/>
          <w:szCs w:val="28"/>
          <w:lang w:val="en-US"/>
        </w:rPr>
        <w:t>inCommand</w:t>
      </w:r>
      <w:r w:rsidRPr="007350F3">
        <w:rPr>
          <w:rFonts w:ascii="Times New Roman" w:hAnsi="Times New Roman" w:cs="Times New Roman"/>
          <w:sz w:val="28"/>
          <w:szCs w:val="28"/>
        </w:rPr>
        <w:t xml:space="preserve"> структуры ИМ).</w:t>
      </w:r>
    </w:p>
    <w:p w:rsidR="007350F3" w:rsidRPr="007350F3" w:rsidRDefault="007350F3" w:rsidP="00D64A1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350F3">
        <w:rPr>
          <w:rFonts w:ascii="Times New Roman" w:hAnsi="Times New Roman" w:cs="Times New Roman"/>
          <w:sz w:val="28"/>
          <w:szCs w:val="28"/>
        </w:rPr>
        <w:t xml:space="preserve"> - ИМ получает команду от алгоритма (или диспетчера) и, в соответствии со своей логикой, отправляет данные уровню ввода/вывода, а тот в свою очередь драйверу. В случае неудачного исполнения команды кран (не открылся, например) извещает об этом алгоритм и верхний уровень.</w:t>
      </w:r>
    </w:p>
    <w:p w:rsidR="007350F3" w:rsidRDefault="007350F3" w:rsidP="00D64A1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350F3">
        <w:rPr>
          <w:rFonts w:ascii="Times New Roman" w:hAnsi="Times New Roman" w:cs="Times New Roman"/>
          <w:sz w:val="28"/>
          <w:szCs w:val="28"/>
        </w:rPr>
        <w:t>Такая организация программы позволяет менять логику работы ИМ (или иметь несколько различных реализаций) без необходимости вносить изменения в алгоритмы, менять алгоритмы управления, не заботясь о логике работы ИМ, иметь различные алгоритмы управления одними и теми же ИМ в зависимости от режима работы.</w:t>
      </w:r>
    </w:p>
    <w:p w:rsidR="007350F3" w:rsidRDefault="007350F3" w:rsidP="00D64A1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реализован в среде разработки </w:t>
      </w:r>
      <w:r w:rsidRPr="007350F3">
        <w:rPr>
          <w:rFonts w:ascii="Times New Roman" w:hAnsi="Times New Roman" w:cs="Times New Roman"/>
          <w:sz w:val="28"/>
          <w:szCs w:val="28"/>
          <w:lang w:val="en-US"/>
        </w:rPr>
        <w:t>ELPLC</w:t>
      </w:r>
      <w:r w:rsidRPr="007350F3">
        <w:rPr>
          <w:rFonts w:ascii="Times New Roman" w:hAnsi="Times New Roman" w:cs="Times New Roman"/>
          <w:sz w:val="28"/>
          <w:szCs w:val="28"/>
        </w:rPr>
        <w:t xml:space="preserve"> </w:t>
      </w:r>
      <w:r w:rsidRPr="007350F3">
        <w:rPr>
          <w:rFonts w:ascii="Times New Roman" w:hAnsi="Times New Roman" w:cs="Times New Roman"/>
          <w:sz w:val="28"/>
          <w:szCs w:val="28"/>
          <w:lang w:val="en-US"/>
        </w:rPr>
        <w:t>LOGIC</w:t>
      </w:r>
      <w:r>
        <w:rPr>
          <w:rFonts w:ascii="Times New Roman" w:hAnsi="Times New Roman" w:cs="Times New Roman"/>
          <w:sz w:val="28"/>
          <w:szCs w:val="28"/>
        </w:rPr>
        <w:t>, что данная площадка из себя представляет:</w:t>
      </w:r>
    </w:p>
    <w:p w:rsidR="007350F3" w:rsidRPr="007350F3" w:rsidRDefault="007350F3" w:rsidP="00D64A1A">
      <w:pPr>
        <w:pStyle w:val="a6"/>
        <w:shd w:val="clear" w:color="auto" w:fill="FFFFFF"/>
        <w:spacing w:before="0" w:beforeAutospacing="0" w:after="0" w:afterAutospacing="0" w:line="360" w:lineRule="auto"/>
        <w:ind w:firstLine="360"/>
        <w:jc w:val="both"/>
        <w:textAlignment w:val="top"/>
        <w:rPr>
          <w:color w:val="000000" w:themeColor="text1"/>
          <w:sz w:val="28"/>
          <w:szCs w:val="28"/>
        </w:rPr>
      </w:pPr>
      <w:r w:rsidRPr="007350F3">
        <w:rPr>
          <w:color w:val="000000" w:themeColor="text1"/>
          <w:sz w:val="28"/>
          <w:szCs w:val="28"/>
          <w:bdr w:val="none" w:sz="0" w:space="0" w:color="auto" w:frame="1"/>
        </w:rPr>
        <w:t>ELPLC-LOGIC — инструментальный комплекс, предназначенный для разработки управляющих программ ПЛК</w:t>
      </w:r>
      <w:r>
        <w:rPr>
          <w:color w:val="000000" w:themeColor="text1"/>
          <w:sz w:val="28"/>
          <w:szCs w:val="28"/>
          <w:bdr w:val="none" w:sz="0" w:space="0" w:color="auto" w:frame="1"/>
        </w:rPr>
        <w:t xml:space="preserve"> (программируемый логический контроллер)</w:t>
      </w:r>
      <w:r w:rsidRPr="007350F3">
        <w:rPr>
          <w:color w:val="000000" w:themeColor="text1"/>
          <w:sz w:val="28"/>
          <w:szCs w:val="28"/>
          <w:bdr w:val="none" w:sz="0" w:space="0" w:color="auto" w:frame="1"/>
        </w:rPr>
        <w:t xml:space="preserve"> на языках стандарта МЭК-61131-3. В состав программного обеспечения входит интегрированная среда разработки и система исполнения.</w:t>
      </w:r>
    </w:p>
    <w:p w:rsidR="007350F3" w:rsidRDefault="007350F3" w:rsidP="00D64A1A">
      <w:pPr>
        <w:pStyle w:val="a6"/>
        <w:shd w:val="clear" w:color="auto" w:fill="FFFFFF"/>
        <w:spacing w:before="0" w:beforeAutospacing="0" w:after="0" w:afterAutospacing="0" w:line="360" w:lineRule="auto"/>
        <w:ind w:firstLine="360"/>
        <w:jc w:val="both"/>
        <w:textAlignment w:val="top"/>
        <w:rPr>
          <w:color w:val="000000" w:themeColor="text1"/>
          <w:sz w:val="28"/>
          <w:szCs w:val="28"/>
          <w:bdr w:val="none" w:sz="0" w:space="0" w:color="auto" w:frame="1"/>
        </w:rPr>
      </w:pPr>
      <w:r w:rsidRPr="007350F3">
        <w:rPr>
          <w:color w:val="000000" w:themeColor="text1"/>
          <w:sz w:val="28"/>
          <w:szCs w:val="28"/>
          <w:bdr w:val="none" w:sz="0" w:space="0" w:color="auto" w:frame="1"/>
        </w:rPr>
        <w:t>Интегрированная среда разработки — система автоматизированного проектирования, позволяющая вести разработку управляющих программ на языках ST, FBD, SFC, LD, IL.</w:t>
      </w:r>
    </w:p>
    <w:p w:rsidR="007350F3" w:rsidRPr="007350F3" w:rsidRDefault="007350F3" w:rsidP="00D64A1A">
      <w:pPr>
        <w:pStyle w:val="a6"/>
        <w:shd w:val="clear" w:color="auto" w:fill="FFFFFF"/>
        <w:spacing w:before="0" w:beforeAutospacing="0" w:after="0" w:afterAutospacing="0" w:line="360" w:lineRule="auto"/>
        <w:ind w:firstLine="360"/>
        <w:jc w:val="both"/>
        <w:textAlignment w:val="top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bdr w:val="none" w:sz="0" w:space="0" w:color="auto" w:frame="1"/>
        </w:rPr>
        <w:t xml:space="preserve">Код реализован на языке </w:t>
      </w:r>
      <w:r>
        <w:rPr>
          <w:color w:val="000000" w:themeColor="text1"/>
          <w:sz w:val="28"/>
          <w:szCs w:val="28"/>
          <w:bdr w:val="none" w:sz="0" w:space="0" w:color="auto" w:frame="1"/>
          <w:lang w:val="en-US"/>
        </w:rPr>
        <w:t>ST</w:t>
      </w:r>
      <w:r w:rsidRPr="007350F3">
        <w:rPr>
          <w:color w:val="000000" w:themeColor="text1"/>
          <w:sz w:val="28"/>
          <w:szCs w:val="28"/>
          <w:bdr w:val="none" w:sz="0" w:space="0" w:color="auto" w:frame="1"/>
        </w:rPr>
        <w:t>.</w:t>
      </w:r>
    </w:p>
    <w:p w:rsidR="007350F3" w:rsidRPr="007350F3" w:rsidRDefault="007350F3" w:rsidP="00D64A1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350F3">
        <w:rPr>
          <w:rFonts w:ascii="Times New Roman" w:hAnsi="Times New Roman" w:cs="Times New Roman"/>
          <w:sz w:val="28"/>
          <w:szCs w:val="28"/>
        </w:rPr>
        <w:lastRenderedPageBreak/>
        <w:t xml:space="preserve">Обобщенная структурная схема проекта ПЛК САУ ЭГПА в </w:t>
      </w:r>
      <w:r w:rsidRPr="007350F3">
        <w:rPr>
          <w:rFonts w:ascii="Times New Roman" w:hAnsi="Times New Roman" w:cs="Times New Roman"/>
          <w:sz w:val="28"/>
          <w:szCs w:val="28"/>
          <w:lang w:val="en-US"/>
        </w:rPr>
        <w:t>ELPLC</w:t>
      </w:r>
      <w:r w:rsidRPr="007350F3">
        <w:rPr>
          <w:rFonts w:ascii="Times New Roman" w:hAnsi="Times New Roman" w:cs="Times New Roman"/>
          <w:sz w:val="28"/>
          <w:szCs w:val="28"/>
        </w:rPr>
        <w:t xml:space="preserve"> </w:t>
      </w:r>
      <w:r w:rsidRPr="007350F3"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="00184B39">
        <w:rPr>
          <w:rFonts w:ascii="Times New Roman" w:hAnsi="Times New Roman" w:cs="Times New Roman"/>
          <w:sz w:val="28"/>
          <w:szCs w:val="28"/>
        </w:rPr>
        <w:t xml:space="preserve"> представлена на рис.2</w:t>
      </w:r>
      <w:r w:rsidRPr="007350F3">
        <w:rPr>
          <w:rFonts w:ascii="Times New Roman" w:hAnsi="Times New Roman" w:cs="Times New Roman"/>
          <w:sz w:val="28"/>
          <w:szCs w:val="28"/>
        </w:rPr>
        <w:t>.</w:t>
      </w:r>
    </w:p>
    <w:p w:rsidR="00DC3A7F" w:rsidRDefault="00DC3A7F" w:rsidP="00D64A1A">
      <w:pPr>
        <w:pStyle w:val="a4"/>
        <w:tabs>
          <w:tab w:val="left" w:pos="1418"/>
        </w:tabs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:rsidR="001E56D3" w:rsidRDefault="001E56D3" w:rsidP="00D64A1A">
      <w:pPr>
        <w:pStyle w:val="a4"/>
        <w:tabs>
          <w:tab w:val="left" w:pos="1418"/>
        </w:tabs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:rsidR="001E56D3" w:rsidRDefault="001E56D3" w:rsidP="00D64A1A">
      <w:pPr>
        <w:pStyle w:val="a4"/>
        <w:tabs>
          <w:tab w:val="left" w:pos="1418"/>
        </w:tabs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:rsidR="001E56D3" w:rsidRDefault="001E56D3" w:rsidP="00D64A1A">
      <w:pPr>
        <w:pStyle w:val="a4"/>
        <w:tabs>
          <w:tab w:val="left" w:pos="1418"/>
        </w:tabs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p w:rsidR="001E56D3" w:rsidRDefault="001E56D3" w:rsidP="00D64A1A">
      <w:pPr>
        <w:pStyle w:val="a4"/>
        <w:tabs>
          <w:tab w:val="left" w:pos="1418"/>
        </w:tabs>
        <w:ind w:firstLine="0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sectPr w:rsidR="001E56D3" w:rsidSect="005C3492">
          <w:pgSz w:w="11906" w:h="16838"/>
          <w:pgMar w:top="1134" w:right="1416" w:bottom="1134" w:left="1701" w:header="708" w:footer="708" w:gutter="0"/>
          <w:cols w:space="708"/>
          <w:docGrid w:linePitch="360"/>
        </w:sectPr>
      </w:pPr>
    </w:p>
    <w:p w:rsidR="001E56D3" w:rsidRDefault="001E56D3" w:rsidP="00D64A1A">
      <w:pPr>
        <w:pStyle w:val="a4"/>
        <w:tabs>
          <w:tab w:val="left" w:pos="1418"/>
        </w:tabs>
        <w:ind w:firstLine="0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48E560F" wp14:editId="23884F33">
            <wp:extent cx="8486131" cy="5615796"/>
            <wp:effectExtent l="0" t="0" r="0" b="4445"/>
            <wp:docPr id="1" name="Рисунок 1" descr="Структура проекта САУ ЭГП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Структура проекта САУ ЭГП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9395" cy="56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6D3" w:rsidRPr="005C3492" w:rsidRDefault="00C92E2D" w:rsidP="005C3492">
      <w:pPr>
        <w:pStyle w:val="a4"/>
        <w:tabs>
          <w:tab w:val="left" w:pos="1418"/>
        </w:tabs>
        <w:ind w:firstLine="0"/>
        <w:jc w:val="center"/>
        <w:rPr>
          <w:rFonts w:ascii="Times New Roman" w:hAnsi="Times New Roman"/>
          <w:color w:val="000000" w:themeColor="text1"/>
          <w:szCs w:val="28"/>
          <w:shd w:val="clear" w:color="auto" w:fill="FFFFFF"/>
        </w:rPr>
        <w:sectPr w:rsidR="001E56D3" w:rsidRPr="005C3492" w:rsidSect="001E56D3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/>
          <w:color w:val="000000" w:themeColor="text1"/>
          <w:szCs w:val="28"/>
          <w:shd w:val="clear" w:color="auto" w:fill="FFFFFF"/>
        </w:rPr>
        <w:t>Рисунок 2</w:t>
      </w:r>
      <w:r w:rsidR="001E56D3" w:rsidRPr="005C3492">
        <w:rPr>
          <w:rFonts w:ascii="Times New Roman" w:hAnsi="Times New Roman"/>
          <w:color w:val="000000" w:themeColor="text1"/>
          <w:szCs w:val="28"/>
          <w:shd w:val="clear" w:color="auto" w:fill="FFFFFF"/>
        </w:rPr>
        <w:t xml:space="preserve"> -  Обобщённая структура схема проекта</w:t>
      </w:r>
    </w:p>
    <w:p w:rsidR="001E56D3" w:rsidRPr="007157FB" w:rsidRDefault="007157FB" w:rsidP="00D64A1A">
      <w:pPr>
        <w:pStyle w:val="a4"/>
        <w:tabs>
          <w:tab w:val="left" w:pos="1418"/>
        </w:tabs>
        <w:ind w:firstLine="709"/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</w:pPr>
      <w:r w:rsidRPr="007157FB">
        <w:rPr>
          <w:rFonts w:ascii="Times New Roman" w:hAnsi="Times New Roman"/>
          <w:i/>
          <w:color w:val="000000" w:themeColor="text1"/>
          <w:sz w:val="28"/>
          <w:szCs w:val="28"/>
          <w:shd w:val="clear" w:color="auto" w:fill="FFFFFF"/>
        </w:rPr>
        <w:lastRenderedPageBreak/>
        <w:t>Основная программа:</w:t>
      </w:r>
    </w:p>
    <w:p w:rsidR="007157FB" w:rsidRPr="007157FB" w:rsidRDefault="007157FB" w:rsidP="00D64A1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157FB">
        <w:rPr>
          <w:rFonts w:ascii="Times New Roman" w:hAnsi="Times New Roman" w:cs="Times New Roman"/>
          <w:sz w:val="28"/>
          <w:szCs w:val="28"/>
        </w:rPr>
        <w:t xml:space="preserve">Для функционирования прикладной программы в проекте создан один </w:t>
      </w:r>
      <w:r w:rsidRPr="007157FB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7157FB">
        <w:rPr>
          <w:rFonts w:ascii="Times New Roman" w:hAnsi="Times New Roman" w:cs="Times New Roman"/>
          <w:sz w:val="28"/>
          <w:szCs w:val="28"/>
        </w:rPr>
        <w:t xml:space="preserve"> с периодическим пересчетом программы (наименование по умолчанию: </w:t>
      </w:r>
      <w:r w:rsidRPr="007157FB">
        <w:rPr>
          <w:rFonts w:ascii="Times New Roman" w:hAnsi="Times New Roman" w:cs="Times New Roman"/>
          <w:sz w:val="28"/>
          <w:szCs w:val="28"/>
          <w:lang w:val="en-US"/>
        </w:rPr>
        <w:t>proram</w:t>
      </w:r>
      <w:r w:rsidRPr="007157FB">
        <w:rPr>
          <w:rFonts w:ascii="Times New Roman" w:hAnsi="Times New Roman" w:cs="Times New Roman"/>
          <w:sz w:val="28"/>
          <w:szCs w:val="28"/>
        </w:rPr>
        <w:t xml:space="preserve">0). В </w:t>
      </w:r>
      <w:r w:rsidRPr="007157FB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7157FB">
        <w:rPr>
          <w:rFonts w:ascii="Times New Roman" w:hAnsi="Times New Roman" w:cs="Times New Roman"/>
          <w:sz w:val="28"/>
          <w:szCs w:val="28"/>
        </w:rPr>
        <w:t xml:space="preserve">0 задается последовательность пересчета объектов. </w:t>
      </w:r>
    </w:p>
    <w:p w:rsidR="007157FB" w:rsidRPr="007157FB" w:rsidRDefault="007157FB" w:rsidP="00D64A1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157FB">
        <w:rPr>
          <w:rFonts w:ascii="Times New Roman" w:hAnsi="Times New Roman" w:cs="Times New Roman"/>
          <w:sz w:val="28"/>
          <w:szCs w:val="28"/>
        </w:rPr>
        <w:t>П</w:t>
      </w:r>
      <w:r w:rsidR="00FB4A8D">
        <w:rPr>
          <w:rFonts w:ascii="Times New Roman" w:hAnsi="Times New Roman" w:cs="Times New Roman"/>
          <w:sz w:val="28"/>
          <w:szCs w:val="28"/>
        </w:rPr>
        <w:t>о</w:t>
      </w:r>
      <w:r w:rsidRPr="007157FB">
        <w:rPr>
          <w:rFonts w:ascii="Times New Roman" w:hAnsi="Times New Roman" w:cs="Times New Roman"/>
          <w:sz w:val="28"/>
          <w:szCs w:val="28"/>
        </w:rPr>
        <w:t>следовательностью пересчета обеспечивается прохождение сигнала от входа до выхода за 1 такт пересчета. В общем случае пересчет выполняется в следующей последовательности:</w:t>
      </w:r>
    </w:p>
    <w:p w:rsidR="007157FB" w:rsidRPr="007157FB" w:rsidRDefault="007157FB" w:rsidP="00D64A1A">
      <w:pPr>
        <w:pStyle w:val="a5"/>
        <w:numPr>
          <w:ilvl w:val="0"/>
          <w:numId w:val="6"/>
        </w:numPr>
        <w:spacing w:after="160" w:line="360" w:lineRule="auto"/>
        <w:jc w:val="both"/>
        <w:rPr>
          <w:sz w:val="28"/>
          <w:szCs w:val="28"/>
        </w:rPr>
      </w:pPr>
      <w:r w:rsidRPr="007157FB">
        <w:rPr>
          <w:sz w:val="28"/>
          <w:szCs w:val="28"/>
        </w:rPr>
        <w:t>Обработка входных сигналов (аналогов и дискретов)</w:t>
      </w:r>
    </w:p>
    <w:p w:rsidR="007157FB" w:rsidRPr="007157FB" w:rsidRDefault="007157FB" w:rsidP="00D64A1A">
      <w:pPr>
        <w:pStyle w:val="a5"/>
        <w:numPr>
          <w:ilvl w:val="0"/>
          <w:numId w:val="6"/>
        </w:numPr>
        <w:spacing w:after="160" w:line="360" w:lineRule="auto"/>
        <w:jc w:val="both"/>
        <w:rPr>
          <w:sz w:val="28"/>
          <w:szCs w:val="28"/>
        </w:rPr>
      </w:pPr>
      <w:r w:rsidRPr="007157FB">
        <w:rPr>
          <w:sz w:val="28"/>
          <w:szCs w:val="28"/>
        </w:rPr>
        <w:t>Обработка исполнительных механизмов</w:t>
      </w:r>
    </w:p>
    <w:p w:rsidR="007157FB" w:rsidRPr="007157FB" w:rsidRDefault="007157FB" w:rsidP="00D64A1A">
      <w:pPr>
        <w:pStyle w:val="a5"/>
        <w:numPr>
          <w:ilvl w:val="0"/>
          <w:numId w:val="6"/>
        </w:numPr>
        <w:spacing w:after="160" w:line="360" w:lineRule="auto"/>
        <w:jc w:val="both"/>
        <w:rPr>
          <w:sz w:val="28"/>
          <w:szCs w:val="28"/>
        </w:rPr>
      </w:pPr>
      <w:r w:rsidRPr="007157FB">
        <w:rPr>
          <w:sz w:val="28"/>
          <w:szCs w:val="28"/>
        </w:rPr>
        <w:t>Обработка защит.</w:t>
      </w:r>
    </w:p>
    <w:p w:rsidR="007157FB" w:rsidRPr="007157FB" w:rsidRDefault="007157FB" w:rsidP="00D64A1A">
      <w:pPr>
        <w:pStyle w:val="a5"/>
        <w:numPr>
          <w:ilvl w:val="0"/>
          <w:numId w:val="6"/>
        </w:numPr>
        <w:spacing w:after="160" w:line="360" w:lineRule="auto"/>
        <w:jc w:val="both"/>
        <w:rPr>
          <w:sz w:val="28"/>
          <w:szCs w:val="28"/>
        </w:rPr>
      </w:pPr>
      <w:r w:rsidRPr="007157FB">
        <w:rPr>
          <w:sz w:val="28"/>
          <w:szCs w:val="28"/>
        </w:rPr>
        <w:t>Обработка алгоритмов.</w:t>
      </w:r>
    </w:p>
    <w:p w:rsidR="007157FB" w:rsidRPr="007157FB" w:rsidRDefault="007157FB" w:rsidP="00D64A1A">
      <w:pPr>
        <w:pStyle w:val="a5"/>
        <w:numPr>
          <w:ilvl w:val="0"/>
          <w:numId w:val="6"/>
        </w:numPr>
        <w:spacing w:after="160" w:line="360" w:lineRule="auto"/>
        <w:jc w:val="both"/>
        <w:rPr>
          <w:sz w:val="28"/>
          <w:szCs w:val="28"/>
        </w:rPr>
      </w:pPr>
      <w:r w:rsidRPr="007157FB">
        <w:rPr>
          <w:sz w:val="28"/>
          <w:szCs w:val="28"/>
        </w:rPr>
        <w:t>Обработка выходных сигналов (аналогов, дискретов)</w:t>
      </w:r>
    </w:p>
    <w:p w:rsidR="007157FB" w:rsidRDefault="007157FB" w:rsidP="00D64A1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157FB">
        <w:rPr>
          <w:rFonts w:ascii="Times New Roman" w:hAnsi="Times New Roman" w:cs="Times New Roman"/>
          <w:sz w:val="28"/>
          <w:szCs w:val="28"/>
        </w:rPr>
        <w:t xml:space="preserve">Как правило, в процессе разработки проекта функция </w:t>
      </w:r>
      <w:r w:rsidRPr="007157FB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7157FB">
        <w:rPr>
          <w:rFonts w:ascii="Times New Roman" w:hAnsi="Times New Roman" w:cs="Times New Roman"/>
          <w:sz w:val="28"/>
          <w:szCs w:val="28"/>
        </w:rPr>
        <w:t>0 не меняется.</w:t>
      </w:r>
    </w:p>
    <w:p w:rsidR="007157FB" w:rsidRDefault="00A40D79" w:rsidP="00D64A1A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40D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 </w:t>
      </w:r>
      <w:r w:rsidRPr="00A40D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была разработана общая структура проекта </w:t>
      </w:r>
      <w:r w:rsidR="00FB4C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система автоматизированного управления газоперекачивающим агрегатом (САУ ГПА)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40D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 использованием среды разработки ELPLC LOGIC и языка программирования ST. Эта структура позволяет получать и обрабатывать все данные, поступающие на программируемый логический контроллер</w:t>
      </w:r>
      <w:r w:rsidR="00FB4C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(ПЛК)</w:t>
      </w:r>
      <w:r w:rsidRPr="00A40D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и отображать текущую ситуацию, происходящую в компрессорном цехе на автоматизированном рабочем месте</w:t>
      </w:r>
      <w:r w:rsidR="00FB4C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(АРМ)</w:t>
      </w:r>
      <w:r w:rsidRPr="00A40D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74700B" w:rsidRPr="0074700B" w:rsidRDefault="0074700B" w:rsidP="00D64A1A">
      <w:pPr>
        <w:spacing w:line="360" w:lineRule="auto"/>
        <w:ind w:firstLine="36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74700B">
        <w:rPr>
          <w:rFonts w:ascii="Times New Roman" w:hAnsi="Times New Roman" w:cs="Times New Roman"/>
          <w:i/>
          <w:color w:val="000000" w:themeColor="text1"/>
          <w:sz w:val="28"/>
          <w:szCs w:val="28"/>
          <w:shd w:val="clear" w:color="auto" w:fill="FFFFFF"/>
        </w:rPr>
        <w:t>Вывод</w:t>
      </w:r>
    </w:p>
    <w:p w:rsidR="0074700B" w:rsidRDefault="0074700B" w:rsidP="00D64A1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470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Автоматизированная система управления позволит централизов</w:t>
      </w:r>
      <w:r w:rsidR="001549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анно управлять газоперекачивающи</w:t>
      </w:r>
      <w:r w:rsidRPr="007470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й </w:t>
      </w:r>
      <w:r w:rsidR="001549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агрегатом</w:t>
      </w:r>
      <w:r w:rsidRPr="007470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 уровня компрессорного цеха. Это позволит повысить эффективность работы и улучшить условия труда операторов. Автоматическая реализация динамических режимов и контроль времени выдачи команд на </w:t>
      </w:r>
      <w:r w:rsidRPr="0074700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исполнительные механизмы помогут оптимизировать процессы и повысить производительность ГПА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B11BB2" w:rsidRDefault="00B11BB2" w:rsidP="00D64A1A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B00B7" w:rsidRPr="00BB00B7" w:rsidRDefault="00BB00B7" w:rsidP="00D64A1A">
      <w:pPr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B00B7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Список литературы:</w:t>
      </w:r>
    </w:p>
    <w:p w:rsidR="00BB00B7" w:rsidRPr="00CC235B" w:rsidRDefault="00BB00B7" w:rsidP="00D64A1A">
      <w:pPr>
        <w:pStyle w:val="a5"/>
        <w:numPr>
          <w:ilvl w:val="0"/>
          <w:numId w:val="7"/>
        </w:numPr>
        <w:autoSpaceDE w:val="0"/>
        <w:autoSpaceDN w:val="0"/>
        <w:adjustRightInd w:val="0"/>
        <w:jc w:val="both"/>
        <w:rPr>
          <w:iCs/>
          <w:sz w:val="28"/>
          <w:szCs w:val="28"/>
        </w:rPr>
      </w:pPr>
      <w:r w:rsidRPr="00BB00B7">
        <w:rPr>
          <w:iCs/>
          <w:sz w:val="28"/>
          <w:szCs w:val="28"/>
        </w:rPr>
        <w:t xml:space="preserve">Серия </w:t>
      </w:r>
      <w:r w:rsidRPr="00BB00B7">
        <w:rPr>
          <w:rFonts w:ascii="Cambria Math" w:hAnsi="Cambria Math" w:cs="Cambria Math"/>
          <w:iCs/>
          <w:sz w:val="28"/>
          <w:szCs w:val="28"/>
        </w:rPr>
        <w:t>≪</w:t>
      </w:r>
      <w:r w:rsidRPr="00BB00B7">
        <w:rPr>
          <w:iCs/>
          <w:sz w:val="28"/>
          <w:szCs w:val="28"/>
        </w:rPr>
        <w:t>Библиотека инженера</w:t>
      </w:r>
      <w:r w:rsidRPr="00BB00B7">
        <w:rPr>
          <w:rFonts w:ascii="Cambria Math" w:hAnsi="Cambria Math" w:cs="Cambria Math"/>
          <w:iCs/>
          <w:sz w:val="28"/>
          <w:szCs w:val="28"/>
        </w:rPr>
        <w:t>≫</w:t>
      </w:r>
      <w:r w:rsidRPr="00BB00B7">
        <w:rPr>
          <w:iCs/>
          <w:sz w:val="28"/>
          <w:szCs w:val="28"/>
        </w:rPr>
        <w:t xml:space="preserve"> </w:t>
      </w:r>
      <w:r w:rsidRPr="00BB00B7">
        <w:rPr>
          <w:sz w:val="28"/>
          <w:szCs w:val="28"/>
        </w:rPr>
        <w:t>И. В. Петров</w:t>
      </w:r>
      <w:r>
        <w:rPr>
          <w:sz w:val="28"/>
          <w:szCs w:val="28"/>
        </w:rPr>
        <w:t xml:space="preserve"> // </w:t>
      </w:r>
      <w:r w:rsidRPr="00BB00B7">
        <w:rPr>
          <w:bCs/>
          <w:sz w:val="28"/>
          <w:szCs w:val="28"/>
        </w:rPr>
        <w:t>Под ред. проф. В. П. Дьяконова</w:t>
      </w:r>
      <w:r>
        <w:rPr>
          <w:bCs/>
          <w:sz w:val="28"/>
          <w:szCs w:val="28"/>
        </w:rPr>
        <w:t xml:space="preserve"> // </w:t>
      </w:r>
      <w:r w:rsidR="00E9101E" w:rsidRPr="00E9101E">
        <w:rPr>
          <w:bCs/>
          <w:sz w:val="28"/>
          <w:szCs w:val="28"/>
        </w:rPr>
        <w:t>“</w:t>
      </w:r>
      <w:r w:rsidR="00E9101E">
        <w:rPr>
          <w:bCs/>
          <w:sz w:val="28"/>
          <w:szCs w:val="28"/>
        </w:rPr>
        <w:t>Программируемые контроллеры. Стандартные языки и приёмы прикладного проектирования</w:t>
      </w:r>
      <w:r w:rsidR="00E9101E" w:rsidRPr="00E9101E">
        <w:rPr>
          <w:bCs/>
          <w:sz w:val="28"/>
          <w:szCs w:val="28"/>
        </w:rPr>
        <w:t>”</w:t>
      </w:r>
      <w:r w:rsidR="0077025A">
        <w:rPr>
          <w:bCs/>
          <w:sz w:val="28"/>
          <w:szCs w:val="28"/>
          <w:lang w:val="en-US"/>
        </w:rPr>
        <w:t xml:space="preserve"> </w:t>
      </w:r>
      <w:r w:rsidR="0077025A" w:rsidRPr="0077025A">
        <w:rPr>
          <w:sz w:val="28"/>
          <w:szCs w:val="28"/>
        </w:rPr>
        <w:t>СОЛОН-Пресс, 2004. — 256 с</w:t>
      </w:r>
      <w:r w:rsidR="00CC235B" w:rsidRPr="0077025A">
        <w:rPr>
          <w:bCs/>
          <w:sz w:val="28"/>
          <w:szCs w:val="28"/>
        </w:rPr>
        <w:t>.</w:t>
      </w:r>
    </w:p>
    <w:p w:rsidR="00CC235B" w:rsidRPr="001B70BD" w:rsidRDefault="00251C65" w:rsidP="00D64A1A">
      <w:pPr>
        <w:pStyle w:val="a5"/>
        <w:numPr>
          <w:ilvl w:val="0"/>
          <w:numId w:val="7"/>
        </w:numPr>
        <w:autoSpaceDE w:val="0"/>
        <w:autoSpaceDN w:val="0"/>
        <w:adjustRightInd w:val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А.В.Столяров // </w:t>
      </w:r>
      <w:r w:rsidRPr="00251C65">
        <w:rPr>
          <w:iCs/>
          <w:sz w:val="28"/>
          <w:szCs w:val="28"/>
        </w:rPr>
        <w:t>“</w:t>
      </w:r>
      <w:r>
        <w:rPr>
          <w:iCs/>
          <w:sz w:val="28"/>
          <w:szCs w:val="28"/>
        </w:rPr>
        <w:t>Программирование введение в профессию издание второе в трёх томах</w:t>
      </w:r>
      <w:r w:rsidRPr="00251C65">
        <w:rPr>
          <w:iCs/>
          <w:sz w:val="28"/>
          <w:szCs w:val="28"/>
        </w:rPr>
        <w:t>”</w:t>
      </w:r>
      <w:r>
        <w:rPr>
          <w:iCs/>
          <w:sz w:val="28"/>
          <w:szCs w:val="28"/>
        </w:rPr>
        <w:t xml:space="preserve"> // Том </w:t>
      </w:r>
      <w:r>
        <w:rPr>
          <w:iCs/>
          <w:sz w:val="28"/>
          <w:szCs w:val="28"/>
          <w:lang w:val="en-US"/>
        </w:rPr>
        <w:t>I</w:t>
      </w:r>
      <w:r>
        <w:rPr>
          <w:iCs/>
          <w:sz w:val="28"/>
          <w:szCs w:val="28"/>
        </w:rPr>
        <w:t>: АЗЫ ПРОГРАММИРОВАНИЯ</w:t>
      </w:r>
      <w:r w:rsidR="006570F7">
        <w:rPr>
          <w:iCs/>
          <w:sz w:val="28"/>
          <w:szCs w:val="28"/>
        </w:rPr>
        <w:t>.</w:t>
      </w:r>
      <w:r w:rsidR="006570F7" w:rsidRPr="006570F7">
        <w:rPr>
          <w:iCs/>
          <w:sz w:val="28"/>
          <w:szCs w:val="28"/>
        </w:rPr>
        <w:t xml:space="preserve"> </w:t>
      </w:r>
      <w:r w:rsidR="006570F7">
        <w:rPr>
          <w:iCs/>
          <w:sz w:val="28"/>
          <w:szCs w:val="28"/>
        </w:rPr>
        <w:t xml:space="preserve">– 704 с. : или </w:t>
      </w:r>
      <w:r w:rsidR="006570F7">
        <w:rPr>
          <w:iCs/>
          <w:sz w:val="28"/>
          <w:szCs w:val="28"/>
          <w:lang w:val="en-US"/>
        </w:rPr>
        <w:t>ISBN</w:t>
      </w:r>
      <w:r w:rsidR="006570F7" w:rsidRPr="006570F7">
        <w:rPr>
          <w:iCs/>
          <w:sz w:val="28"/>
          <w:szCs w:val="28"/>
        </w:rPr>
        <w:t xml:space="preserve"> 978-5-317-06574-4. </w:t>
      </w:r>
      <w:r w:rsidR="006570F7">
        <w:rPr>
          <w:iCs/>
          <w:sz w:val="28"/>
          <w:szCs w:val="28"/>
          <w:lang w:val="en-US"/>
        </w:rPr>
        <w:t>DOI 10.29003/m1982.978-5</w:t>
      </w:r>
      <w:r w:rsidR="00340ABC">
        <w:rPr>
          <w:iCs/>
          <w:sz w:val="28"/>
          <w:szCs w:val="28"/>
          <w:lang w:val="en-US"/>
        </w:rPr>
        <w:t>-317-06574-4</w:t>
      </w:r>
    </w:p>
    <w:p w:rsidR="00DA6226" w:rsidRDefault="001B70BD" w:rsidP="00D64A1A">
      <w:pPr>
        <w:pStyle w:val="a5"/>
        <w:numPr>
          <w:ilvl w:val="0"/>
          <w:numId w:val="7"/>
        </w:numPr>
        <w:autoSpaceDE w:val="0"/>
        <w:autoSpaceDN w:val="0"/>
        <w:adjustRightInd w:val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Система автоматического управления перекачивающими агрегатами</w:t>
      </w:r>
      <w:r w:rsidR="00DA6226">
        <w:rPr>
          <w:iCs/>
          <w:sz w:val="28"/>
          <w:szCs w:val="28"/>
        </w:rPr>
        <w:t>. Общие технические требования. Москва 2006 год.</w:t>
      </w:r>
    </w:p>
    <w:p w:rsidR="00DA6226" w:rsidRDefault="00DA6226" w:rsidP="00D64A1A">
      <w:pPr>
        <w:pStyle w:val="Default"/>
        <w:jc w:val="both"/>
      </w:pPr>
    </w:p>
    <w:p w:rsidR="001B70BD" w:rsidRDefault="00DA6226" w:rsidP="00D64A1A">
      <w:pPr>
        <w:pStyle w:val="Default"/>
        <w:numPr>
          <w:ilvl w:val="0"/>
          <w:numId w:val="7"/>
        </w:numPr>
        <w:jc w:val="both"/>
        <w:rPr>
          <w:bCs/>
          <w:sz w:val="28"/>
          <w:szCs w:val="28"/>
        </w:rPr>
      </w:pPr>
      <w:r w:rsidRPr="00DA6226">
        <w:rPr>
          <w:bCs/>
          <w:sz w:val="28"/>
          <w:szCs w:val="28"/>
        </w:rPr>
        <w:t>Человеко-машинные интерфейсы. Требования к виде</w:t>
      </w:r>
      <w:r>
        <w:rPr>
          <w:bCs/>
          <w:sz w:val="28"/>
          <w:szCs w:val="28"/>
        </w:rPr>
        <w:t xml:space="preserve">оформам и функциям рабочих мест </w:t>
      </w:r>
      <w:r w:rsidRPr="00DA6226">
        <w:rPr>
          <w:bCs/>
          <w:sz w:val="28"/>
          <w:szCs w:val="28"/>
        </w:rPr>
        <w:t>автоматизированных систем управле</w:t>
      </w:r>
      <w:r>
        <w:rPr>
          <w:bCs/>
          <w:sz w:val="28"/>
          <w:szCs w:val="28"/>
        </w:rPr>
        <w:t xml:space="preserve">ния объектами энергообеспечения. </w:t>
      </w:r>
      <w:r w:rsidRPr="00DA6226">
        <w:rPr>
          <w:bCs/>
          <w:sz w:val="28"/>
          <w:szCs w:val="28"/>
        </w:rPr>
        <w:t>СТО Газпром 2-1.15-823-2014</w:t>
      </w:r>
      <w:r>
        <w:rPr>
          <w:bCs/>
          <w:sz w:val="28"/>
          <w:szCs w:val="28"/>
        </w:rPr>
        <w:t>. Москва 2014 год.</w:t>
      </w:r>
    </w:p>
    <w:p w:rsidR="0018217A" w:rsidRDefault="0018217A" w:rsidP="00D64A1A">
      <w:pPr>
        <w:pStyle w:val="a5"/>
        <w:jc w:val="both"/>
      </w:pPr>
    </w:p>
    <w:p w:rsidR="0018217A" w:rsidRPr="00D83EAA" w:rsidRDefault="0018217A" w:rsidP="00D64A1A">
      <w:pPr>
        <w:pStyle w:val="Default"/>
        <w:numPr>
          <w:ilvl w:val="0"/>
          <w:numId w:val="7"/>
        </w:numPr>
        <w:jc w:val="both"/>
        <w:rPr>
          <w:sz w:val="28"/>
        </w:rPr>
      </w:pPr>
      <w:r w:rsidRPr="0018217A">
        <w:rPr>
          <w:sz w:val="28"/>
          <w:szCs w:val="28"/>
        </w:rPr>
        <w:t xml:space="preserve">«Реконструкция </w:t>
      </w:r>
      <w:r>
        <w:rPr>
          <w:sz w:val="28"/>
          <w:szCs w:val="28"/>
        </w:rPr>
        <w:t>САУ ГПА</w:t>
      </w:r>
      <w:r w:rsidRPr="0018217A">
        <w:rPr>
          <w:sz w:val="28"/>
          <w:szCs w:val="28"/>
        </w:rPr>
        <w:t xml:space="preserve"> объектов ооо «газпром трансгаз нижний новгород» для обеспечения технологической независимости</w:t>
      </w:r>
      <w:r>
        <w:rPr>
          <w:sz w:val="28"/>
          <w:szCs w:val="28"/>
        </w:rPr>
        <w:t>. 2023 г – 44 с.</w:t>
      </w:r>
    </w:p>
    <w:p w:rsidR="00D83EAA" w:rsidRDefault="00D83EAA" w:rsidP="00D64A1A">
      <w:pPr>
        <w:pStyle w:val="a5"/>
        <w:jc w:val="both"/>
        <w:rPr>
          <w:sz w:val="28"/>
        </w:rPr>
      </w:pPr>
    </w:p>
    <w:p w:rsidR="00D83EAA" w:rsidRPr="00D83EAA" w:rsidRDefault="00D83EAA" w:rsidP="00D64A1A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 w:rsidRPr="00D83EAA">
        <w:rPr>
          <w:bCs/>
          <w:sz w:val="28"/>
          <w:szCs w:val="28"/>
        </w:rPr>
        <w:t>Описание структуры проекта ПЛК</w:t>
      </w:r>
      <w:r>
        <w:rPr>
          <w:bCs/>
          <w:sz w:val="28"/>
          <w:szCs w:val="28"/>
        </w:rPr>
        <w:t>. 2023 г – 9 с.</w:t>
      </w:r>
    </w:p>
    <w:p w:rsidR="007157FB" w:rsidRPr="00DC3A7F" w:rsidRDefault="007157FB" w:rsidP="00D64A1A">
      <w:pPr>
        <w:pStyle w:val="a4"/>
        <w:tabs>
          <w:tab w:val="left" w:pos="1418"/>
        </w:tabs>
        <w:ind w:firstLine="709"/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</w:p>
    <w:sectPr w:rsidR="007157FB" w:rsidRPr="00DC3A7F" w:rsidSect="005C3492">
      <w:pgSz w:w="11906" w:h="16838"/>
      <w:pgMar w:top="1134" w:right="1416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A82" w:rsidRDefault="00A36A82" w:rsidP="001E56D3">
      <w:pPr>
        <w:spacing w:after="0" w:line="240" w:lineRule="auto"/>
      </w:pPr>
      <w:r>
        <w:separator/>
      </w:r>
    </w:p>
  </w:endnote>
  <w:endnote w:type="continuationSeparator" w:id="0">
    <w:p w:rsidR="00A36A82" w:rsidRDefault="00A36A82" w:rsidP="001E5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A82" w:rsidRDefault="00A36A82" w:rsidP="001E56D3">
      <w:pPr>
        <w:spacing w:after="0" w:line="240" w:lineRule="auto"/>
      </w:pPr>
      <w:r>
        <w:separator/>
      </w:r>
    </w:p>
  </w:footnote>
  <w:footnote w:type="continuationSeparator" w:id="0">
    <w:p w:rsidR="00A36A82" w:rsidRDefault="00A36A82" w:rsidP="001E5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F6EA15C4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15760297"/>
    <w:multiLevelType w:val="hybridMultilevel"/>
    <w:tmpl w:val="24D091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621FF"/>
    <w:multiLevelType w:val="hybridMultilevel"/>
    <w:tmpl w:val="E9842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B4913"/>
    <w:multiLevelType w:val="hybridMultilevel"/>
    <w:tmpl w:val="E9842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C66D5"/>
    <w:multiLevelType w:val="hybridMultilevel"/>
    <w:tmpl w:val="948659A6"/>
    <w:lvl w:ilvl="0" w:tplc="97BEC1C2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4"/>
      </w:rPr>
    </w:lvl>
    <w:lvl w:ilvl="1" w:tplc="A384AA90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sz w:val="24"/>
      </w:rPr>
    </w:lvl>
    <w:lvl w:ilvl="2" w:tplc="01AEB226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EAA680A0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21F29F7A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83C457B2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C94A9406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3AD8D58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375070B0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EF2799D"/>
    <w:multiLevelType w:val="multilevel"/>
    <w:tmpl w:val="ECE469C8"/>
    <w:lvl w:ilvl="0">
      <w:start w:val="1"/>
      <w:numFmt w:val="decimal"/>
      <w:lvlText w:val="%1)"/>
      <w:lvlJc w:val="left"/>
      <w:pPr>
        <w:tabs>
          <w:tab w:val="num" w:pos="1920"/>
        </w:tabs>
        <w:ind w:left="192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380"/>
        </w:tabs>
        <w:ind w:left="13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00"/>
        </w:tabs>
        <w:ind w:left="21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</w:abstractNum>
  <w:abstractNum w:abstractNumId="6" w15:restartNumberingAfterBreak="0">
    <w:nsid w:val="6C7A4007"/>
    <w:multiLevelType w:val="hybridMultilevel"/>
    <w:tmpl w:val="BFDAB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1E0406"/>
    <w:multiLevelType w:val="hybridMultilevel"/>
    <w:tmpl w:val="86781BEC"/>
    <w:lvl w:ilvl="0" w:tplc="71427ABC">
      <w:start w:val="1"/>
      <w:numFmt w:val="russianLower"/>
      <w:lvlText w:val="%1)"/>
      <w:lvlJc w:val="left"/>
      <w:pPr>
        <w:tabs>
          <w:tab w:val="num" w:pos="1069"/>
        </w:tabs>
        <w:ind w:left="1069" w:hanging="360"/>
      </w:pPr>
      <w:rPr>
        <w:rFonts w:hint="default"/>
        <w:sz w:val="28"/>
        <w:szCs w:val="28"/>
      </w:rPr>
    </w:lvl>
    <w:lvl w:ilvl="1" w:tplc="A384AA90">
      <w:start w:val="1"/>
      <w:numFmt w:val="bullet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sz w:val="24"/>
      </w:rPr>
    </w:lvl>
    <w:lvl w:ilvl="2" w:tplc="01AEB226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EAA680A0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21F29F7A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83C457B2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C94A9406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3AD8D58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375070B0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A6E"/>
    <w:rsid w:val="00004B08"/>
    <w:rsid w:val="00005664"/>
    <w:rsid w:val="000D6BFF"/>
    <w:rsid w:val="001549E8"/>
    <w:rsid w:val="0018217A"/>
    <w:rsid w:val="00184B39"/>
    <w:rsid w:val="001A44F0"/>
    <w:rsid w:val="001B70BD"/>
    <w:rsid w:val="001C243F"/>
    <w:rsid w:val="001E56D3"/>
    <w:rsid w:val="001F2D19"/>
    <w:rsid w:val="00206AC9"/>
    <w:rsid w:val="002440CC"/>
    <w:rsid w:val="00247A6E"/>
    <w:rsid w:val="00251C65"/>
    <w:rsid w:val="00274039"/>
    <w:rsid w:val="002B5B57"/>
    <w:rsid w:val="00340ABC"/>
    <w:rsid w:val="003F5A40"/>
    <w:rsid w:val="005C3492"/>
    <w:rsid w:val="005D7D81"/>
    <w:rsid w:val="006570F7"/>
    <w:rsid w:val="006A10AF"/>
    <w:rsid w:val="007157FB"/>
    <w:rsid w:val="007350F3"/>
    <w:rsid w:val="0074700B"/>
    <w:rsid w:val="0077025A"/>
    <w:rsid w:val="00773F0A"/>
    <w:rsid w:val="00786637"/>
    <w:rsid w:val="007F21E2"/>
    <w:rsid w:val="008248A6"/>
    <w:rsid w:val="008700C3"/>
    <w:rsid w:val="00A36A82"/>
    <w:rsid w:val="00A40D79"/>
    <w:rsid w:val="00A70762"/>
    <w:rsid w:val="00AB45F2"/>
    <w:rsid w:val="00AF6AEC"/>
    <w:rsid w:val="00B11BB2"/>
    <w:rsid w:val="00BB00B7"/>
    <w:rsid w:val="00C16316"/>
    <w:rsid w:val="00C704C9"/>
    <w:rsid w:val="00C92E2D"/>
    <w:rsid w:val="00CC235B"/>
    <w:rsid w:val="00D15D1B"/>
    <w:rsid w:val="00D43027"/>
    <w:rsid w:val="00D4440F"/>
    <w:rsid w:val="00D64A1A"/>
    <w:rsid w:val="00D83EAA"/>
    <w:rsid w:val="00D84554"/>
    <w:rsid w:val="00DA4559"/>
    <w:rsid w:val="00DA6226"/>
    <w:rsid w:val="00DC3A7F"/>
    <w:rsid w:val="00DE23F2"/>
    <w:rsid w:val="00E9101E"/>
    <w:rsid w:val="00F2324C"/>
    <w:rsid w:val="00F57654"/>
    <w:rsid w:val="00F61595"/>
    <w:rsid w:val="00F97D94"/>
    <w:rsid w:val="00FA188E"/>
    <w:rsid w:val="00FA6937"/>
    <w:rsid w:val="00FB4A8D"/>
    <w:rsid w:val="00FB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EBFB0F-6A8D-49B5-BBB9-FB4503AC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reactmarkdownparsertextcontainerrodgy">
    <w:name w:val="reactmarkdownparser_textcontainer__rodgy"/>
    <w:basedOn w:val="a0"/>
    <w:rsid w:val="006A1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маркированный"/>
    <w:basedOn w:val="a0"/>
    <w:uiPriority w:val="99"/>
    <w:rsid w:val="00FA6937"/>
    <w:pPr>
      <w:numPr>
        <w:numId w:val="1"/>
      </w:numPr>
      <w:tabs>
        <w:tab w:val="left" w:pos="1083"/>
      </w:tabs>
      <w:spacing w:before="60" w:after="6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4">
    <w:name w:val="текст"/>
    <w:basedOn w:val="a0"/>
    <w:rsid w:val="00FA6937"/>
    <w:pPr>
      <w:suppressAutoHyphens/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a5">
    <w:name w:val="List Paragraph"/>
    <w:basedOn w:val="a0"/>
    <w:uiPriority w:val="34"/>
    <w:qFormat/>
    <w:rsid w:val="007350F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rmal (Web)"/>
    <w:basedOn w:val="a0"/>
    <w:uiPriority w:val="99"/>
    <w:unhideWhenUsed/>
    <w:rsid w:val="007350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DA62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7">
    <w:name w:val="удк"/>
    <w:basedOn w:val="a0"/>
    <w:link w:val="a8"/>
    <w:qFormat/>
    <w:rsid w:val="00D15D1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удк Знак"/>
    <w:basedOn w:val="a1"/>
    <w:link w:val="a7"/>
    <w:rsid w:val="00D15D1B"/>
    <w:rPr>
      <w:rFonts w:ascii="Times New Roman" w:eastAsia="Times New Roman" w:hAnsi="Times New Roman" w:cs="Times New Roman"/>
      <w:sz w:val="24"/>
      <w:szCs w:val="24"/>
    </w:rPr>
  </w:style>
  <w:style w:type="paragraph" w:customStyle="1" w:styleId="a9">
    <w:name w:val="Сведения"/>
    <w:basedOn w:val="a0"/>
    <w:link w:val="aa"/>
    <w:qFormat/>
    <w:rsid w:val="00D15D1B"/>
    <w:pPr>
      <w:tabs>
        <w:tab w:val="left" w:pos="-1161"/>
        <w:tab w:val="left" w:pos="-720"/>
        <w:tab w:val="left" w:pos="360"/>
        <w:tab w:val="left" w:pos="426"/>
        <w:tab w:val="left" w:pos="1440"/>
      </w:tabs>
      <w:snapToGrid w:val="0"/>
      <w:spacing w:after="0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aa">
    <w:name w:val="Сведения Знак"/>
    <w:basedOn w:val="a1"/>
    <w:link w:val="a9"/>
    <w:rsid w:val="00D15D1B"/>
    <w:rPr>
      <w:rFonts w:ascii="Times New Roman" w:eastAsia="Times New Roman" w:hAnsi="Times New Roman" w:cs="Times New Roman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4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11</Pages>
  <Words>1565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43</cp:revision>
  <dcterms:created xsi:type="dcterms:W3CDTF">2024-04-02T15:46:00Z</dcterms:created>
  <dcterms:modified xsi:type="dcterms:W3CDTF">2024-04-06T09:03:00Z</dcterms:modified>
</cp:coreProperties>
</file>