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B1FF" w14:textId="2AC3E24B" w:rsidR="00B36A86" w:rsidRPr="00152E46" w:rsidRDefault="00152E46">
      <w:pPr>
        <w:rPr>
          <w:lang w:val="uk-UA"/>
        </w:rPr>
      </w:pPr>
      <w:r>
        <w:rPr>
          <w:lang w:val="uk-UA"/>
        </w:rPr>
        <w:t>Мої перші зміни</w:t>
      </w:r>
    </w:p>
    <w:sectPr w:rsidR="00B36A86" w:rsidRPr="00152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86"/>
    <w:rsid w:val="00152E46"/>
    <w:rsid w:val="00B3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6DE30E"/>
  <w15:chartTrackingRefBased/>
  <w15:docId w15:val="{60D226CA-33A5-B34B-B55F-8C3B8D75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2024-12-11T20:39:00Z</dcterms:created>
  <dcterms:modified xsi:type="dcterms:W3CDTF">2024-12-11T21:05:00Z</dcterms:modified>
</cp:coreProperties>
</file>