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jc w:val="center"/>
        <w:rPr>
          <w:b w:val="1"/>
          <w:sz w:val="28"/>
          <w:szCs w:val="28"/>
        </w:rPr>
      </w:pPr>
      <w:bookmarkStart w:colFirst="0" w:colLast="0" w:name="_dvlbqzrtp799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Що таке “Баг”. Робота з баг-трекінговими системами на прикладі Jira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https://alinatatsu.atlassian.net/jira/software/projects/TEST/boards/1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Другий рівень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Приклад високої серйозності та низького пріоритету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Веб-сайт відображає численні недоліки в деяких застарілих браузерах. Логотип не завантажується, текст збивається, а зображення занадто піксельні. Оскільки це перешкоджає функціональності продукту та взаємодії з користувачем, серйозність помилки є високою. Однак, оскільки проблема виникає лише в застарілих браузерах, вона не вплине на велику кількість користувачів. Отже, пріоритет помилки низький.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Форма зворотнього зв'язку на сайті працює нормально, всі поля заповнюються і валідуються, але служба підтримки не отримує повідомлення користувачів зі сторінки «Зв’язатися з нами».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Приклад низької серйозності і високого пріоритету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тестуванні функціональності веб-сайту видно, що кнопки трохи знаходяться не на своєму місці, коли сайт працює в Chrome. На них все одно можна легко натиснути і робити те, для чого вони призначені. Це означає, що функціональність не порушена, відповідно, серйозність помилки низька. Однак, оскільки недоречні кнопки не зовсім підходять для приємного візуального представлення, а погано спроектовані веб-сайти активно відштовхують користувачів, пріоритет помилки високий. Проблема повинна бути усунена якнайшвидше.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Орфографічна помилка у логотипі або назві компанії на головній сторінці сайту.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Третій рівень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Життєвий цикл багу виглядатиме так: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Спочатку тестувальник знаходить баг і в системі Jira заводить баг-репорт з описом проблеми. У бага буде статус “Новий”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Баг-репорт зі статусом “Призначено” направляється на програміста, який повинен розглянути проблему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Програміст відтворює знайдений баг і виправляє його. Доступні статуси: “В</w:t>
      </w:r>
      <w:r w:rsidDel="00000000" w:rsidR="00000000" w:rsidRPr="00000000">
        <w:rPr>
          <w:sz w:val="24"/>
          <w:szCs w:val="24"/>
          <w:rtl w:val="0"/>
        </w:rPr>
        <w:t xml:space="preserve">ідстрочено” – виправлення дефекту можна перенести в наступні версії програмного продукту; “Не баг” – до функціоналу програмного товару не буде внесено жодних змін, а навпаки можна доповнити продукт новою “фішкою”; “Відкрито” – програміст взяв дефект в роботу; “Виправлено” – програміст вніс зміни в код і перевірив їх.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Тестувальник проводить повторне тестування багу (статус “Re-testing”)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дефект не відтворюється, тестувальник закриває його (статуси “Перевірено” та “Закрито”).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дефект відтворюється, тестувальник повертає його програмісту на виправлення (статуси “Перевідкрито”  та “Призначено”) і такий дефект проходить цей життєвий цикл ще раз.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Виходячи з такої схеми легко відслідковувати дефекти у системі, розподіляти ролі та досягати високої якості кінцевого продукту.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Виктория Головченко" w:id="0" w:date="2023-01-09T23:21:59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на мій погляд пріорітет високий, бо в такому разі служба підтримки не зможе допомогти користувачеві, як результат, ми можемо втратити користуваа, він просто перестане користуватись подібним продуктом. Ще й коментарі негативні на сторі залишить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