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8991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     Федеральное государственное бюджетное образовательное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5DA5B7B" wp14:editId="74F428C4">
            <wp:simplePos x="0" y="0"/>
            <wp:positionH relativeFrom="margin">
              <wp:posOffset>-193675</wp:posOffset>
            </wp:positionH>
            <wp:positionV relativeFrom="page">
              <wp:posOffset>532130</wp:posOffset>
            </wp:positionV>
            <wp:extent cx="1362075" cy="1539875"/>
            <wp:effectExtent l="0" t="0" r="9525" b="3175"/>
            <wp:wrapThrough wrapText="bothSides">
              <wp:wrapPolygon edited="0">
                <wp:start x="0" y="0"/>
                <wp:lineTo x="0" y="21377"/>
                <wp:lineTo x="21449" y="21377"/>
                <wp:lineTo x="2144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учреждение </w:t>
      </w:r>
    </w:p>
    <w:p w14:paraId="0D215240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высшего образования</w:t>
      </w:r>
    </w:p>
    <w:p w14:paraId="525D1B2B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 «Московский государственный технический университет</w:t>
      </w:r>
    </w:p>
    <w:p w14:paraId="58E82A1E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имени Н.Э. Баумана</w:t>
      </w:r>
    </w:p>
    <w:p w14:paraId="5DA4B782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(национальный исследовательский университет)»</w:t>
      </w:r>
    </w:p>
    <w:p w14:paraId="1320E4AD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(МГТУ им. Н.Э. Баумана)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5CCD20D" wp14:editId="2DA31776">
                <wp:simplePos x="0" y="0"/>
                <wp:positionH relativeFrom="margin">
                  <wp:posOffset>-446405</wp:posOffset>
                </wp:positionH>
                <wp:positionV relativeFrom="line">
                  <wp:posOffset>459740</wp:posOffset>
                </wp:positionV>
                <wp:extent cx="7038340" cy="0"/>
                <wp:effectExtent l="0" t="0" r="0" b="0"/>
                <wp:wrapTopAndBottom/>
                <wp:docPr id="1073741826" name="Прямая соединительная линия 107374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770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30577" id="Прямая соединительная линия 1073741826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" from="-35.15pt,36.2pt" to="519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" strokeweight="2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6FF16A48" w14:textId="77777777" w:rsidR="00BC2A74" w:rsidRDefault="00BC2A74" w:rsidP="00BC2A74">
      <w:pPr>
        <w:shd w:val="clear" w:color="auto" w:fill="FFFFFF"/>
        <w:rPr>
          <w:color w:val="000000"/>
          <w:sz w:val="28"/>
          <w:szCs w:val="28"/>
        </w:rPr>
      </w:pPr>
    </w:p>
    <w:p w14:paraId="1B873728" w14:textId="77777777" w:rsidR="00BC2A74" w:rsidRDefault="00BC2A74" w:rsidP="00BC2A74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вычислительная техника</w:t>
      </w:r>
      <w:r>
        <w:rPr>
          <w:sz w:val="28"/>
          <w:szCs w:val="28"/>
        </w:rPr>
        <w:t>»</w:t>
      </w:r>
    </w:p>
    <w:p w14:paraId="2D5BBBB2" w14:textId="77777777" w:rsidR="00BC2A74" w:rsidRDefault="00BC2A74" w:rsidP="00BC2A74">
      <w:pPr>
        <w:widowControl w:val="0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33C5E0D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DF0F004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F349462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2D3FA7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5EFD185" w14:textId="77777777" w:rsidR="00BC2A74" w:rsidRDefault="00BC2A74" w:rsidP="00BC2A74">
      <w:pPr>
        <w:shd w:val="clear" w:color="auto" w:fill="FFFFFF"/>
        <w:rPr>
          <w:color w:val="000000"/>
          <w:sz w:val="28"/>
          <w:szCs w:val="28"/>
        </w:rPr>
      </w:pPr>
    </w:p>
    <w:p w14:paraId="4C45ABDD" w14:textId="77777777" w:rsidR="00BC2A74" w:rsidRDefault="00BC2A74" w:rsidP="00BC2A74">
      <w:pPr>
        <w:shd w:val="clear" w:color="auto" w:fill="FFFFFF"/>
        <w:ind w:firstLine="567"/>
        <w:jc w:val="right"/>
        <w:rPr>
          <w:color w:val="000000"/>
          <w:sz w:val="28"/>
          <w:szCs w:val="28"/>
        </w:rPr>
      </w:pPr>
    </w:p>
    <w:p w14:paraId="27DF213E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0B06D7" w14:textId="77777777" w:rsidR="00BC2A74" w:rsidRDefault="00BC2A74" w:rsidP="00BC2A7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«Разработка интернет-приложений»</w:t>
      </w:r>
    </w:p>
    <w:p w14:paraId="60122C3D" w14:textId="77777777" w:rsidR="00BC2A74" w:rsidRDefault="00BC2A74" w:rsidP="00BC2A7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437FA9A" w14:textId="0AC9FB92" w:rsidR="00BC2A74" w:rsidRDefault="00BC2A74" w:rsidP="00BC2A7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№2</w:t>
      </w:r>
    </w:p>
    <w:p w14:paraId="6295A2A3" w14:textId="51490D41" w:rsidR="00BC2A74" w:rsidRDefault="00BC2A74" w:rsidP="00BC2A74">
      <w:pPr>
        <w:shd w:val="clear" w:color="auto" w:fill="FFFFFF"/>
        <w:jc w:val="center"/>
        <w:rPr>
          <w:bCs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Pr="00BC2A74">
        <w:rPr>
          <w:bCs/>
          <w:color w:val="000000"/>
          <w:spacing w:val="-5"/>
          <w:sz w:val="28"/>
          <w:szCs w:val="28"/>
        </w:rPr>
        <w:t>Объектно-ориентированные возможности языка Python</w:t>
      </w:r>
      <w:r>
        <w:rPr>
          <w:bCs/>
          <w:spacing w:val="-5"/>
          <w:sz w:val="28"/>
          <w:szCs w:val="28"/>
        </w:rPr>
        <w:t>»</w:t>
      </w:r>
    </w:p>
    <w:p w14:paraId="218D2600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EF79F39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CA423A6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FF87E41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B10737A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12B16DE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D190CC1" w14:textId="77777777" w:rsidR="00BC2A74" w:rsidRDefault="00BC2A74" w:rsidP="00BC2A74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14:paraId="350B143E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51456FC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BC2A74" w14:paraId="6C5A9FE3" w14:textId="77777777" w:rsidTr="0074022F">
        <w:tc>
          <w:tcPr>
            <w:tcW w:w="1925" w:type="pct"/>
            <w:hideMark/>
          </w:tcPr>
          <w:p w14:paraId="7859A775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227A3043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449A3E73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BC2A74" w14:paraId="05C32A7D" w14:textId="77777777" w:rsidTr="0074022F">
        <w:tc>
          <w:tcPr>
            <w:tcW w:w="1925" w:type="pct"/>
            <w:hideMark/>
          </w:tcPr>
          <w:p w14:paraId="6BB4A6B2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ИУ5-52Б</w:t>
            </w:r>
          </w:p>
        </w:tc>
        <w:tc>
          <w:tcPr>
            <w:tcW w:w="1408" w:type="pct"/>
          </w:tcPr>
          <w:p w14:paraId="0C6BF5C6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24C07131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BC2A74" w14:paraId="726C2053" w14:textId="77777777" w:rsidTr="0074022F">
        <w:tc>
          <w:tcPr>
            <w:tcW w:w="1925" w:type="pct"/>
            <w:hideMark/>
          </w:tcPr>
          <w:p w14:paraId="2B41AE0A" w14:textId="67E5FAE2" w:rsidR="00BC2A74" w:rsidRDefault="00B00051" w:rsidP="0074022F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Воронцова А.В.</w:t>
            </w:r>
          </w:p>
        </w:tc>
        <w:tc>
          <w:tcPr>
            <w:tcW w:w="1408" w:type="pct"/>
          </w:tcPr>
          <w:p w14:paraId="11BE8B0E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55E94E42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Гапанюк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 xml:space="preserve"> Ю.Е.</w:t>
            </w:r>
          </w:p>
        </w:tc>
      </w:tr>
      <w:tr w:rsidR="00BC2A74" w14:paraId="7107BF12" w14:textId="77777777" w:rsidTr="0074022F">
        <w:tc>
          <w:tcPr>
            <w:tcW w:w="1925" w:type="pct"/>
          </w:tcPr>
          <w:p w14:paraId="39211500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</w:p>
          <w:p w14:paraId="452F7CCA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08" w:type="pct"/>
          </w:tcPr>
          <w:p w14:paraId="49D3186A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425C7BD7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448B3774" w14:textId="77777777" w:rsidR="00BC2A74" w:rsidRDefault="00BC2A74" w:rsidP="00BC2A74">
      <w:pPr>
        <w:shd w:val="clear" w:color="auto" w:fill="FFFFFF"/>
        <w:rPr>
          <w:b/>
          <w:color w:val="000000"/>
          <w:sz w:val="28"/>
          <w:szCs w:val="28"/>
        </w:rPr>
      </w:pPr>
    </w:p>
    <w:p w14:paraId="380B5DB1" w14:textId="77777777" w:rsidR="00BC2A74" w:rsidRDefault="00BC2A74" w:rsidP="00BC2A7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2021 г.</w:t>
      </w:r>
    </w:p>
    <w:p w14:paraId="27161B21" w14:textId="77777777" w:rsidR="00BC2A74" w:rsidRDefault="00BC2A74" w:rsidP="00BC2A74"/>
    <w:p w14:paraId="161B93F0" w14:textId="77777777" w:rsidR="00BC2A74" w:rsidRPr="00BC2A74" w:rsidRDefault="00BC2A74" w:rsidP="00BC2A74">
      <w:pPr>
        <w:pStyle w:val="1"/>
        <w:rPr>
          <w:rStyle w:val="a5"/>
          <w:b/>
          <w:bCs w:val="0"/>
        </w:rPr>
      </w:pPr>
      <w:r w:rsidRPr="00BC2A74">
        <w:rPr>
          <w:rStyle w:val="a5"/>
          <w:b/>
          <w:bCs w:val="0"/>
        </w:rPr>
        <w:lastRenderedPageBreak/>
        <w:t>Цель лабораторной работы</w:t>
      </w:r>
    </w:p>
    <w:p w14:paraId="3B071496" w14:textId="4623ABEC" w:rsidR="00BC2A74" w:rsidRDefault="00BC2A74" w:rsidP="00BC2A74">
      <w:pPr>
        <w:rPr>
          <w:color w:val="24292F"/>
          <w:sz w:val="28"/>
          <w:szCs w:val="28"/>
          <w:shd w:val="clear" w:color="auto" w:fill="FFFFFF"/>
        </w:rPr>
      </w:pPr>
      <w:r w:rsidRPr="005163C1">
        <w:rPr>
          <w:color w:val="24292F"/>
          <w:sz w:val="28"/>
          <w:szCs w:val="28"/>
          <w:shd w:val="clear" w:color="auto" w:fill="FFFFFF"/>
        </w:rPr>
        <w:t xml:space="preserve">Изучить </w:t>
      </w:r>
      <w:r w:rsidRPr="00BC2A74">
        <w:rPr>
          <w:color w:val="24292F"/>
          <w:sz w:val="28"/>
          <w:szCs w:val="28"/>
          <w:shd w:val="clear" w:color="auto" w:fill="FFFFFF"/>
        </w:rPr>
        <w:t>объектно-ориентированны</w:t>
      </w:r>
      <w:r>
        <w:rPr>
          <w:color w:val="24292F"/>
          <w:sz w:val="28"/>
          <w:szCs w:val="28"/>
          <w:shd w:val="clear" w:color="auto" w:fill="FFFFFF"/>
        </w:rPr>
        <w:t>е</w:t>
      </w:r>
      <w:r w:rsidRPr="00BC2A74">
        <w:rPr>
          <w:color w:val="24292F"/>
          <w:sz w:val="28"/>
          <w:szCs w:val="28"/>
          <w:shd w:val="clear" w:color="auto" w:fill="FFFFFF"/>
        </w:rPr>
        <w:t xml:space="preserve"> возможност</w:t>
      </w:r>
      <w:r>
        <w:rPr>
          <w:color w:val="24292F"/>
          <w:sz w:val="28"/>
          <w:szCs w:val="28"/>
          <w:shd w:val="clear" w:color="auto" w:fill="FFFFFF"/>
        </w:rPr>
        <w:t>и</w:t>
      </w:r>
      <w:r w:rsidRPr="00BC2A74">
        <w:rPr>
          <w:color w:val="24292F"/>
          <w:sz w:val="28"/>
          <w:szCs w:val="28"/>
          <w:shd w:val="clear" w:color="auto" w:fill="FFFFFF"/>
        </w:rPr>
        <w:t xml:space="preserve"> языка Python</w:t>
      </w:r>
      <w:r w:rsidRPr="005163C1">
        <w:rPr>
          <w:color w:val="24292F"/>
          <w:sz w:val="28"/>
          <w:szCs w:val="28"/>
          <w:shd w:val="clear" w:color="auto" w:fill="FFFFFF"/>
        </w:rPr>
        <w:t>.</w:t>
      </w:r>
    </w:p>
    <w:p w14:paraId="19AD9363" w14:textId="77777777" w:rsidR="00BC2A74" w:rsidRDefault="00BC2A74" w:rsidP="00BC2A74">
      <w:pPr>
        <w:pStyle w:val="1"/>
        <w:keepNext w:val="0"/>
        <w:keepLines w:val="0"/>
        <w:rPr>
          <w:shd w:val="clear" w:color="auto" w:fill="FFFFFF"/>
        </w:rPr>
      </w:pPr>
      <w:r>
        <w:rPr>
          <w:shd w:val="clear" w:color="auto" w:fill="FFFFFF"/>
        </w:rPr>
        <w:t>Описание задания</w:t>
      </w:r>
    </w:p>
    <w:p w14:paraId="02A55169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pip</w:t>
      </w:r>
      <w:proofErr w:type="spellEnd"/>
      <w:r w:rsidRPr="00BC2A74">
        <w:rPr>
          <w:rFonts w:eastAsia="Times New Roman" w:cs="Times New Roman"/>
          <w:b w:val="0"/>
          <w:sz w:val="28"/>
          <w:szCs w:val="28"/>
        </w:rPr>
        <w:t>.</w:t>
      </w:r>
    </w:p>
    <w:p w14:paraId="1B30D3A2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3B33A0F5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lab_python_oop</w:t>
      </w:r>
      <w:proofErr w:type="spellEnd"/>
      <w:r w:rsidRPr="00BC2A74">
        <w:rPr>
          <w:rFonts w:eastAsia="Times New Roman" w:cs="Times New Roman"/>
          <w:b w:val="0"/>
          <w:sz w:val="28"/>
          <w:szCs w:val="28"/>
        </w:rPr>
        <w:t>.</w:t>
      </w:r>
    </w:p>
    <w:p w14:paraId="46B29CD6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lab_python_oop</w:t>
      </w:r>
      <w:proofErr w:type="spellEnd"/>
      <w:r w:rsidRPr="00BC2A74">
        <w:rPr>
          <w:rFonts w:eastAsia="Times New Roman" w:cs="Times New Roman"/>
          <w:b w:val="0"/>
          <w:sz w:val="28"/>
          <w:szCs w:val="28"/>
        </w:rPr>
        <w:t>.</w:t>
      </w:r>
    </w:p>
    <w:p w14:paraId="4D37A2AC" w14:textId="51FD09E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6A686DA9" w14:textId="6E11DE4D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 xml:space="preserve">Класс «Цвет фигуры» содержит свойство для описания цвета геометрической фигуры. </w:t>
      </w:r>
    </w:p>
    <w:p w14:paraId="4343C9AE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1A9CF786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math.pi</w:t>
      </w:r>
      <w:proofErr w:type="spellEnd"/>
      <w:r w:rsidRPr="00BC2A74">
        <w:rPr>
          <w:rFonts w:eastAsia="Times New Roman" w:cs="Times New Roman"/>
          <w:b w:val="0"/>
          <w:sz w:val="28"/>
          <w:szCs w:val="28"/>
        </w:rPr>
        <w:t xml:space="preserve"> из модуля 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math</w:t>
      </w:r>
      <w:proofErr w:type="spellEnd"/>
      <w:r w:rsidRPr="00BC2A74">
        <w:rPr>
          <w:rFonts w:eastAsia="Times New Roman" w:cs="Times New Roman"/>
          <w:b w:val="0"/>
          <w:sz w:val="28"/>
          <w:szCs w:val="28"/>
        </w:rPr>
        <w:t>.</w:t>
      </w:r>
    </w:p>
    <w:p w14:paraId="12D084F5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4896419" w14:textId="121E7528" w:rsidR="00BC2A74" w:rsidRPr="00BC2A74" w:rsidRDefault="00BC2A74" w:rsidP="00BC2A74">
      <w:pPr>
        <w:pStyle w:val="1"/>
        <w:keepNext w:val="0"/>
        <w:keepLines w:val="0"/>
        <w:widowControl w:val="0"/>
        <w:numPr>
          <w:ilvl w:val="1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Определите метод "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repr</w:t>
      </w:r>
      <w:proofErr w:type="spellEnd"/>
      <w:r w:rsidRPr="00BC2A74">
        <w:rPr>
          <w:rFonts w:eastAsia="Times New Roman" w:cs="Times New Roman"/>
          <w:b w:val="0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format</w:t>
      </w:r>
      <w:proofErr w:type="spellEnd"/>
      <w:r>
        <w:rPr>
          <w:rFonts w:eastAsia="Times New Roman" w:cs="Times New Roman"/>
          <w:b w:val="0"/>
          <w:sz w:val="28"/>
          <w:szCs w:val="28"/>
        </w:rPr>
        <w:t>.</w:t>
      </w:r>
    </w:p>
    <w:p w14:paraId="05D1FCA9" w14:textId="3139627A" w:rsidR="00BC2A74" w:rsidRDefault="00BC2A74" w:rsidP="00BC2A74">
      <w:pPr>
        <w:pStyle w:val="1"/>
        <w:keepNext w:val="0"/>
        <w:keepLines w:val="0"/>
        <w:widowControl w:val="0"/>
        <w:numPr>
          <w:ilvl w:val="1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183BA84" w14:textId="77777777" w:rsidR="00BC2A74" w:rsidRPr="00BC2A74" w:rsidRDefault="00BC2A74" w:rsidP="00BC2A74"/>
    <w:p w14:paraId="63D6903F" w14:textId="1F684391" w:rsidR="00BC2A74" w:rsidRPr="00BC2A74" w:rsidRDefault="00BC2A74" w:rsidP="00BC2A74">
      <w:pPr>
        <w:pStyle w:val="1"/>
        <w:keepNext w:val="0"/>
        <w:keepLines w:val="0"/>
        <w:widowControl w:val="0"/>
        <w:numPr>
          <w:ilvl w:val="0"/>
          <w:numId w:val="2"/>
        </w:numPr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lastRenderedPageBreak/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3968AB36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1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Прямоугольник синего цвета шириной N и высотой N.</w:t>
      </w:r>
    </w:p>
    <w:p w14:paraId="7F7D06C9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1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Круг зеленого цвета радиусом N.</w:t>
      </w:r>
    </w:p>
    <w:p w14:paraId="7A7A5ADB" w14:textId="77777777" w:rsidR="00BC2A74" w:rsidRPr="00BC2A74" w:rsidRDefault="00BC2A74" w:rsidP="00BC2A74">
      <w:pPr>
        <w:pStyle w:val="1"/>
        <w:keepNext w:val="0"/>
        <w:keepLines w:val="0"/>
        <w:widowControl w:val="0"/>
        <w:numPr>
          <w:ilvl w:val="1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>Квадрат красного цвета со стороной N.</w:t>
      </w:r>
    </w:p>
    <w:p w14:paraId="42FC7DEB" w14:textId="09D8D162" w:rsidR="00BC2A74" w:rsidRDefault="00BC2A74" w:rsidP="00BC2A74">
      <w:pPr>
        <w:pStyle w:val="1"/>
        <w:keepNext w:val="0"/>
        <w:keepLines w:val="0"/>
        <w:widowControl w:val="0"/>
        <w:numPr>
          <w:ilvl w:val="1"/>
          <w:numId w:val="2"/>
        </w:numPr>
        <w:ind w:hanging="357"/>
        <w:rPr>
          <w:rFonts w:eastAsia="Times New Roman" w:cs="Times New Roman"/>
          <w:b w:val="0"/>
          <w:sz w:val="28"/>
          <w:szCs w:val="28"/>
        </w:rPr>
      </w:pPr>
      <w:r w:rsidRPr="00BC2A74">
        <w:rPr>
          <w:rFonts w:eastAsia="Times New Roman" w:cs="Times New Roman"/>
          <w:b w:val="0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BC2A74">
        <w:rPr>
          <w:rFonts w:eastAsia="Times New Roman" w:cs="Times New Roman"/>
          <w:b w:val="0"/>
          <w:sz w:val="28"/>
          <w:szCs w:val="28"/>
        </w:rPr>
        <w:t>pip</w:t>
      </w:r>
      <w:proofErr w:type="spellEnd"/>
      <w:r w:rsidRPr="00BC2A74">
        <w:rPr>
          <w:rFonts w:eastAsia="Times New Roman" w:cs="Times New Roman"/>
          <w:b w:val="0"/>
          <w:sz w:val="28"/>
          <w:szCs w:val="28"/>
        </w:rPr>
        <w:t>.</w:t>
      </w:r>
    </w:p>
    <w:p w14:paraId="5DE56475" w14:textId="77DF4787" w:rsidR="00BC2A74" w:rsidRPr="00A147E8" w:rsidRDefault="00BC2A74" w:rsidP="00BC2A74">
      <w:pPr>
        <w:pStyle w:val="1"/>
        <w:rPr>
          <w:lang w:val="en-US"/>
        </w:rPr>
      </w:pPr>
      <w:r>
        <w:t>Текст</w:t>
      </w:r>
      <w:r w:rsidRPr="00A147E8">
        <w:rPr>
          <w:lang w:val="en-US"/>
        </w:rPr>
        <w:t xml:space="preserve"> </w:t>
      </w:r>
      <w:r>
        <w:t>программы</w:t>
      </w:r>
    </w:p>
    <w:p w14:paraId="4BC7EBB8" w14:textId="439CC28A" w:rsidR="00BC2A74" w:rsidRPr="00BC2A74" w:rsidRDefault="00BC2A74" w:rsidP="00BC2A74">
      <w:pPr>
        <w:rPr>
          <w:b/>
          <w:bCs/>
          <w:sz w:val="28"/>
          <w:szCs w:val="28"/>
          <w:lang w:val="en-US"/>
        </w:rPr>
      </w:pPr>
      <w:r w:rsidRPr="00BC2A74">
        <w:rPr>
          <w:b/>
          <w:bCs/>
          <w:sz w:val="28"/>
          <w:szCs w:val="28"/>
          <w:lang w:val="en-US"/>
        </w:rPr>
        <w:t>main</w:t>
      </w:r>
    </w:p>
    <w:p w14:paraId="692369EA" w14:textId="6FDFEEF0" w:rsidR="00BC2A74" w:rsidRPr="00A147E8" w:rsidRDefault="00BC2A74" w:rsidP="00BC2A74">
      <w:pPr>
        <w:rPr>
          <w:lang w:val="en-US"/>
        </w:rPr>
      </w:pPr>
    </w:p>
    <w:p w14:paraId="1834AE09" w14:textId="77777777" w:rsidR="00A147E8" w:rsidRPr="00A147E8" w:rsidRDefault="00A147E8" w:rsidP="00A147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lab_python_oop.rectangle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Rectangle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lab_python_oop.circle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Circle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lab_python_oop.square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Square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main():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 = Rectangle(</w:t>
      </w:r>
      <w:r w:rsidRPr="00A147E8">
        <w:rPr>
          <w:rFonts w:ascii="Courier New" w:hAnsi="Courier New" w:cs="Courier New"/>
          <w:color w:val="6897BB"/>
          <w:sz w:val="20"/>
          <w:szCs w:val="20"/>
          <w:lang w:val="en-US"/>
        </w:rPr>
        <w:t>18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6897BB"/>
          <w:sz w:val="20"/>
          <w:szCs w:val="20"/>
          <w:lang w:val="en-US"/>
        </w:rPr>
        <w:t>18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синий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r.get_name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"---------------"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r.__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repr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__())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 = Circle(</w:t>
      </w:r>
      <w:r w:rsidRPr="00A147E8">
        <w:rPr>
          <w:rFonts w:ascii="Courier New" w:hAnsi="Courier New" w:cs="Courier New"/>
          <w:color w:val="6897BB"/>
          <w:sz w:val="20"/>
          <w:szCs w:val="20"/>
          <w:lang w:val="en-US"/>
        </w:rPr>
        <w:t>18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зеленый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c.get_name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"---------------"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c.__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repr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__())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 = Square(</w:t>
      </w:r>
      <w:r w:rsidRPr="00A147E8">
        <w:rPr>
          <w:rFonts w:ascii="Courier New" w:hAnsi="Courier New" w:cs="Courier New"/>
          <w:color w:val="6897BB"/>
          <w:sz w:val="20"/>
          <w:szCs w:val="20"/>
          <w:lang w:val="en-US"/>
        </w:rPr>
        <w:t>18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красный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s.get_name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"---------------"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s.__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repr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__())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if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"__main__"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7CDE5FF9" w14:textId="5B2A1D78" w:rsidR="00BC2A74" w:rsidRDefault="00BC2A74" w:rsidP="00BC2A74">
      <w:pPr>
        <w:rPr>
          <w:b/>
          <w:bCs/>
          <w:sz w:val="28"/>
          <w:szCs w:val="28"/>
          <w:lang w:val="en-US"/>
        </w:rPr>
      </w:pPr>
    </w:p>
    <w:p w14:paraId="79B96B51" w14:textId="582418FC" w:rsidR="00A147E8" w:rsidRPr="00BC2A74" w:rsidRDefault="00A147E8" w:rsidP="00BC2A7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figueClass</w:t>
      </w:r>
      <w:proofErr w:type="spellEnd"/>
    </w:p>
    <w:p w14:paraId="216740B6" w14:textId="749762C5" w:rsidR="00BC2A74" w:rsidRDefault="00BC2A74" w:rsidP="00BC2A74">
      <w:pPr>
        <w:rPr>
          <w:lang w:val="en-US"/>
        </w:rPr>
      </w:pPr>
    </w:p>
    <w:p w14:paraId="09D37721" w14:textId="63309BB0" w:rsidR="00A147E8" w:rsidRDefault="00A147E8" w:rsidP="00A147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abc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ABC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abstractmethod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lab_python_oop.figurColor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ColorShape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Figure(ABC):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name):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._color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ColorShape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(color).color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._h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h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._name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name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._s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.schet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7E8">
        <w:rPr>
          <w:rFonts w:ascii="Courier New" w:hAnsi="Courier New" w:cs="Courier New"/>
          <w:color w:val="BBB529"/>
          <w:sz w:val="20"/>
          <w:szCs w:val="20"/>
          <w:lang w:val="en-US"/>
        </w:rPr>
        <w:t>@abstractmethod</w:t>
      </w:r>
      <w:r w:rsidRPr="00A147E8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BBB529"/>
          <w:sz w:val="20"/>
          <w:szCs w:val="20"/>
          <w:lang w:val="en-US"/>
        </w:rPr>
        <w:lastRenderedPageBreak/>
        <w:t xml:space="preserve">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A147E8">
        <w:rPr>
          <w:rFonts w:ascii="Courier New" w:hAnsi="Courier New" w:cs="Courier New"/>
          <w:color w:val="FFC66D"/>
          <w:sz w:val="20"/>
          <w:szCs w:val="20"/>
          <w:lang w:val="en-US"/>
        </w:rPr>
        <w:t>schet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>pass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def </w:t>
      </w:r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repr</w:t>
      </w:r>
      <w:proofErr w:type="spellEnd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A147E8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'{}, 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его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параметры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{},  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площадь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{}, 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цвет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{}'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._name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strSize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._s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._color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A147E8">
        <w:rPr>
          <w:rFonts w:ascii="Courier New" w:hAnsi="Courier New" w:cs="Courier New"/>
          <w:color w:val="FFC66D"/>
          <w:sz w:val="20"/>
          <w:szCs w:val="20"/>
          <w:lang w:val="en-US"/>
        </w:rPr>
        <w:t>get_name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._name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A147E8">
        <w:rPr>
          <w:rFonts w:ascii="Courier New" w:hAnsi="Courier New" w:cs="Courier New"/>
          <w:color w:val="FFC66D"/>
          <w:sz w:val="20"/>
          <w:szCs w:val="20"/>
          <w:lang w:val="en-US"/>
        </w:rPr>
        <w:t>get_s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._s</w:t>
      </w:r>
      <w:proofErr w:type="spellEnd"/>
    </w:p>
    <w:p w14:paraId="5AD19896" w14:textId="77777777" w:rsidR="00A147E8" w:rsidRPr="00A147E8" w:rsidRDefault="00A147E8" w:rsidP="00A147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6EB51414" w14:textId="774B1D7C" w:rsidR="00BC2A74" w:rsidRDefault="00BC2A74" w:rsidP="00BC2A74">
      <w:pPr>
        <w:rPr>
          <w:b/>
          <w:bCs/>
          <w:sz w:val="28"/>
          <w:szCs w:val="28"/>
          <w:lang w:val="en-US"/>
        </w:rPr>
      </w:pPr>
      <w:r w:rsidRPr="00BC2A74">
        <w:rPr>
          <w:b/>
          <w:bCs/>
          <w:sz w:val="28"/>
          <w:szCs w:val="28"/>
          <w:lang w:val="en-US"/>
        </w:rPr>
        <w:t>Circle</w:t>
      </w:r>
    </w:p>
    <w:p w14:paraId="17B70467" w14:textId="77777777" w:rsidR="00A147E8" w:rsidRDefault="00A147E8" w:rsidP="00BC2A74">
      <w:pPr>
        <w:rPr>
          <w:b/>
          <w:bCs/>
          <w:sz w:val="28"/>
          <w:szCs w:val="28"/>
          <w:lang w:val="en-US"/>
        </w:rPr>
      </w:pPr>
    </w:p>
    <w:p w14:paraId="0802F09A" w14:textId="77777777" w:rsidR="00A147E8" w:rsidRPr="00A147E8" w:rsidRDefault="00A147E8" w:rsidP="00A147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lab_python_</w:t>
      </w:r>
      <w:proofErr w:type="gram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oop.figueClass</w:t>
      </w:r>
      <w:proofErr w:type="spellEnd"/>
      <w:proofErr w:type="gram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Figure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Circle(Figure):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h: </w:t>
      </w:r>
      <w:r w:rsidRPr="00A147E8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color: </w:t>
      </w:r>
      <w:r w:rsidRPr="00A147E8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8888C6"/>
          <w:sz w:val="20"/>
          <w:szCs w:val="20"/>
          <w:lang w:val="en-US"/>
        </w:rPr>
        <w:t>super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(Circle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(h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Круг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strSize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радиус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{}"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.format(h)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A147E8">
        <w:rPr>
          <w:rFonts w:ascii="Courier New" w:hAnsi="Courier New" w:cs="Courier New"/>
          <w:color w:val="FFC66D"/>
          <w:sz w:val="20"/>
          <w:szCs w:val="20"/>
          <w:lang w:val="en-US"/>
        </w:rPr>
        <w:t>schet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._h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** </w:t>
      </w:r>
      <w:r w:rsidRPr="00A147E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math.pi</w:t>
      </w:r>
      <w:proofErr w:type="spellEnd"/>
    </w:p>
    <w:p w14:paraId="29DAECA6" w14:textId="45962FB6" w:rsidR="00BC2A74" w:rsidRDefault="00BC2A74" w:rsidP="00BC2A74">
      <w:pPr>
        <w:rPr>
          <w:b/>
          <w:bCs/>
          <w:sz w:val="28"/>
          <w:szCs w:val="28"/>
          <w:lang w:val="en-US"/>
        </w:rPr>
      </w:pPr>
    </w:p>
    <w:p w14:paraId="2DB12E76" w14:textId="4702837A" w:rsidR="0043009D" w:rsidRDefault="0043009D" w:rsidP="00BC2A7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ColorFigure</w:t>
      </w:r>
      <w:proofErr w:type="spellEnd"/>
    </w:p>
    <w:p w14:paraId="467AB470" w14:textId="6C6913B6" w:rsidR="0043009D" w:rsidRDefault="0043009D" w:rsidP="00BC2A74">
      <w:pPr>
        <w:rPr>
          <w:b/>
          <w:bCs/>
          <w:sz w:val="28"/>
          <w:szCs w:val="28"/>
          <w:lang w:val="en-US"/>
        </w:rPr>
      </w:pPr>
    </w:p>
    <w:p w14:paraId="5EE87445" w14:textId="77777777" w:rsidR="00A147E8" w:rsidRPr="00A147E8" w:rsidRDefault="00A147E8" w:rsidP="00A147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ColorShape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7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A147E8">
        <w:rPr>
          <w:rFonts w:ascii="Courier New" w:hAnsi="Courier New" w:cs="Courier New"/>
          <w:i/>
          <w:iCs/>
          <w:color w:val="629755"/>
          <w:sz w:val="20"/>
          <w:szCs w:val="20"/>
        </w:rPr>
        <w:t>Цвет</w:t>
      </w:r>
      <w:r w:rsidRPr="00A147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i/>
          <w:iCs/>
          <w:color w:val="629755"/>
          <w:sz w:val="20"/>
          <w:szCs w:val="20"/>
        </w:rPr>
        <w:t>фигуры</w:t>
      </w:r>
      <w:r w:rsidRPr="00A147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A147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</w:t>
      </w:r>
      <w:proofErr w:type="gramStart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_color=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147E8">
        <w:rPr>
          <w:rFonts w:ascii="Courier New" w:hAnsi="Courier New" w:cs="Courier New"/>
          <w:color w:val="6A8759"/>
          <w:sz w:val="20"/>
          <w:szCs w:val="20"/>
        </w:rPr>
        <w:t>синиЙ</w:t>
      </w:r>
      <w:proofErr w:type="spellEnd"/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.set_color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(_color)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A147E8">
        <w:rPr>
          <w:rFonts w:ascii="Courier New" w:hAnsi="Courier New" w:cs="Courier New"/>
          <w:color w:val="FFC66D"/>
          <w:sz w:val="20"/>
          <w:szCs w:val="20"/>
          <w:lang w:val="en-US"/>
        </w:rPr>
        <w:t>get_color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.__color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A147E8">
        <w:rPr>
          <w:rFonts w:ascii="Courier New" w:hAnsi="Courier New" w:cs="Courier New"/>
          <w:color w:val="FFC66D"/>
          <w:sz w:val="20"/>
          <w:szCs w:val="20"/>
          <w:lang w:val="en-US"/>
        </w:rPr>
        <w:t>set_color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_color):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.__color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_color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147E8">
        <w:rPr>
          <w:rFonts w:ascii="Courier New" w:hAnsi="Courier New" w:cs="Courier New"/>
          <w:color w:val="8888C6"/>
          <w:sz w:val="20"/>
          <w:szCs w:val="20"/>
          <w:lang w:val="en-US"/>
        </w:rPr>
        <w:t>property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get_color</w:t>
      </w:r>
      <w:proofErr w:type="spellEnd"/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set_color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162623F5" w14:textId="15D1C07B" w:rsidR="0043009D" w:rsidRDefault="0043009D" w:rsidP="00BC2A74">
      <w:pPr>
        <w:rPr>
          <w:b/>
          <w:bCs/>
          <w:sz w:val="28"/>
          <w:szCs w:val="28"/>
          <w:lang w:val="en-US"/>
        </w:rPr>
      </w:pPr>
    </w:p>
    <w:p w14:paraId="2AD1FAE3" w14:textId="410D5793" w:rsidR="0043009D" w:rsidRDefault="00A147E8" w:rsidP="00BC2A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Rectangle</w:t>
      </w:r>
    </w:p>
    <w:p w14:paraId="45EEB4AE" w14:textId="719650F9" w:rsidR="0043009D" w:rsidRDefault="0043009D" w:rsidP="00BC2A74">
      <w:pPr>
        <w:rPr>
          <w:b/>
          <w:bCs/>
          <w:sz w:val="28"/>
          <w:szCs w:val="28"/>
          <w:lang w:val="en-US"/>
        </w:rPr>
      </w:pPr>
    </w:p>
    <w:p w14:paraId="4CE1012B" w14:textId="77777777" w:rsidR="00A147E8" w:rsidRPr="00A147E8" w:rsidRDefault="00A147E8" w:rsidP="00A147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lab_python_</w:t>
      </w:r>
      <w:proofErr w:type="gram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oop.figueClass</w:t>
      </w:r>
      <w:proofErr w:type="spellEnd"/>
      <w:proofErr w:type="gram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Figure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Rectangle(Figure):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w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color=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Синий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.__w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w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8888C6"/>
          <w:sz w:val="20"/>
          <w:szCs w:val="20"/>
          <w:lang w:val="en-US"/>
        </w:rPr>
        <w:t>super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(Rectangle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(h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Прямоугольник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strSize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длина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{}, 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ширина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{}"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.format(h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w)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A147E8">
        <w:rPr>
          <w:rFonts w:ascii="Courier New" w:hAnsi="Courier New" w:cs="Courier New"/>
          <w:color w:val="FFC66D"/>
          <w:sz w:val="20"/>
          <w:szCs w:val="20"/>
          <w:lang w:val="en-US"/>
        </w:rPr>
        <w:t>schet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.__w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._h</w:t>
      </w:r>
      <w:proofErr w:type="spellEnd"/>
    </w:p>
    <w:p w14:paraId="2EAD5186" w14:textId="328C75B2" w:rsidR="0043009D" w:rsidRDefault="0043009D" w:rsidP="00BC2A74">
      <w:pPr>
        <w:rPr>
          <w:b/>
          <w:bCs/>
          <w:sz w:val="28"/>
          <w:szCs w:val="28"/>
          <w:lang w:val="en-US"/>
        </w:rPr>
      </w:pPr>
    </w:p>
    <w:p w14:paraId="518BFE83" w14:textId="73ACC6A7" w:rsidR="0043009D" w:rsidRDefault="00A147E8" w:rsidP="00BC2A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Square</w:t>
      </w:r>
    </w:p>
    <w:p w14:paraId="464DDFD1" w14:textId="77777777" w:rsidR="00A147E8" w:rsidRDefault="00A147E8" w:rsidP="00BC2A74">
      <w:pPr>
        <w:rPr>
          <w:b/>
          <w:bCs/>
          <w:sz w:val="28"/>
          <w:szCs w:val="28"/>
          <w:lang w:val="en-US"/>
        </w:rPr>
      </w:pPr>
    </w:p>
    <w:p w14:paraId="790DD4AF" w14:textId="77777777" w:rsidR="00A147E8" w:rsidRPr="00A147E8" w:rsidRDefault="00A147E8" w:rsidP="00A147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lab_python_</w:t>
      </w:r>
      <w:proofErr w:type="gram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oop.rectangle</w:t>
      </w:r>
      <w:proofErr w:type="spellEnd"/>
      <w:proofErr w:type="gram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Rectangle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Square(Rectangle):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__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name:</w:t>
      </w:r>
      <w:r w:rsidRPr="00A147E8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A147E8">
        <w:rPr>
          <w:rFonts w:ascii="Courier New" w:hAnsi="Courier New" w:cs="Courier New"/>
          <w:color w:val="8888C6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Прямоугольник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color):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8888C6"/>
          <w:sz w:val="20"/>
          <w:szCs w:val="20"/>
          <w:lang w:val="en-US"/>
        </w:rPr>
        <w:t>super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(Rectangle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A147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(h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Квадрат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strSize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длина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147E8">
        <w:rPr>
          <w:rFonts w:ascii="Courier New" w:hAnsi="Courier New" w:cs="Courier New"/>
          <w:color w:val="6A8759"/>
          <w:sz w:val="20"/>
          <w:szCs w:val="20"/>
        </w:rPr>
        <w:t>стороны</w:t>
      </w:r>
      <w:r w:rsidRPr="00A147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{}"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.format(h)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A147E8">
        <w:rPr>
          <w:rFonts w:ascii="Courier New" w:hAnsi="Courier New" w:cs="Courier New"/>
          <w:color w:val="FFC66D"/>
          <w:sz w:val="20"/>
          <w:szCs w:val="20"/>
          <w:lang w:val="en-US"/>
        </w:rPr>
        <w:t>schet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147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._h</w:t>
      </w:r>
      <w:proofErr w:type="spellEnd"/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A147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147E8">
        <w:rPr>
          <w:rFonts w:ascii="Courier New" w:hAnsi="Courier New" w:cs="Courier New"/>
          <w:color w:val="A9B7C6"/>
          <w:sz w:val="20"/>
          <w:szCs w:val="20"/>
          <w:lang w:val="en-US"/>
        </w:rPr>
        <w:t>._h</w:t>
      </w:r>
      <w:proofErr w:type="spellEnd"/>
    </w:p>
    <w:p w14:paraId="035722A7" w14:textId="77777777" w:rsidR="0043009D" w:rsidRPr="0043009D" w:rsidRDefault="0043009D" w:rsidP="00BC2A74">
      <w:pPr>
        <w:rPr>
          <w:b/>
          <w:bCs/>
          <w:sz w:val="28"/>
          <w:szCs w:val="28"/>
          <w:lang w:val="en-US"/>
        </w:rPr>
      </w:pPr>
    </w:p>
    <w:p w14:paraId="5E5B6E5A" w14:textId="77777777" w:rsidR="00BC2A74" w:rsidRDefault="00BC2A74" w:rsidP="00BC2A74">
      <w:pPr>
        <w:pStyle w:val="1"/>
      </w:pPr>
      <w:r>
        <w:t>Экранные формы с примерами выполнения программы</w:t>
      </w:r>
    </w:p>
    <w:p w14:paraId="441076E1" w14:textId="4A2AF590" w:rsidR="00BC2A74" w:rsidRPr="0043009D" w:rsidRDefault="00BC2A74" w:rsidP="00BC2A74">
      <w:pPr>
        <w:rPr>
          <w:noProof/>
        </w:rPr>
      </w:pPr>
      <w:r w:rsidRPr="006508AC">
        <w:rPr>
          <w:noProof/>
        </w:rPr>
        <w:t xml:space="preserve"> </w:t>
      </w:r>
      <w:r w:rsidR="00A147E8">
        <w:rPr>
          <w:noProof/>
        </w:rPr>
        <w:drawing>
          <wp:inline distT="0" distB="0" distL="0" distR="0" wp14:anchorId="6D1B7299" wp14:editId="0EB97184">
            <wp:extent cx="5940425" cy="1419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622A" w14:textId="77777777" w:rsidR="00BC2A74" w:rsidRDefault="00BC2A74" w:rsidP="00BC2A74">
      <w:pPr>
        <w:rPr>
          <w:sz w:val="28"/>
          <w:szCs w:val="28"/>
        </w:rPr>
      </w:pPr>
    </w:p>
    <w:p w14:paraId="049BC997" w14:textId="77777777" w:rsidR="00BC2A74" w:rsidRDefault="00BC2A74" w:rsidP="00BC2A74">
      <w:pPr>
        <w:pStyle w:val="1"/>
      </w:pPr>
      <w:r>
        <w:t>Вывод</w:t>
      </w:r>
    </w:p>
    <w:p w14:paraId="679161A5" w14:textId="2E163110" w:rsidR="00BC2A74" w:rsidRDefault="00BC2A74" w:rsidP="00A147E8">
      <w:pPr>
        <w:ind w:firstLine="708"/>
        <w:rPr>
          <w:color w:val="24292F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ходе выполнения данной лабораторной работы были </w:t>
      </w:r>
      <w:r w:rsidR="0043009D">
        <w:rPr>
          <w:color w:val="24292F"/>
          <w:sz w:val="28"/>
          <w:szCs w:val="28"/>
          <w:shd w:val="clear" w:color="auto" w:fill="FFFFFF"/>
        </w:rPr>
        <w:t>повторены</w:t>
      </w:r>
      <w:r w:rsidRPr="005163C1">
        <w:rPr>
          <w:color w:val="24292F"/>
          <w:sz w:val="28"/>
          <w:szCs w:val="28"/>
          <w:shd w:val="clear" w:color="auto" w:fill="FFFFFF"/>
        </w:rPr>
        <w:t xml:space="preserve"> основные конструкции языка Python.</w:t>
      </w:r>
      <w:r>
        <w:rPr>
          <w:color w:val="24292F"/>
          <w:sz w:val="28"/>
          <w:szCs w:val="28"/>
          <w:shd w:val="clear" w:color="auto" w:fill="FFFFFF"/>
        </w:rPr>
        <w:t xml:space="preserve"> Также был</w:t>
      </w:r>
      <w:r w:rsidR="0043009D">
        <w:rPr>
          <w:color w:val="24292F"/>
          <w:sz w:val="28"/>
          <w:szCs w:val="28"/>
          <w:shd w:val="clear" w:color="auto" w:fill="FFFFFF"/>
        </w:rPr>
        <w:t>и</w:t>
      </w:r>
      <w:r>
        <w:rPr>
          <w:color w:val="24292F"/>
          <w:sz w:val="28"/>
          <w:szCs w:val="28"/>
          <w:shd w:val="clear" w:color="auto" w:fill="FFFFFF"/>
        </w:rPr>
        <w:t xml:space="preserve"> изучен</w:t>
      </w:r>
      <w:r w:rsidR="0043009D">
        <w:rPr>
          <w:color w:val="24292F"/>
          <w:sz w:val="28"/>
          <w:szCs w:val="28"/>
          <w:shd w:val="clear" w:color="auto" w:fill="FFFFFF"/>
        </w:rPr>
        <w:t>ы</w:t>
      </w:r>
      <w:r>
        <w:rPr>
          <w:color w:val="24292F"/>
          <w:sz w:val="28"/>
          <w:szCs w:val="28"/>
          <w:shd w:val="clear" w:color="auto" w:fill="FFFFFF"/>
        </w:rPr>
        <w:t xml:space="preserve"> </w:t>
      </w:r>
      <w:r w:rsidR="0043009D" w:rsidRPr="00BC2A74">
        <w:rPr>
          <w:color w:val="24292F"/>
          <w:sz w:val="28"/>
          <w:szCs w:val="28"/>
          <w:shd w:val="clear" w:color="auto" w:fill="FFFFFF"/>
        </w:rPr>
        <w:t>объектно-ориентированны</w:t>
      </w:r>
      <w:r w:rsidR="0043009D">
        <w:rPr>
          <w:color w:val="24292F"/>
          <w:sz w:val="28"/>
          <w:szCs w:val="28"/>
          <w:shd w:val="clear" w:color="auto" w:fill="FFFFFF"/>
        </w:rPr>
        <w:t>е</w:t>
      </w:r>
      <w:r w:rsidR="0043009D" w:rsidRPr="00BC2A74">
        <w:rPr>
          <w:color w:val="24292F"/>
          <w:sz w:val="28"/>
          <w:szCs w:val="28"/>
          <w:shd w:val="clear" w:color="auto" w:fill="FFFFFF"/>
        </w:rPr>
        <w:t xml:space="preserve"> возможност</w:t>
      </w:r>
      <w:r w:rsidR="0043009D">
        <w:rPr>
          <w:color w:val="24292F"/>
          <w:sz w:val="28"/>
          <w:szCs w:val="28"/>
          <w:shd w:val="clear" w:color="auto" w:fill="FFFFFF"/>
        </w:rPr>
        <w:t>и</w:t>
      </w:r>
      <w:r w:rsidR="0043009D" w:rsidRPr="00BC2A74">
        <w:rPr>
          <w:color w:val="24292F"/>
          <w:sz w:val="28"/>
          <w:szCs w:val="28"/>
          <w:shd w:val="clear" w:color="auto" w:fill="FFFFFF"/>
        </w:rPr>
        <w:t xml:space="preserve"> языка Python</w:t>
      </w:r>
      <w:r w:rsidR="0043009D">
        <w:rPr>
          <w:color w:val="24292F"/>
          <w:sz w:val="28"/>
          <w:szCs w:val="28"/>
          <w:shd w:val="clear" w:color="auto" w:fill="FFFFFF"/>
        </w:rPr>
        <w:t xml:space="preserve"> </w:t>
      </w:r>
      <w:r>
        <w:rPr>
          <w:color w:val="24292F"/>
          <w:sz w:val="28"/>
          <w:szCs w:val="28"/>
          <w:shd w:val="clear" w:color="auto" w:fill="FFFFFF"/>
        </w:rPr>
        <w:t>я.</w:t>
      </w:r>
    </w:p>
    <w:p w14:paraId="4F5BF532" w14:textId="77777777" w:rsidR="00BC2A74" w:rsidRPr="006508AC" w:rsidRDefault="00BC2A74" w:rsidP="00BC2A74">
      <w:pPr>
        <w:rPr>
          <w:sz w:val="28"/>
          <w:szCs w:val="28"/>
        </w:rPr>
      </w:pPr>
    </w:p>
    <w:p w14:paraId="4C580053" w14:textId="77777777" w:rsidR="00781371" w:rsidRDefault="00781371"/>
    <w:sectPr w:rsidR="00781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6CF"/>
    <w:multiLevelType w:val="multilevel"/>
    <w:tmpl w:val="0572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AB5DBA"/>
    <w:multiLevelType w:val="hybridMultilevel"/>
    <w:tmpl w:val="F704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74"/>
    <w:rsid w:val="00196C4F"/>
    <w:rsid w:val="003051C4"/>
    <w:rsid w:val="00344CFF"/>
    <w:rsid w:val="003D2590"/>
    <w:rsid w:val="0043009D"/>
    <w:rsid w:val="00484094"/>
    <w:rsid w:val="00781371"/>
    <w:rsid w:val="00941C3A"/>
    <w:rsid w:val="00A147E8"/>
    <w:rsid w:val="00B00051"/>
    <w:rsid w:val="00BC2A74"/>
    <w:rsid w:val="00E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9DE5"/>
  <w15:chartTrackingRefBased/>
  <w15:docId w15:val="{C7F4FACB-77B9-4278-9881-C5954A49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2A74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A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A7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a3">
    <w:name w:val="Основной Знак"/>
    <w:link w:val="a4"/>
    <w:locked/>
    <w:rsid w:val="00BC2A74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BC2A74"/>
    <w:pPr>
      <w:ind w:firstLine="851"/>
      <w:jc w:val="both"/>
    </w:pPr>
    <w:rPr>
      <w:rFonts w:eastAsia="Calibri"/>
      <w:lang w:eastAsia="en-US"/>
    </w:rPr>
  </w:style>
  <w:style w:type="character" w:styleId="a5">
    <w:name w:val="Strong"/>
    <w:basedOn w:val="a0"/>
    <w:uiPriority w:val="22"/>
    <w:qFormat/>
    <w:rsid w:val="00BC2A7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BC2A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2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A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Веревкина</dc:creator>
  <cp:keywords/>
  <dc:description/>
  <cp:lastModifiedBy>Alina Vorontsova</cp:lastModifiedBy>
  <cp:revision>2</cp:revision>
  <dcterms:created xsi:type="dcterms:W3CDTF">2021-10-17T19:32:00Z</dcterms:created>
  <dcterms:modified xsi:type="dcterms:W3CDTF">2021-10-17T19:32:00Z</dcterms:modified>
</cp:coreProperties>
</file>