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6F" w:rsidRPr="003971F2" w:rsidRDefault="00222C28" w:rsidP="004F216F">
      <w:pPr>
        <w:spacing w:after="0" w:line="240" w:lineRule="auto"/>
        <w:jc w:val="center"/>
        <w:rPr>
          <w:b/>
        </w:rPr>
      </w:pPr>
      <w:r>
        <w:rPr>
          <w:b/>
        </w:rPr>
        <w:t>Term Assignment</w:t>
      </w:r>
    </w:p>
    <w:p w:rsidR="009D662A" w:rsidRPr="009D662A" w:rsidRDefault="00222C28" w:rsidP="009D662A">
      <w:pPr>
        <w:spacing w:after="0" w:line="240" w:lineRule="auto"/>
        <w:jc w:val="center"/>
        <w:rPr>
          <w:b/>
        </w:rPr>
      </w:pPr>
      <w:r>
        <w:rPr>
          <w:b/>
        </w:rPr>
        <w:t>Business Plan and Pitch Deck</w:t>
      </w:r>
      <w:r w:rsidR="002463D9">
        <w:rPr>
          <w:b/>
        </w:rPr>
        <w:t xml:space="preserve"> Development</w:t>
      </w:r>
      <w:r w:rsidR="009D662A">
        <w:rPr>
          <w:b/>
        </w:rPr>
        <w:t xml:space="preserve"> and Presentation</w:t>
      </w:r>
    </w:p>
    <w:p w:rsidR="009D662A" w:rsidRDefault="009D662A" w:rsidP="007F1897">
      <w:pPr>
        <w:spacing w:after="0"/>
        <w:jc w:val="both"/>
      </w:pPr>
    </w:p>
    <w:p w:rsidR="009D662A" w:rsidRDefault="009D662A" w:rsidP="007F1897">
      <w:pPr>
        <w:spacing w:after="0"/>
        <w:jc w:val="both"/>
      </w:pPr>
      <w:r>
        <w:t>The term project for ENTR467/667 requires a stepped development of a viable business plan and an in-person pitch for investment.  This project may be</w:t>
      </w:r>
      <w:r w:rsidR="00535DF0">
        <w:t xml:space="preserve"> done individually or in pairs at your discretion.  You have the freedom to consider any kind of realistic business opportunity, but keep in mind that rigorous exploration is required.</w:t>
      </w:r>
    </w:p>
    <w:p w:rsidR="009D662A" w:rsidRDefault="009D662A" w:rsidP="007F1897">
      <w:pPr>
        <w:spacing w:after="0"/>
        <w:jc w:val="both"/>
      </w:pPr>
    </w:p>
    <w:p w:rsidR="009D662A" w:rsidRDefault="009D662A" w:rsidP="007F1897">
      <w:pPr>
        <w:spacing w:after="0"/>
        <w:jc w:val="both"/>
      </w:pPr>
      <w:r w:rsidRPr="00535DF0">
        <w:rPr>
          <w:b/>
        </w:rPr>
        <w:t>Part I:</w:t>
      </w:r>
      <w:r w:rsidR="00535DF0">
        <w:rPr>
          <w:b/>
        </w:rPr>
        <w:t xml:space="preserve"> </w:t>
      </w:r>
      <w:r w:rsidRPr="00535DF0">
        <w:rPr>
          <w:b/>
        </w:rPr>
        <w:t>Opportunity</w:t>
      </w:r>
      <w:r w:rsidR="00535DF0">
        <w:rPr>
          <w:b/>
        </w:rPr>
        <w:t xml:space="preserve"> Proposal</w:t>
      </w:r>
      <w:r w:rsidR="00541A78">
        <w:rPr>
          <w:b/>
        </w:rPr>
        <w:t xml:space="preserve"> </w:t>
      </w:r>
      <w:r w:rsidR="003D3281">
        <w:t>– 10%</w:t>
      </w:r>
    </w:p>
    <w:p w:rsidR="009D662A" w:rsidRDefault="009D662A" w:rsidP="007F1897">
      <w:pPr>
        <w:spacing w:after="0"/>
        <w:jc w:val="both"/>
      </w:pPr>
    </w:p>
    <w:p w:rsidR="009D662A" w:rsidRDefault="00535DF0" w:rsidP="007F1897">
      <w:pPr>
        <w:spacing w:after="0"/>
        <w:jc w:val="both"/>
      </w:pPr>
      <w:r>
        <w:t>Please provide me with a one-</w:t>
      </w:r>
      <w:r w:rsidR="007D3930">
        <w:t xml:space="preserve"> or two-</w:t>
      </w:r>
      <w:r>
        <w:t>page description of the business opportunity which you intend to pursue for the purposes of this assignment.</w:t>
      </w:r>
    </w:p>
    <w:p w:rsidR="009D662A" w:rsidRDefault="009D662A" w:rsidP="007F1897">
      <w:pPr>
        <w:spacing w:after="0"/>
        <w:jc w:val="both"/>
      </w:pPr>
    </w:p>
    <w:p w:rsidR="002463D9" w:rsidRDefault="002463D9" w:rsidP="007F1897">
      <w:pPr>
        <w:spacing w:after="0"/>
        <w:jc w:val="both"/>
      </w:pPr>
      <w:r w:rsidRPr="00535DF0">
        <w:rPr>
          <w:b/>
        </w:rPr>
        <w:t xml:space="preserve">Part </w:t>
      </w:r>
      <w:r w:rsidR="009D662A" w:rsidRPr="00535DF0">
        <w:rPr>
          <w:b/>
        </w:rPr>
        <w:t>I</w:t>
      </w:r>
      <w:r w:rsidRPr="00535DF0">
        <w:rPr>
          <w:b/>
        </w:rPr>
        <w:t>I: Commentary on Founder’s Dilemmas</w:t>
      </w:r>
      <w:r w:rsidR="00541A78">
        <w:t xml:space="preserve"> </w:t>
      </w:r>
      <w:r w:rsidR="003D3281">
        <w:t>– 10%</w:t>
      </w:r>
    </w:p>
    <w:p w:rsidR="002463D9" w:rsidRDefault="002463D9" w:rsidP="007F1897">
      <w:pPr>
        <w:spacing w:after="0"/>
        <w:jc w:val="both"/>
      </w:pPr>
    </w:p>
    <w:p w:rsidR="00535DF0" w:rsidRDefault="00535DF0" w:rsidP="00535DF0">
      <w:pPr>
        <w:spacing w:after="0"/>
        <w:jc w:val="both"/>
      </w:pPr>
      <w:r>
        <w:t>In a few pages, carefully consider the following three questions</w:t>
      </w:r>
      <w:r w:rsidR="00563B0F">
        <w:t xml:space="preserve"> when it comes to your opportunity</w:t>
      </w:r>
      <w:r>
        <w:t xml:space="preserve">: </w:t>
      </w:r>
    </w:p>
    <w:p w:rsidR="00535DF0" w:rsidRDefault="00535DF0" w:rsidP="00535DF0">
      <w:pPr>
        <w:spacing w:after="0"/>
        <w:jc w:val="both"/>
      </w:pPr>
    </w:p>
    <w:p w:rsidR="00535DF0" w:rsidRDefault="002463D9" w:rsidP="00535DF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When to found?  </w:t>
      </w:r>
    </w:p>
    <w:p w:rsidR="00535DF0" w:rsidRDefault="002463D9" w:rsidP="00535DF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kind of team?  </w:t>
      </w:r>
    </w:p>
    <w:p w:rsidR="00535DF0" w:rsidRDefault="002463D9" w:rsidP="00535DF0">
      <w:pPr>
        <w:pStyle w:val="ListParagraph"/>
        <w:numPr>
          <w:ilvl w:val="0"/>
          <w:numId w:val="1"/>
        </w:numPr>
        <w:spacing w:after="0"/>
        <w:jc w:val="both"/>
      </w:pPr>
      <w:r>
        <w:t>What kind of financing?</w:t>
      </w:r>
      <w:r w:rsidR="00535DF0">
        <w:t xml:space="preserve">  </w:t>
      </w:r>
    </w:p>
    <w:p w:rsidR="00535DF0" w:rsidRDefault="00535DF0" w:rsidP="00535DF0">
      <w:pPr>
        <w:spacing w:after="0"/>
        <w:jc w:val="both"/>
      </w:pPr>
    </w:p>
    <w:p w:rsidR="002463D9" w:rsidRDefault="002463D9" w:rsidP="00535DF0">
      <w:pPr>
        <w:spacing w:after="0"/>
        <w:jc w:val="both"/>
      </w:pPr>
      <w:r>
        <w:t xml:space="preserve">Provide well-thought out </w:t>
      </w:r>
      <w:r w:rsidR="00535DF0">
        <w:t>answers which show an understanding of the</w:t>
      </w:r>
      <w:r>
        <w:t xml:space="preserve"> potential p</w:t>
      </w:r>
      <w:r w:rsidR="00563B0F">
        <w:t xml:space="preserve">itfalls of your answers </w:t>
      </w:r>
      <w:proofErr w:type="gramStart"/>
      <w:r w:rsidR="00563B0F">
        <w:t>when</w:t>
      </w:r>
      <w:proofErr w:type="gramEnd"/>
      <w:r w:rsidR="00563B0F">
        <w:t xml:space="preserve"> it comes to the unique opportunity that you are looking to explore.  </w:t>
      </w:r>
    </w:p>
    <w:p w:rsidR="002463D9" w:rsidRDefault="002463D9" w:rsidP="002463D9">
      <w:pPr>
        <w:spacing w:after="0"/>
        <w:jc w:val="both"/>
      </w:pPr>
    </w:p>
    <w:p w:rsidR="002463D9" w:rsidRDefault="002463D9" w:rsidP="002463D9">
      <w:pPr>
        <w:spacing w:after="0"/>
        <w:jc w:val="both"/>
      </w:pPr>
      <w:r w:rsidRPr="00535DF0">
        <w:rPr>
          <w:b/>
        </w:rPr>
        <w:t>Part I</w:t>
      </w:r>
      <w:r w:rsidR="009D662A" w:rsidRPr="00535DF0">
        <w:rPr>
          <w:b/>
        </w:rPr>
        <w:t>I</w:t>
      </w:r>
      <w:r w:rsidRPr="00535DF0">
        <w:rPr>
          <w:b/>
        </w:rPr>
        <w:t>I: Pro Forma Financial Statement Development</w:t>
      </w:r>
      <w:r w:rsidR="003D3281">
        <w:t xml:space="preserve"> – 10%</w:t>
      </w:r>
    </w:p>
    <w:p w:rsidR="002463D9" w:rsidRDefault="002463D9" w:rsidP="002463D9">
      <w:pPr>
        <w:spacing w:after="0"/>
        <w:jc w:val="both"/>
      </w:pPr>
    </w:p>
    <w:p w:rsidR="007D3930" w:rsidRDefault="007D3930" w:rsidP="002463D9">
      <w:pPr>
        <w:spacing w:after="0"/>
        <w:jc w:val="both"/>
      </w:pPr>
      <w:r>
        <w:t>Develop</w:t>
      </w:r>
      <w:r w:rsidR="00563B0F">
        <w:t xml:space="preserve"> at </w:t>
      </w:r>
      <w:proofErr w:type="gramStart"/>
      <w:r w:rsidR="00563B0F">
        <w:t xml:space="preserve">least </w:t>
      </w:r>
      <w:r>
        <w:t xml:space="preserve"> three</w:t>
      </w:r>
      <w:proofErr w:type="gramEnd"/>
      <w:r>
        <w:t xml:space="preserve"> years of financial statement projections along with a cash flow model</w:t>
      </w:r>
      <w:r w:rsidR="00DE4078">
        <w:t>.  Adequate supporting documentation is expected to outline assumptions and demonstrate an understanding of the components of both revenues and costs.</w:t>
      </w:r>
    </w:p>
    <w:p w:rsidR="007D3930" w:rsidRDefault="007D3930" w:rsidP="002463D9">
      <w:pPr>
        <w:spacing w:after="0"/>
        <w:jc w:val="both"/>
      </w:pPr>
    </w:p>
    <w:p w:rsidR="002463D9" w:rsidRDefault="009D662A" w:rsidP="002463D9">
      <w:pPr>
        <w:spacing w:after="0"/>
        <w:jc w:val="both"/>
      </w:pPr>
      <w:r w:rsidRPr="00DE4078">
        <w:rPr>
          <w:b/>
        </w:rPr>
        <w:t>Part IV</w:t>
      </w:r>
      <w:r w:rsidR="002463D9" w:rsidRPr="00DE4078">
        <w:rPr>
          <w:b/>
        </w:rPr>
        <w:t>: Business Plan Development</w:t>
      </w:r>
      <w:r w:rsidR="00B5669E">
        <w:t xml:space="preserve"> (Required</w:t>
      </w:r>
      <w:r w:rsidR="00877323">
        <w:t>: At least two days before your presentation</w:t>
      </w:r>
      <w:r>
        <w:t>)</w:t>
      </w:r>
      <w:r w:rsidR="003D3281">
        <w:t xml:space="preserve"> – 20%</w:t>
      </w:r>
    </w:p>
    <w:p w:rsidR="002463D9" w:rsidRDefault="002463D9" w:rsidP="002463D9">
      <w:pPr>
        <w:spacing w:after="0"/>
        <w:jc w:val="both"/>
      </w:pPr>
    </w:p>
    <w:p w:rsidR="002463D9" w:rsidRDefault="00DE4078" w:rsidP="002463D9">
      <w:pPr>
        <w:spacing w:after="0"/>
        <w:jc w:val="both"/>
      </w:pPr>
      <w:r>
        <w:t xml:space="preserve">Pull all of your analysis together into a comprehensive business plan which introduces the opportunity, outlines the </w:t>
      </w:r>
      <w:proofErr w:type="gramStart"/>
      <w:r>
        <w:t>strategy(</w:t>
      </w:r>
      <w:proofErr w:type="spellStart"/>
      <w:proofErr w:type="gramEnd"/>
      <w:r>
        <w:t>ies</w:t>
      </w:r>
      <w:proofErr w:type="spellEnd"/>
      <w:r>
        <w:t>) to be employed, and projects the gains to be realized.  Length can vary, but 5-10 pages of text would likely suffice plus supporting financials.</w:t>
      </w:r>
    </w:p>
    <w:p w:rsidR="002463D9" w:rsidRDefault="002463D9" w:rsidP="002463D9">
      <w:pPr>
        <w:spacing w:after="0"/>
        <w:jc w:val="both"/>
      </w:pPr>
      <w:r>
        <w:tab/>
      </w:r>
      <w:r>
        <w:tab/>
      </w:r>
    </w:p>
    <w:p w:rsidR="002463D9" w:rsidRDefault="009D662A" w:rsidP="002463D9">
      <w:pPr>
        <w:spacing w:after="0"/>
        <w:jc w:val="both"/>
      </w:pPr>
      <w:r w:rsidRPr="00DE4078">
        <w:rPr>
          <w:b/>
        </w:rPr>
        <w:t xml:space="preserve">Part </w:t>
      </w:r>
      <w:r w:rsidR="002463D9" w:rsidRPr="00DE4078">
        <w:rPr>
          <w:b/>
        </w:rPr>
        <w:t>V: Pitch Deck</w:t>
      </w:r>
      <w:r w:rsidRPr="00DE4078">
        <w:rPr>
          <w:b/>
        </w:rPr>
        <w:t xml:space="preserve"> Presentation</w:t>
      </w:r>
      <w:r>
        <w:t xml:space="preserve"> (</w:t>
      </w:r>
      <w:r w:rsidR="00B5669E">
        <w:t xml:space="preserve">Required: </w:t>
      </w:r>
      <w:r>
        <w:t xml:space="preserve">By </w:t>
      </w:r>
      <w:r w:rsidR="00492E24">
        <w:t>Last Day of Exams</w:t>
      </w:r>
      <w:r>
        <w:t>)</w:t>
      </w:r>
      <w:r w:rsidR="003D3281">
        <w:t xml:space="preserve"> – 50%</w:t>
      </w:r>
      <w:bookmarkStart w:id="0" w:name="_GoBack"/>
      <w:bookmarkEnd w:id="0"/>
    </w:p>
    <w:p w:rsidR="002463D9" w:rsidRDefault="002463D9" w:rsidP="002463D9">
      <w:pPr>
        <w:spacing w:after="0"/>
        <w:jc w:val="both"/>
      </w:pPr>
    </w:p>
    <w:p w:rsidR="002463D9" w:rsidRDefault="002463D9" w:rsidP="002463D9">
      <w:pPr>
        <w:spacing w:after="0"/>
        <w:jc w:val="both"/>
      </w:pPr>
      <w:r>
        <w:t>Craft a</w:t>
      </w:r>
      <w:r w:rsidR="00877323">
        <w:t>nd deliver a</w:t>
      </w:r>
      <w:r>
        <w:t xml:space="preserve"> </w:t>
      </w:r>
      <w:r w:rsidR="00563B0F">
        <w:t>10- to 15</w:t>
      </w:r>
      <w:r w:rsidR="00877323">
        <w:t>-</w:t>
      </w:r>
      <w:r>
        <w:t xml:space="preserve">minute presentation appropriate for </w:t>
      </w:r>
      <w:r w:rsidR="00877323">
        <w:t>seeking prospective angel investment</w:t>
      </w:r>
      <w:r>
        <w:t xml:space="preserve">.  </w:t>
      </w:r>
      <w:r w:rsidR="00877323">
        <w:t>Upon conclusion, y</w:t>
      </w:r>
      <w:r>
        <w:t xml:space="preserve">ou will have to be prepared to answer questions for </w:t>
      </w:r>
      <w:r w:rsidR="00877323">
        <w:t>up to twenty minutes afterwards.  Several different windows for presentations will be available during the last couple weeks of the semester.</w:t>
      </w:r>
    </w:p>
    <w:sectPr w:rsidR="0024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45746"/>
    <w:multiLevelType w:val="hybridMultilevel"/>
    <w:tmpl w:val="9F60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97"/>
    <w:rsid w:val="00190419"/>
    <w:rsid w:val="00222C28"/>
    <w:rsid w:val="002463D9"/>
    <w:rsid w:val="003103A5"/>
    <w:rsid w:val="00314D59"/>
    <w:rsid w:val="003A61AB"/>
    <w:rsid w:val="003D3281"/>
    <w:rsid w:val="004241CC"/>
    <w:rsid w:val="0042672B"/>
    <w:rsid w:val="00455C88"/>
    <w:rsid w:val="00492E24"/>
    <w:rsid w:val="004F216F"/>
    <w:rsid w:val="00535DF0"/>
    <w:rsid w:val="00541A78"/>
    <w:rsid w:val="00563B0F"/>
    <w:rsid w:val="005C03EF"/>
    <w:rsid w:val="007D3930"/>
    <w:rsid w:val="007F1897"/>
    <w:rsid w:val="00877323"/>
    <w:rsid w:val="009D662A"/>
    <w:rsid w:val="00B5669E"/>
    <w:rsid w:val="00DA313A"/>
    <w:rsid w:val="00D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2018-12-19T04:35:00Z</dcterms:created>
  <dcterms:modified xsi:type="dcterms:W3CDTF">2019-04-16T20:11:00Z</dcterms:modified>
</cp:coreProperties>
</file>