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E2AA" w14:textId="10FC439F" w:rsidR="00EC7BC4" w:rsidRDefault="00EC7BC4" w:rsidP="00EC7BC4">
      <w:pPr>
        <w:pStyle w:val="Title"/>
      </w:pPr>
      <w:r>
        <w:t>Baseball Players Performance</w:t>
      </w:r>
    </w:p>
    <w:p w14:paraId="38BAEB33" w14:textId="77777777" w:rsidR="0088119B" w:rsidRPr="0088119B" w:rsidRDefault="0088119B" w:rsidP="0088119B"/>
    <w:p w14:paraId="392D1F1D" w14:textId="24B44C73" w:rsidR="00D15F8E" w:rsidRDefault="00EC7BC4">
      <w:r>
        <w:t>First version of the story is as follows:</w:t>
      </w:r>
    </w:p>
    <w:p w14:paraId="3F463FA8" w14:textId="076883D2" w:rsidR="00EC7BC4" w:rsidRDefault="00151949">
      <w:hyperlink r:id="rId5" w:history="1">
        <w:r w:rsidR="00696E0F" w:rsidRPr="00A03434">
          <w:rPr>
            <w:rStyle w:val="Hyperlink"/>
          </w:rPr>
          <w:t>https://public.tableau.com/views/BaseballplayerPerformance/BaseballPlayerPerformance?:embed=y&amp;:display_count=yes</w:t>
        </w:r>
      </w:hyperlink>
    </w:p>
    <w:p w14:paraId="793CB2B4" w14:textId="1DF928DD" w:rsidR="00696E0F" w:rsidRDefault="00696E0F"/>
    <w:p w14:paraId="7AA169B8" w14:textId="4C5F9DE4" w:rsidR="002E0890" w:rsidRDefault="002E0890">
      <w:r>
        <w:t>Second Version is as follows</w:t>
      </w:r>
    </w:p>
    <w:p w14:paraId="211CDDEA" w14:textId="1D9A2ECB" w:rsidR="00A65E81" w:rsidRDefault="00151949" w:rsidP="00A65E81">
      <w:hyperlink r:id="rId6" w:history="1">
        <w:r w:rsidR="00A65E81" w:rsidRPr="000A6706">
          <w:rPr>
            <w:rStyle w:val="Hyperlink"/>
          </w:rPr>
          <w:t>https://public.tableau.com/views/Baseballplayersandtheirperformance/Story1?:embed=y&amp;:display_count=yes</w:t>
        </w:r>
      </w:hyperlink>
    </w:p>
    <w:p w14:paraId="091AE969" w14:textId="25CAB173" w:rsidR="00B07279" w:rsidRDefault="00ED79E4">
      <w:r>
        <w:t>Third Version of the Project:</w:t>
      </w:r>
    </w:p>
    <w:p w14:paraId="6C063E20" w14:textId="4CE21490" w:rsidR="00ED79E4" w:rsidRDefault="00151949">
      <w:hyperlink r:id="rId7" w:history="1">
        <w:r w:rsidRPr="00772D93">
          <w:rPr>
            <w:rStyle w:val="Hyperlink"/>
          </w:rPr>
          <w:t>https://public.tableau.com/views/Baseballplayersandtheirperformanceproject/Story1?:embed=y&amp;:display_count=yes&amp;publish=yes</w:t>
        </w:r>
      </w:hyperlink>
    </w:p>
    <w:p w14:paraId="3D2318B3" w14:textId="77777777" w:rsidR="00151949" w:rsidRDefault="00151949">
      <w:bookmarkStart w:id="0" w:name="_GoBack"/>
      <w:bookmarkEnd w:id="0"/>
    </w:p>
    <w:p w14:paraId="3F953040" w14:textId="77777777" w:rsidR="00ED79E4" w:rsidRDefault="00ED79E4"/>
    <w:p w14:paraId="3ADA75CA" w14:textId="7612E3E1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Summary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brief description of the visualization and the main story or findings conveyed</w:t>
      </w:r>
    </w:p>
    <w:p w14:paraId="21C4395E" w14:textId="77777777" w:rsidR="002E0890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570C4416" w14:textId="77777777" w:rsidR="002E0890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85A2F78" w14:textId="77777777" w:rsidR="00A65E81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In This data 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Performance of the baseball Players is evaluated. </w:t>
      </w:r>
    </w:p>
    <w:p w14:paraId="7C9925B1" w14:textId="77777777" w:rsidR="00A65E81" w:rsidRDefault="00535C6A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First,</w:t>
      </w:r>
      <w:r w:rsidR="002E08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I calculated the BMI by converting the height from inches to meters and Weight from pounds to Kilograms. </w:t>
      </w:r>
    </w:p>
    <w:p w14:paraId="5630FEB6" w14:textId="77777777" w:rsidR="00A65E81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Then </w:t>
      </w:r>
      <w:r w:rsidR="00535C6A">
        <w:rPr>
          <w:rFonts w:ascii="Helvetica" w:eastAsia="Times New Roman" w:hAnsi="Helvetica" w:cs="Helvetica"/>
          <w:color w:val="000000" w:themeColor="text1"/>
          <w:sz w:val="24"/>
          <w:szCs w:val="24"/>
        </w:rPr>
        <w:t>I applied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BMI formula that is weight in kgs divided by Height in meters </w:t>
      </w:r>
      <w:r w:rsidR="000D2D78">
        <w:rPr>
          <w:rFonts w:ascii="Helvetica" w:eastAsia="Times New Roman" w:hAnsi="Helvetica" w:cs="Helvetica"/>
          <w:color w:val="000000" w:themeColor="text1"/>
          <w:sz w:val="24"/>
          <w:szCs w:val="24"/>
        </w:rPr>
        <w:t>square.</w:t>
      </w:r>
      <w:r w:rsidR="000D2D78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Their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Height and weight 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>are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considered if they have any effect on the 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general </w:t>
      </w:r>
      <w:r w:rsidR="000D2D78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>performance.</w:t>
      </w:r>
      <w:r w:rsidR="000D2D7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</w:p>
    <w:p w14:paraId="46ACE191" w14:textId="497953CC" w:rsidR="00A65E81" w:rsidRDefault="00A65E81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E909259" w14:textId="6C48C9EA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We then evaluated the effect of Height, Weight and BMI on the performance of the Players.</w:t>
      </w:r>
    </w:p>
    <w:p w14:paraId="31EF058B" w14:textId="77777777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64B03230" w14:textId="30A86163" w:rsidR="001B5B3B" w:rsidRPr="00147882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Then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Home runs and batting average was used to evaluate the performance.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Then we dig deep into top performers of Base Ball. We can get insight about their performance and their fitness.</w:t>
      </w:r>
    </w:p>
    <w:p w14:paraId="61B7B79C" w14:textId="511D8794" w:rsid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74E72303" w14:textId="5968E5CF" w:rsidR="00147882" w:rsidRDefault="00147882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84518E2" w14:textId="7DD8520A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ED055D2" w14:textId="77777777" w:rsidR="00ED79E4" w:rsidRPr="001B5B3B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9E59A00" w14:textId="6F317489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Design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explain any design choices you made including changes to the visualization after collecting feedback</w:t>
      </w:r>
    </w:p>
    <w:p w14:paraId="4DA2D89D" w14:textId="77777777" w:rsidR="001B5B3B" w:rsidRDefault="001B5B3B" w:rsidP="001B5B3B">
      <w:pPr>
        <w:pStyle w:val="ListParagraph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4152D4CE" w14:textId="640BDB14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Bar chart is used to evaluate the number of the Players regarding their handedness</w:t>
      </w:r>
      <w:r w:rsidR="00163431">
        <w:rPr>
          <w:rFonts w:ascii="Helvetica" w:eastAsia="Times New Roman" w:hAnsi="Helvetica" w:cs="Helvetica"/>
          <w:color w:val="000000" w:themeColor="text1"/>
          <w:sz w:val="24"/>
          <w:szCs w:val="24"/>
        </w:rPr>
        <w:t>, as it is a categorical Data. With three categories.</w:t>
      </w:r>
    </w:p>
    <w:p w14:paraId="4009AE07" w14:textId="7D03B248" w:rsidR="00147882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I used scatter plot with a trend line to see the relation between height and Weight.</w:t>
      </w:r>
    </w:p>
    <w:p w14:paraId="11DB78A2" w14:textId="06541B5D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D2D78">
        <w:rPr>
          <w:rFonts w:ascii="Helvetica" w:eastAsia="Times New Roman" w:hAnsi="Helvetica" w:cs="Helvetica"/>
          <w:sz w:val="24"/>
          <w:szCs w:val="24"/>
        </w:rPr>
        <w:t>Scatter plot was again used to see the relation between the Home runs and Batting average of the Baseball players</w:t>
      </w:r>
    </w:p>
    <w:p w14:paraId="7809C1DE" w14:textId="7196A4D5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Scatter plot was used and grouped them with respect to higher Batting average and then </w:t>
      </w:r>
      <w:r w:rsidR="00163431">
        <w:rPr>
          <w:rFonts w:ascii="Helvetica" w:eastAsia="Times New Roman" w:hAnsi="Helvetica" w:cs="Helvetica"/>
          <w:sz w:val="24"/>
          <w:szCs w:val="24"/>
        </w:rPr>
        <w:t>a greater</w:t>
      </w:r>
      <w:r>
        <w:rPr>
          <w:rFonts w:ascii="Helvetica" w:eastAsia="Times New Roman" w:hAnsi="Helvetica" w:cs="Helvetica"/>
          <w:sz w:val="24"/>
          <w:szCs w:val="24"/>
        </w:rPr>
        <w:t xml:space="preserve"> Number of runs</w:t>
      </w:r>
      <w:r w:rsidR="00163431">
        <w:rPr>
          <w:rFonts w:ascii="Helvetica" w:eastAsia="Times New Roman" w:hAnsi="Helvetica" w:cs="Helvetica"/>
          <w:sz w:val="24"/>
          <w:szCs w:val="24"/>
        </w:rPr>
        <w:t>.</w:t>
      </w:r>
    </w:p>
    <w:p w14:paraId="01C1DE1A" w14:textId="3F7718E8" w:rsidR="00163431" w:rsidRDefault="00163431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More interactive Plots were added. So that detailed view is displayed when mouse hover over the data.</w:t>
      </w:r>
    </w:p>
    <w:p w14:paraId="570362B5" w14:textId="37EE9F35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85E8BD8" w14:textId="52E98B3D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Line Chart and trend lines are created to see the relation of the height and weight and BMI on the performance of the Player.</w:t>
      </w:r>
    </w:p>
    <w:p w14:paraId="648F7B33" w14:textId="77777777" w:rsidR="00ED79E4" w:rsidRPr="000D2D78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4DBF0D5" w14:textId="052DABBF" w:rsidR="001B5B3B" w:rsidRP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851E71D" w14:textId="74B2E22F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Feedback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feedback received from others from the first sketch to the final visualization</w:t>
      </w:r>
    </w:p>
    <w:p w14:paraId="0D9C17DE" w14:textId="2351BDDC" w:rsid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09BF2907" w14:textId="7943E521" w:rsidR="001B5B3B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Drop the Tree plots and Bubble plots</w:t>
      </w:r>
    </w:p>
    <w:p w14:paraId="3CBA1674" w14:textId="54339DE4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(</w:t>
      </w:r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</w:t>
      </w:r>
      <w:proofErr w:type="gramStart"/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>made :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>Did</w:t>
      </w:r>
      <w:proofErr w:type="gramEnd"/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not use the Tree plots and Bubble plots in the updated version)</w:t>
      </w:r>
    </w:p>
    <w:p w14:paraId="5B3D26B1" w14:textId="77777777" w:rsidR="00B25EC3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1B9D57CA" w14:textId="6B66896C" w:rsidR="00B07279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</w:t>
      </w:r>
      <w:r w:rsidR="00B07279">
        <w:rPr>
          <w:rFonts w:ascii="Helvetica" w:eastAsia="Times New Roman" w:hAnsi="Helvetica" w:cs="Helvetica"/>
          <w:color w:val="58646D"/>
          <w:sz w:val="24"/>
          <w:szCs w:val="24"/>
        </w:rPr>
        <w:t xml:space="preserve"> Keep the Bar chart for the Categorical data.</w:t>
      </w:r>
    </w:p>
    <w:p w14:paraId="2C99C3D7" w14:textId="314BF716" w:rsidR="00B07279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Changes made; I kept the bar chart in my story</w:t>
      </w:r>
    </w:p>
    <w:p w14:paraId="4A52E447" w14:textId="77777777" w:rsidR="00B25EC3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D1E7342" w14:textId="4808E8F1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improve interactivity</w:t>
      </w:r>
    </w:p>
    <w:p w14:paraId="18DD3846" w14:textId="41166FFA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(</w:t>
      </w:r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I made: 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dashboard was inserted and tool tip was used exclusively, </w:t>
      </w:r>
      <w:r w:rsidR="00ED79E4">
        <w:rPr>
          <w:rFonts w:ascii="Helvetica" w:eastAsia="Times New Roman" w:hAnsi="Helvetica" w:cs="Helvetica"/>
          <w:color w:val="58646D"/>
          <w:sz w:val="24"/>
          <w:szCs w:val="24"/>
        </w:rPr>
        <w:t>where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needed)</w:t>
      </w:r>
    </w:p>
    <w:p w14:paraId="6B4BA2D4" w14:textId="4FB28F55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10319483" w14:textId="264BBC8D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too colorful to infer any result</w:t>
      </w:r>
    </w:p>
    <w:p w14:paraId="428D41E4" w14:textId="44BBCB88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(</w:t>
      </w:r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made: 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>made it with default colors and used less colors)</w:t>
      </w:r>
    </w:p>
    <w:p w14:paraId="262CC480" w14:textId="1E7B27D0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75B30AB6" w14:textId="0319AF53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Add different types of chart to enhance visualization.</w:t>
      </w:r>
    </w:p>
    <w:p w14:paraId="64FE19AA" w14:textId="032B787C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35B9EBD6" w14:textId="1720531D" w:rsidR="00ED79E4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made: </w:t>
      </w:r>
      <w:r w:rsidR="00ED79E4">
        <w:rPr>
          <w:rFonts w:ascii="Helvetica" w:eastAsia="Times New Roman" w:hAnsi="Helvetica" w:cs="Helvetica"/>
          <w:color w:val="58646D"/>
          <w:sz w:val="24"/>
          <w:szCs w:val="24"/>
        </w:rPr>
        <w:t>Line Chart and trend line is added to see the Height and weight effect on the performance of the player</w:t>
      </w:r>
    </w:p>
    <w:p w14:paraId="3F4082F1" w14:textId="77777777" w:rsidR="001B5B3B" w:rsidRP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91C19B3" w14:textId="61206204" w:rsidR="001B5B3B" w:rsidRP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Resources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 xml:space="preserve">: list of Web sites, books, forums, blog posts, GitHub repositories </w:t>
      </w:r>
      <w:r w:rsidR="00ED79E4" w:rsidRPr="001B5B3B">
        <w:rPr>
          <w:rFonts w:ascii="Helvetica" w:eastAsia="Times New Roman" w:hAnsi="Helvetica" w:cs="Helvetica"/>
          <w:color w:val="58646D"/>
          <w:sz w:val="24"/>
          <w:szCs w:val="24"/>
        </w:rPr>
        <w:t>etc.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 xml:space="preserve"> that you referred to or used in this submission (Add N/A if you did not use such resources).</w:t>
      </w:r>
    </w:p>
    <w:p w14:paraId="5CB8A2DA" w14:textId="600BD37B" w:rsidR="0088119B" w:rsidRDefault="0088119B"/>
    <w:p w14:paraId="40BD0088" w14:textId="200DDFD2" w:rsidR="001B5B3B" w:rsidRDefault="00ED79E4">
      <w:r>
        <w:t>. Udacity</w:t>
      </w:r>
      <w:r w:rsidR="000D2D78">
        <w:t xml:space="preserve"> material was </w:t>
      </w:r>
      <w:r w:rsidR="00163431">
        <w:t>gone through</w:t>
      </w:r>
      <w:r w:rsidR="000D2D78">
        <w:t xml:space="preserve"> again.</w:t>
      </w:r>
    </w:p>
    <w:p w14:paraId="57B1F40D" w14:textId="17F332CC" w:rsidR="000D2D78" w:rsidRDefault="000D2D78">
      <w:r>
        <w:t xml:space="preserve"> </w:t>
      </w:r>
      <w:r w:rsidR="00ED79E4">
        <w:t>. Tableau</w:t>
      </w:r>
      <w:r>
        <w:t xml:space="preserve"> official videos were seen.</w:t>
      </w:r>
    </w:p>
    <w:p w14:paraId="17886B07" w14:textId="0036DFDE" w:rsidR="000D2D78" w:rsidRDefault="00ED79E4">
      <w:r>
        <w:t>. Help</w:t>
      </w:r>
      <w:r w:rsidR="00163431">
        <w:t xml:space="preserve"> was also taken from YouTube videos.</w:t>
      </w:r>
    </w:p>
    <w:p w14:paraId="5436FA26" w14:textId="0A6710DD" w:rsidR="00E4056B" w:rsidRDefault="00E4056B">
      <w:r>
        <w:t>. Recommendations given as feedback were considered and applied</w:t>
      </w:r>
    </w:p>
    <w:sectPr w:rsidR="00E4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74DB"/>
    <w:multiLevelType w:val="multilevel"/>
    <w:tmpl w:val="ACC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4"/>
    <w:rsid w:val="000D2D78"/>
    <w:rsid w:val="00147882"/>
    <w:rsid w:val="00151949"/>
    <w:rsid w:val="00163431"/>
    <w:rsid w:val="001B5B3B"/>
    <w:rsid w:val="002E0890"/>
    <w:rsid w:val="00535C6A"/>
    <w:rsid w:val="00647AE7"/>
    <w:rsid w:val="00696E0F"/>
    <w:rsid w:val="0088119B"/>
    <w:rsid w:val="00A65E81"/>
    <w:rsid w:val="00B07279"/>
    <w:rsid w:val="00B25EC3"/>
    <w:rsid w:val="00BF4E32"/>
    <w:rsid w:val="00D15F8E"/>
    <w:rsid w:val="00E4056B"/>
    <w:rsid w:val="00EC7BC4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48BE"/>
  <w15:chartTrackingRefBased/>
  <w15:docId w15:val="{BD589014-67BA-4E88-8C79-B987EE5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C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5B3B"/>
    <w:rPr>
      <w:b/>
      <w:bCs/>
    </w:rPr>
  </w:style>
  <w:style w:type="paragraph" w:styleId="ListParagraph">
    <w:name w:val="List Paragraph"/>
    <w:basedOn w:val="Normal"/>
    <w:uiPriority w:val="34"/>
    <w:qFormat/>
    <w:rsid w:val="001B5B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Baseballplayersandtheirperformanceproject/Story1?:embed=y&amp;:display_count=yes&amp;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Baseballplayersandtheirperformance/Story1?:embed=y&amp;:display_count=yes" TargetMode="External"/><Relationship Id="rId5" Type="http://schemas.openxmlformats.org/officeDocument/2006/relationships/hyperlink" Target="https://public.tableau.com/views/BaseballplayerPerformance/BaseballPlayerPerformance?:embed=y&amp;:display_count=y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Zeshan</dc:creator>
  <cp:keywords/>
  <dc:description/>
  <cp:lastModifiedBy>Alina Zeshan</cp:lastModifiedBy>
  <cp:revision>4</cp:revision>
  <dcterms:created xsi:type="dcterms:W3CDTF">2018-11-23T14:59:00Z</dcterms:created>
  <dcterms:modified xsi:type="dcterms:W3CDTF">2018-11-23T15:02:00Z</dcterms:modified>
</cp:coreProperties>
</file>