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26C273" w14:textId="77777777" w:rsidR="00B81AE3" w:rsidRPr="004C78AA" w:rsidRDefault="00000000">
      <w:pPr>
        <w:spacing w:after="0"/>
        <w:jc w:val="center"/>
        <w:rPr>
          <w:b/>
        </w:rPr>
      </w:pPr>
      <w:r w:rsidRPr="004C78AA">
        <w:rPr>
          <w:noProof/>
          <w:sz w:val="24"/>
          <w:szCs w:val="24"/>
        </w:rPr>
        <w:drawing>
          <wp:inline distT="0" distB="0" distL="0" distR="0" wp14:anchorId="1A2D13B9" wp14:editId="4E5A5E79">
            <wp:extent cx="4645660" cy="1347470"/>
            <wp:effectExtent l="0" t="0" r="0" b="0"/>
            <wp:docPr id="30" name="image1.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icon&#10;&#10;Description automatically generated"/>
                    <pic:cNvPicPr preferRelativeResize="0"/>
                  </pic:nvPicPr>
                  <pic:blipFill>
                    <a:blip r:embed="rId8"/>
                    <a:srcRect/>
                    <a:stretch>
                      <a:fillRect/>
                    </a:stretch>
                  </pic:blipFill>
                  <pic:spPr>
                    <a:xfrm>
                      <a:off x="0" y="0"/>
                      <a:ext cx="4645660" cy="1347470"/>
                    </a:xfrm>
                    <a:prstGeom prst="rect">
                      <a:avLst/>
                    </a:prstGeom>
                    <a:ln/>
                  </pic:spPr>
                </pic:pic>
              </a:graphicData>
            </a:graphic>
          </wp:inline>
        </w:drawing>
      </w:r>
    </w:p>
    <w:p w14:paraId="51FE6E0C" w14:textId="77777777" w:rsidR="00B81AE3" w:rsidRPr="004C78AA" w:rsidRDefault="00B81AE3">
      <w:pPr>
        <w:spacing w:after="0"/>
        <w:jc w:val="center"/>
        <w:rPr>
          <w:b/>
        </w:rPr>
      </w:pPr>
    </w:p>
    <w:p w14:paraId="28D0AC03" w14:textId="77777777" w:rsidR="00B81AE3" w:rsidRPr="004C78AA" w:rsidRDefault="00B81AE3">
      <w:pPr>
        <w:spacing w:after="0"/>
        <w:jc w:val="center"/>
        <w:rPr>
          <w:b/>
        </w:rPr>
      </w:pPr>
    </w:p>
    <w:p w14:paraId="6863A6E9" w14:textId="77777777" w:rsidR="00B81AE3" w:rsidRPr="004C78AA" w:rsidRDefault="00000000">
      <w:pPr>
        <w:spacing w:after="0"/>
        <w:jc w:val="center"/>
        <w:rPr>
          <w:b/>
        </w:rPr>
      </w:pPr>
      <w:r w:rsidRPr="004C78AA">
        <w:rPr>
          <w:b/>
        </w:rPr>
        <w:t xml:space="preserve">CCT College Dublin Continuous Assessment </w:t>
      </w:r>
    </w:p>
    <w:p w14:paraId="76373B61" w14:textId="77777777" w:rsidR="00B81AE3" w:rsidRPr="004C78AA" w:rsidRDefault="00B81AE3">
      <w:pPr>
        <w:spacing w:after="0"/>
        <w:rPr>
          <w:i/>
        </w:rPr>
      </w:pPr>
    </w:p>
    <w:tbl>
      <w:tblPr>
        <w:tblStyle w:val="a1"/>
        <w:tblW w:w="949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3085"/>
        <w:gridCol w:w="1876"/>
        <w:gridCol w:w="2694"/>
      </w:tblGrid>
      <w:tr w:rsidR="004C78AA" w:rsidRPr="004C78AA" w14:paraId="63BAD98E" w14:textId="77777777">
        <w:tc>
          <w:tcPr>
            <w:tcW w:w="1838" w:type="dxa"/>
          </w:tcPr>
          <w:p w14:paraId="3FEDDC31" w14:textId="77777777" w:rsidR="00B81AE3" w:rsidRPr="004C78AA" w:rsidRDefault="00000000">
            <w:pPr>
              <w:rPr>
                <w:b/>
              </w:rPr>
            </w:pPr>
            <w:r w:rsidRPr="004C78AA">
              <w:rPr>
                <w:b/>
              </w:rPr>
              <w:t>Programme Title:</w:t>
            </w:r>
          </w:p>
        </w:tc>
        <w:tc>
          <w:tcPr>
            <w:tcW w:w="7655" w:type="dxa"/>
            <w:gridSpan w:val="3"/>
          </w:tcPr>
          <w:p w14:paraId="232529A1" w14:textId="5DE9F073" w:rsidR="00B81AE3" w:rsidRPr="004C78AA" w:rsidRDefault="00434A0E">
            <w:pPr>
              <w:rPr>
                <w:i/>
              </w:rPr>
            </w:pPr>
            <w:r>
              <w:t>HDip Data Analytics for Business</w:t>
            </w:r>
          </w:p>
        </w:tc>
      </w:tr>
      <w:tr w:rsidR="004C78AA" w:rsidRPr="004C78AA" w14:paraId="4B9518A1" w14:textId="77777777">
        <w:tc>
          <w:tcPr>
            <w:tcW w:w="1838" w:type="dxa"/>
          </w:tcPr>
          <w:p w14:paraId="12391526" w14:textId="77777777" w:rsidR="00B81AE3" w:rsidRPr="004C78AA" w:rsidRDefault="00000000">
            <w:pPr>
              <w:rPr>
                <w:b/>
              </w:rPr>
            </w:pPr>
            <w:r w:rsidRPr="004C78AA">
              <w:rPr>
                <w:b/>
              </w:rPr>
              <w:t>Delivery Mode:</w:t>
            </w:r>
          </w:p>
        </w:tc>
        <w:tc>
          <w:tcPr>
            <w:tcW w:w="7655" w:type="dxa"/>
            <w:gridSpan w:val="3"/>
          </w:tcPr>
          <w:p w14:paraId="32ED103F" w14:textId="02DF398E" w:rsidR="00B81AE3" w:rsidRPr="004C78AA" w:rsidRDefault="00AB4A9F">
            <w:pPr>
              <w:rPr>
                <w:i/>
              </w:rPr>
            </w:pPr>
            <w:r w:rsidRPr="004C78AA">
              <w:t>SB+</w:t>
            </w:r>
          </w:p>
        </w:tc>
      </w:tr>
      <w:tr w:rsidR="004C78AA" w:rsidRPr="004C78AA" w14:paraId="4F42F9D2" w14:textId="77777777">
        <w:tc>
          <w:tcPr>
            <w:tcW w:w="1838" w:type="dxa"/>
          </w:tcPr>
          <w:p w14:paraId="31DEA6DD" w14:textId="77777777" w:rsidR="00B81AE3" w:rsidRPr="004C78AA" w:rsidRDefault="00000000">
            <w:pPr>
              <w:rPr>
                <w:b/>
              </w:rPr>
            </w:pPr>
            <w:r w:rsidRPr="004C78AA">
              <w:rPr>
                <w:b/>
              </w:rPr>
              <w:t>Cohort Details:</w:t>
            </w:r>
          </w:p>
        </w:tc>
        <w:tc>
          <w:tcPr>
            <w:tcW w:w="7655" w:type="dxa"/>
            <w:gridSpan w:val="3"/>
          </w:tcPr>
          <w:p w14:paraId="3D786838" w14:textId="160BCA32" w:rsidR="00B81AE3" w:rsidRPr="004C78AA" w:rsidRDefault="00434A0E">
            <w:pPr>
              <w:rPr>
                <w:i/>
              </w:rPr>
            </w:pPr>
            <w:r>
              <w:rPr>
                <w:i/>
              </w:rPr>
              <w:t>H</w:t>
            </w:r>
            <w:r w:rsidRPr="004C78AA">
              <w:rPr>
                <w:i/>
              </w:rPr>
              <w:t>DIP</w:t>
            </w:r>
            <w:r>
              <w:rPr>
                <w:i/>
              </w:rPr>
              <w:t>DAB</w:t>
            </w:r>
            <w:r w:rsidRPr="004C78AA">
              <w:rPr>
                <w:i/>
              </w:rPr>
              <w:t xml:space="preserve"> Sep2</w:t>
            </w:r>
            <w:r w:rsidR="00AB4A9F" w:rsidRPr="004C78AA">
              <w:rPr>
                <w:i/>
              </w:rPr>
              <w:t>4</w:t>
            </w:r>
            <w:r w:rsidRPr="004C78AA">
              <w:rPr>
                <w:i/>
              </w:rPr>
              <w:t xml:space="preserve"> </w:t>
            </w:r>
            <w:r w:rsidR="00AB4A9F" w:rsidRPr="004C78AA">
              <w:rPr>
                <w:i/>
              </w:rPr>
              <w:t>SB+</w:t>
            </w:r>
            <w:r w:rsidRPr="004C78AA">
              <w:rPr>
                <w:i/>
              </w:rPr>
              <w:t xml:space="preserve"> Stage1 Semester </w:t>
            </w:r>
            <w:r>
              <w:rPr>
                <w:i/>
              </w:rPr>
              <w:t>2</w:t>
            </w:r>
            <w:r w:rsidRPr="004C78AA">
              <w:rPr>
                <w:i/>
              </w:rPr>
              <w:t>]</w:t>
            </w:r>
          </w:p>
        </w:tc>
      </w:tr>
      <w:tr w:rsidR="004C78AA" w:rsidRPr="004C78AA" w14:paraId="6FFC2A07" w14:textId="77777777">
        <w:tc>
          <w:tcPr>
            <w:tcW w:w="1838" w:type="dxa"/>
          </w:tcPr>
          <w:p w14:paraId="5776C015" w14:textId="77777777" w:rsidR="00B81AE3" w:rsidRPr="004C78AA" w:rsidRDefault="00000000">
            <w:r w:rsidRPr="004C78AA">
              <w:rPr>
                <w:b/>
              </w:rPr>
              <w:t>Module Title(s)</w:t>
            </w:r>
            <w:r w:rsidRPr="004C78AA">
              <w:t>:</w:t>
            </w:r>
          </w:p>
        </w:tc>
        <w:tc>
          <w:tcPr>
            <w:tcW w:w="7655" w:type="dxa"/>
            <w:gridSpan w:val="3"/>
          </w:tcPr>
          <w:p w14:paraId="4D3E7430" w14:textId="685EE9C1" w:rsidR="00B81AE3" w:rsidRPr="004C78AA" w:rsidRDefault="00434A0E">
            <w:pPr>
              <w:rPr>
                <w:i/>
              </w:rPr>
            </w:pPr>
            <w:r>
              <w:rPr>
                <w:i/>
              </w:rPr>
              <w:t>Machine Learning for Business</w:t>
            </w:r>
            <w:r w:rsidR="00333B60">
              <w:rPr>
                <w:i/>
              </w:rPr>
              <w:t>, Data Visualisation Techniques</w:t>
            </w:r>
          </w:p>
        </w:tc>
      </w:tr>
      <w:tr w:rsidR="004C78AA" w:rsidRPr="004C78AA" w14:paraId="19DD521A" w14:textId="77777777">
        <w:tc>
          <w:tcPr>
            <w:tcW w:w="1838" w:type="dxa"/>
          </w:tcPr>
          <w:p w14:paraId="37E55185" w14:textId="77777777" w:rsidR="00B81AE3" w:rsidRPr="004C78AA" w:rsidRDefault="00000000">
            <w:pPr>
              <w:rPr>
                <w:b/>
              </w:rPr>
            </w:pPr>
            <w:r w:rsidRPr="004C78AA">
              <w:rPr>
                <w:b/>
              </w:rPr>
              <w:t>Assignment Type:</w:t>
            </w:r>
          </w:p>
        </w:tc>
        <w:tc>
          <w:tcPr>
            <w:tcW w:w="3085" w:type="dxa"/>
          </w:tcPr>
          <w:p w14:paraId="73752245" w14:textId="0CA4B630" w:rsidR="00B81AE3" w:rsidRPr="004C78AA" w:rsidRDefault="00AB4A9F">
            <w:pPr>
              <w:rPr>
                <w:i/>
              </w:rPr>
            </w:pPr>
            <w:r w:rsidRPr="004C78AA">
              <w:rPr>
                <w:i/>
              </w:rPr>
              <w:t>Individual</w:t>
            </w:r>
          </w:p>
        </w:tc>
        <w:tc>
          <w:tcPr>
            <w:tcW w:w="1876" w:type="dxa"/>
          </w:tcPr>
          <w:p w14:paraId="6FB0B1CA" w14:textId="77777777" w:rsidR="00B81AE3" w:rsidRPr="004C78AA" w:rsidRDefault="00000000">
            <w:pPr>
              <w:rPr>
                <w:b/>
              </w:rPr>
            </w:pPr>
            <w:r w:rsidRPr="004C78AA">
              <w:rPr>
                <w:b/>
              </w:rPr>
              <w:t>Weighting(s):</w:t>
            </w:r>
          </w:p>
        </w:tc>
        <w:tc>
          <w:tcPr>
            <w:tcW w:w="2694" w:type="dxa"/>
          </w:tcPr>
          <w:p w14:paraId="68A194FB" w14:textId="5DBE8758" w:rsidR="00B81AE3" w:rsidRPr="004C78AA" w:rsidRDefault="00434A0E">
            <w:pPr>
              <w:rPr>
                <w:i/>
              </w:rPr>
            </w:pPr>
            <w:r>
              <w:rPr>
                <w:i/>
              </w:rPr>
              <w:t>5</w:t>
            </w:r>
            <w:r w:rsidR="00AB4A9F" w:rsidRPr="004C78AA">
              <w:rPr>
                <w:i/>
              </w:rPr>
              <w:t>0%</w:t>
            </w:r>
            <w:r w:rsidR="00333B60">
              <w:rPr>
                <w:i/>
              </w:rPr>
              <w:t>, 50%</w:t>
            </w:r>
          </w:p>
        </w:tc>
      </w:tr>
      <w:tr w:rsidR="004C78AA" w:rsidRPr="004C78AA" w14:paraId="135E912C" w14:textId="77777777">
        <w:tc>
          <w:tcPr>
            <w:tcW w:w="1838" w:type="dxa"/>
          </w:tcPr>
          <w:p w14:paraId="5AA37F05" w14:textId="77777777" w:rsidR="00B81AE3" w:rsidRPr="004C78AA" w:rsidRDefault="00000000">
            <w:pPr>
              <w:rPr>
                <w:b/>
              </w:rPr>
            </w:pPr>
            <w:r w:rsidRPr="004C78AA">
              <w:rPr>
                <w:b/>
              </w:rPr>
              <w:t>Assignment Title:</w:t>
            </w:r>
          </w:p>
        </w:tc>
        <w:tc>
          <w:tcPr>
            <w:tcW w:w="7655" w:type="dxa"/>
            <w:gridSpan w:val="3"/>
          </w:tcPr>
          <w:p w14:paraId="4D4CB8E9" w14:textId="520E4EC5" w:rsidR="00B81AE3" w:rsidRPr="004C78AA" w:rsidRDefault="00AB4A9F">
            <w:pPr>
              <w:rPr>
                <w:i/>
              </w:rPr>
            </w:pPr>
            <w:r w:rsidRPr="004C78AA">
              <w:rPr>
                <w:i/>
              </w:rPr>
              <w:t>CA</w:t>
            </w:r>
            <w:r w:rsidR="00333B60">
              <w:rPr>
                <w:i/>
              </w:rPr>
              <w:t>2</w:t>
            </w:r>
          </w:p>
        </w:tc>
      </w:tr>
      <w:tr w:rsidR="004C78AA" w:rsidRPr="004C78AA" w14:paraId="7977DB67" w14:textId="77777777">
        <w:tc>
          <w:tcPr>
            <w:tcW w:w="1838" w:type="dxa"/>
          </w:tcPr>
          <w:p w14:paraId="2DF40640" w14:textId="77777777" w:rsidR="00B81AE3" w:rsidRPr="004C78AA" w:rsidRDefault="00000000">
            <w:pPr>
              <w:rPr>
                <w:b/>
              </w:rPr>
            </w:pPr>
            <w:r w:rsidRPr="004C78AA">
              <w:rPr>
                <w:b/>
              </w:rPr>
              <w:t>Lecturer(s)</w:t>
            </w:r>
            <w:r w:rsidRPr="004C78AA">
              <w:t>:</w:t>
            </w:r>
          </w:p>
        </w:tc>
        <w:tc>
          <w:tcPr>
            <w:tcW w:w="7655" w:type="dxa"/>
            <w:gridSpan w:val="3"/>
          </w:tcPr>
          <w:p w14:paraId="05A080BF" w14:textId="502AB716" w:rsidR="00B81AE3" w:rsidRPr="004C78AA" w:rsidRDefault="00AB4A9F">
            <w:pPr>
              <w:rPr>
                <w:i/>
              </w:rPr>
            </w:pPr>
            <w:r w:rsidRPr="004C78AA">
              <w:rPr>
                <w:i/>
              </w:rPr>
              <w:t>Sam Weiss</w:t>
            </w:r>
            <w:r w:rsidR="00333B60">
              <w:rPr>
                <w:i/>
              </w:rPr>
              <w:t>, David McQuaid</w:t>
            </w:r>
          </w:p>
        </w:tc>
      </w:tr>
      <w:tr w:rsidR="004C78AA" w:rsidRPr="004C78AA" w14:paraId="76BE4856" w14:textId="77777777">
        <w:tc>
          <w:tcPr>
            <w:tcW w:w="1838" w:type="dxa"/>
          </w:tcPr>
          <w:p w14:paraId="0628EB38" w14:textId="77777777" w:rsidR="00B81AE3" w:rsidRPr="004C78AA" w:rsidRDefault="00000000">
            <w:pPr>
              <w:rPr>
                <w:b/>
              </w:rPr>
            </w:pPr>
            <w:r w:rsidRPr="004C78AA">
              <w:rPr>
                <w:b/>
              </w:rPr>
              <w:t>Issue Date:</w:t>
            </w:r>
          </w:p>
        </w:tc>
        <w:tc>
          <w:tcPr>
            <w:tcW w:w="7655" w:type="dxa"/>
            <w:gridSpan w:val="3"/>
          </w:tcPr>
          <w:p w14:paraId="7263B907" w14:textId="6556E0DE" w:rsidR="00B81AE3" w:rsidRPr="004C78AA" w:rsidRDefault="00333B60">
            <w:pPr>
              <w:rPr>
                <w:i/>
              </w:rPr>
            </w:pPr>
            <w:r>
              <w:rPr>
                <w:i/>
              </w:rPr>
              <w:t xml:space="preserve">April </w:t>
            </w:r>
            <w:r w:rsidR="001F1AB6" w:rsidRPr="004C78AA">
              <w:rPr>
                <w:i/>
              </w:rPr>
              <w:t xml:space="preserve"> 202</w:t>
            </w:r>
            <w:r w:rsidR="00434A0E">
              <w:rPr>
                <w:i/>
              </w:rPr>
              <w:t>5</w:t>
            </w:r>
          </w:p>
        </w:tc>
      </w:tr>
      <w:tr w:rsidR="004C78AA" w:rsidRPr="004C78AA" w14:paraId="0DF3A810" w14:textId="77777777">
        <w:tc>
          <w:tcPr>
            <w:tcW w:w="1838" w:type="dxa"/>
          </w:tcPr>
          <w:p w14:paraId="7CEA02C0" w14:textId="77777777" w:rsidR="00B81AE3" w:rsidRPr="004C78AA" w:rsidRDefault="00000000">
            <w:pPr>
              <w:rPr>
                <w:b/>
              </w:rPr>
            </w:pPr>
            <w:r w:rsidRPr="004C78AA">
              <w:rPr>
                <w:b/>
              </w:rPr>
              <w:t>Submission Deadline Date:</w:t>
            </w:r>
          </w:p>
        </w:tc>
        <w:tc>
          <w:tcPr>
            <w:tcW w:w="7655" w:type="dxa"/>
            <w:gridSpan w:val="3"/>
          </w:tcPr>
          <w:p w14:paraId="565B7711" w14:textId="170D3678" w:rsidR="00B81AE3" w:rsidRPr="004C78AA" w:rsidRDefault="00434A0E" w:rsidP="001F1AB6">
            <w:pPr>
              <w:rPr>
                <w:i/>
              </w:rPr>
            </w:pPr>
            <w:r>
              <w:rPr>
                <w:i/>
              </w:rPr>
              <w:t>1</w:t>
            </w:r>
            <w:r w:rsidR="00333B60">
              <w:rPr>
                <w:i/>
              </w:rPr>
              <w:t>8</w:t>
            </w:r>
            <w:r w:rsidR="001F1AB6" w:rsidRPr="004C78AA">
              <w:rPr>
                <w:i/>
                <w:vertAlign w:val="superscript"/>
              </w:rPr>
              <w:t>th</w:t>
            </w:r>
            <w:r w:rsidR="001F1AB6" w:rsidRPr="004C78AA">
              <w:rPr>
                <w:i/>
              </w:rPr>
              <w:t xml:space="preserve"> </w:t>
            </w:r>
            <w:r w:rsidR="00333B60">
              <w:rPr>
                <w:i/>
              </w:rPr>
              <w:t>May</w:t>
            </w:r>
            <w:r w:rsidR="001F1AB6" w:rsidRPr="004C78AA">
              <w:rPr>
                <w:i/>
              </w:rPr>
              <w:t xml:space="preserve"> 202</w:t>
            </w:r>
            <w:r>
              <w:rPr>
                <w:i/>
              </w:rPr>
              <w:t>5</w:t>
            </w:r>
            <w:r w:rsidR="001F1AB6" w:rsidRPr="004C78AA">
              <w:rPr>
                <w:i/>
              </w:rPr>
              <w:t xml:space="preserve"> @ 23:55</w:t>
            </w:r>
          </w:p>
        </w:tc>
      </w:tr>
      <w:tr w:rsidR="004C78AA" w:rsidRPr="004C78AA" w14:paraId="74CE9A94" w14:textId="77777777">
        <w:tc>
          <w:tcPr>
            <w:tcW w:w="1838" w:type="dxa"/>
            <w:vAlign w:val="center"/>
          </w:tcPr>
          <w:p w14:paraId="57832A5A" w14:textId="77777777" w:rsidR="00B81AE3" w:rsidRPr="004C78AA" w:rsidRDefault="00000000">
            <w:pPr>
              <w:rPr>
                <w:b/>
              </w:rPr>
            </w:pPr>
            <w:r w:rsidRPr="004C78AA">
              <w:rPr>
                <w:b/>
              </w:rPr>
              <w:t>Late Submission Penalty:</w:t>
            </w:r>
          </w:p>
        </w:tc>
        <w:tc>
          <w:tcPr>
            <w:tcW w:w="7655" w:type="dxa"/>
            <w:gridSpan w:val="3"/>
          </w:tcPr>
          <w:p w14:paraId="5DFCB5E8" w14:textId="77777777" w:rsidR="00B81AE3" w:rsidRPr="004C78AA" w:rsidRDefault="00000000">
            <w:pPr>
              <w:jc w:val="both"/>
            </w:pPr>
            <w:r w:rsidRPr="004C78AA">
              <w:t xml:space="preserve">Late submissions will be accepted up to </w:t>
            </w:r>
            <w:r w:rsidRPr="004C78AA">
              <w:rPr>
                <w:b/>
              </w:rPr>
              <w:t>5</w:t>
            </w:r>
            <w:r w:rsidRPr="004C78AA">
              <w:t xml:space="preserve"> calendar days after the deadline. All late submissions are subject to a penalty of </w:t>
            </w:r>
            <w:r w:rsidRPr="004C78AA">
              <w:rPr>
                <w:b/>
              </w:rPr>
              <w:t>10%</w:t>
            </w:r>
            <w:r w:rsidRPr="004C78AA">
              <w:t xml:space="preserve"> </w:t>
            </w:r>
            <w:r w:rsidRPr="004C78AA">
              <w:rPr>
                <w:u w:val="single"/>
              </w:rPr>
              <w:t>of the mark awarded</w:t>
            </w:r>
            <w:r w:rsidRPr="004C78AA">
              <w:t>.</w:t>
            </w:r>
          </w:p>
          <w:p w14:paraId="42DB5EBF" w14:textId="77777777" w:rsidR="00B81AE3" w:rsidRPr="004C78AA" w:rsidRDefault="00000000">
            <w:pPr>
              <w:rPr>
                <w:i/>
              </w:rPr>
            </w:pPr>
            <w:r w:rsidRPr="004C78AA">
              <w:t xml:space="preserve">Submissions received more than 5 calendar days after the deadline above </w:t>
            </w:r>
            <w:r w:rsidRPr="004C78AA">
              <w:rPr>
                <w:b/>
                <w:u w:val="single"/>
              </w:rPr>
              <w:t>will not</w:t>
            </w:r>
            <w:r w:rsidRPr="004C78AA">
              <w:t xml:space="preserve"> be accepted and a mark of 0% will be awarded. </w:t>
            </w:r>
          </w:p>
        </w:tc>
      </w:tr>
      <w:tr w:rsidR="004C78AA" w:rsidRPr="004C78AA" w14:paraId="32EE3B2A" w14:textId="77777777">
        <w:tc>
          <w:tcPr>
            <w:tcW w:w="1838" w:type="dxa"/>
            <w:vAlign w:val="center"/>
          </w:tcPr>
          <w:p w14:paraId="350D0DC3" w14:textId="77777777" w:rsidR="00B81AE3" w:rsidRPr="004C78AA" w:rsidRDefault="00000000">
            <w:pPr>
              <w:rPr>
                <w:b/>
              </w:rPr>
            </w:pPr>
            <w:r w:rsidRPr="004C78AA">
              <w:rPr>
                <w:b/>
              </w:rPr>
              <w:t>Method of Submission:</w:t>
            </w:r>
          </w:p>
        </w:tc>
        <w:tc>
          <w:tcPr>
            <w:tcW w:w="7655" w:type="dxa"/>
            <w:gridSpan w:val="3"/>
            <w:vAlign w:val="center"/>
          </w:tcPr>
          <w:p w14:paraId="50D5BE31" w14:textId="77777777" w:rsidR="00B81AE3" w:rsidRPr="004C78AA" w:rsidRDefault="00000000">
            <w:pPr>
              <w:rPr>
                <w:i/>
              </w:rPr>
            </w:pPr>
            <w:r w:rsidRPr="004C78AA">
              <w:rPr>
                <w:b/>
              </w:rPr>
              <w:t>This assignment is submitted via Moodle.</w:t>
            </w:r>
          </w:p>
        </w:tc>
      </w:tr>
      <w:tr w:rsidR="004C78AA" w:rsidRPr="004C78AA" w14:paraId="177B2B56" w14:textId="77777777">
        <w:tc>
          <w:tcPr>
            <w:tcW w:w="1838" w:type="dxa"/>
            <w:vAlign w:val="center"/>
          </w:tcPr>
          <w:p w14:paraId="78607A2B" w14:textId="77777777" w:rsidR="00B81AE3" w:rsidRPr="004C78AA" w:rsidRDefault="00000000">
            <w:pPr>
              <w:rPr>
                <w:b/>
              </w:rPr>
            </w:pPr>
            <w:r w:rsidRPr="004C78AA">
              <w:rPr>
                <w:b/>
              </w:rPr>
              <w:t>Instructions for Submission:</w:t>
            </w:r>
          </w:p>
        </w:tc>
        <w:tc>
          <w:tcPr>
            <w:tcW w:w="7655" w:type="dxa"/>
            <w:gridSpan w:val="3"/>
            <w:vAlign w:val="center"/>
          </w:tcPr>
          <w:p w14:paraId="438E66EC" w14:textId="688538B3" w:rsidR="00B81AE3" w:rsidRPr="004C78AA" w:rsidRDefault="001F1AB6">
            <w:pPr>
              <w:spacing w:before="69" w:line="300" w:lineRule="auto"/>
              <w:rPr>
                <w:i/>
              </w:rPr>
            </w:pPr>
            <w:r w:rsidRPr="004C78AA">
              <w:rPr>
                <w:i/>
              </w:rPr>
              <w:t xml:space="preserve">A </w:t>
            </w:r>
            <w:r w:rsidR="00434A0E">
              <w:rPr>
                <w:i/>
              </w:rPr>
              <w:t>report</w:t>
            </w:r>
            <w:r w:rsidRPr="004C78AA">
              <w:rPr>
                <w:i/>
              </w:rPr>
              <w:t xml:space="preserve"> </w:t>
            </w:r>
            <w:r w:rsidR="00434A0E">
              <w:rPr>
                <w:i/>
              </w:rPr>
              <w:t xml:space="preserve">of approx. </w:t>
            </w:r>
            <w:r w:rsidR="00333B60">
              <w:rPr>
                <w:i/>
              </w:rPr>
              <w:t>2500</w:t>
            </w:r>
            <w:r w:rsidRPr="004C78AA">
              <w:rPr>
                <w:i/>
              </w:rPr>
              <w:t xml:space="preserve"> words as a Word document (.docx)</w:t>
            </w:r>
          </w:p>
          <w:p w14:paraId="283BC181" w14:textId="7AE345B5" w:rsidR="00333B60" w:rsidRPr="004C78AA" w:rsidRDefault="00434A0E">
            <w:pPr>
              <w:spacing w:before="69" w:line="300" w:lineRule="auto"/>
              <w:rPr>
                <w:i/>
              </w:rPr>
            </w:pPr>
            <w:r>
              <w:rPr>
                <w:i/>
              </w:rPr>
              <w:t>Your code as a Jypyter Notebook (.ipynb</w:t>
            </w:r>
            <w:r w:rsidR="00333B60">
              <w:rPr>
                <w:i/>
              </w:rPr>
              <w:t>, 2 max)</w:t>
            </w:r>
          </w:p>
        </w:tc>
      </w:tr>
      <w:tr w:rsidR="004C78AA" w:rsidRPr="004C78AA" w14:paraId="634EFE98" w14:textId="77777777">
        <w:tc>
          <w:tcPr>
            <w:tcW w:w="1838" w:type="dxa"/>
            <w:vAlign w:val="center"/>
          </w:tcPr>
          <w:p w14:paraId="6B3A41EE" w14:textId="77777777" w:rsidR="00B81AE3" w:rsidRPr="004C78AA" w:rsidRDefault="00000000">
            <w:pPr>
              <w:rPr>
                <w:b/>
              </w:rPr>
            </w:pPr>
            <w:r w:rsidRPr="004C78AA">
              <w:rPr>
                <w:b/>
              </w:rPr>
              <w:t>Feedback Method:</w:t>
            </w:r>
          </w:p>
        </w:tc>
        <w:tc>
          <w:tcPr>
            <w:tcW w:w="7655" w:type="dxa"/>
            <w:gridSpan w:val="3"/>
            <w:vAlign w:val="center"/>
          </w:tcPr>
          <w:p w14:paraId="35003070" w14:textId="77777777" w:rsidR="00B81AE3" w:rsidRPr="004C78AA" w:rsidRDefault="00000000">
            <w:pPr>
              <w:rPr>
                <w:i/>
              </w:rPr>
            </w:pPr>
            <w:r w:rsidRPr="004C78AA">
              <w:rPr>
                <w:b/>
              </w:rPr>
              <w:t>Results posted in Moodle gradebook</w:t>
            </w:r>
            <w:r w:rsidRPr="004C78AA">
              <w:t xml:space="preserve"> </w:t>
            </w:r>
          </w:p>
        </w:tc>
      </w:tr>
      <w:tr w:rsidR="004C78AA" w:rsidRPr="004C78AA" w14:paraId="5D96F7C2" w14:textId="77777777">
        <w:tc>
          <w:tcPr>
            <w:tcW w:w="1838" w:type="dxa"/>
          </w:tcPr>
          <w:p w14:paraId="6889F91D" w14:textId="77777777" w:rsidR="00B81AE3" w:rsidRPr="004C78AA" w:rsidRDefault="00000000">
            <w:r w:rsidRPr="004C78AA">
              <w:rPr>
                <w:b/>
              </w:rPr>
              <w:t>Feedback Date:</w:t>
            </w:r>
          </w:p>
        </w:tc>
        <w:tc>
          <w:tcPr>
            <w:tcW w:w="7655" w:type="dxa"/>
            <w:gridSpan w:val="3"/>
          </w:tcPr>
          <w:p w14:paraId="1026BCF5" w14:textId="3B18F9CD" w:rsidR="00B81AE3" w:rsidRPr="004C78AA" w:rsidRDefault="00333B60">
            <w:pPr>
              <w:rPr>
                <w:i/>
              </w:rPr>
            </w:pPr>
            <w:r>
              <w:rPr>
                <w:i/>
              </w:rPr>
              <w:t>After approval from Exam Board</w:t>
            </w:r>
          </w:p>
          <w:p w14:paraId="392BBA4D" w14:textId="77777777" w:rsidR="00B81AE3" w:rsidRPr="004C78AA" w:rsidRDefault="00B81AE3"/>
        </w:tc>
      </w:tr>
    </w:tbl>
    <w:p w14:paraId="03ABBAE0" w14:textId="77777777" w:rsidR="00B81AE3" w:rsidRPr="004C78AA" w:rsidRDefault="00B81AE3">
      <w:pPr>
        <w:spacing w:after="0"/>
        <w:rPr>
          <w:b/>
        </w:rPr>
      </w:pPr>
    </w:p>
    <w:p w14:paraId="6E2CDE57" w14:textId="77777777" w:rsidR="00B81AE3" w:rsidRPr="004C78AA" w:rsidRDefault="00B81AE3">
      <w:pPr>
        <w:spacing w:after="0"/>
        <w:rPr>
          <w:b/>
        </w:rPr>
      </w:pPr>
    </w:p>
    <w:p w14:paraId="4A5AADEF" w14:textId="0726CDF5" w:rsidR="00B81AE3" w:rsidRDefault="00FC065F">
      <w:r>
        <w:t>CA Git Repository:</w:t>
      </w:r>
    </w:p>
    <w:p w14:paraId="7511834F" w14:textId="77082086" w:rsidR="00496B8A" w:rsidRDefault="00333B60">
      <w:pPr>
        <w:rPr>
          <w:b/>
          <w:sz w:val="48"/>
          <w:szCs w:val="48"/>
        </w:rPr>
      </w:pPr>
      <w:r w:rsidRPr="00333B60">
        <w:rPr>
          <w:b/>
        </w:rPr>
        <w:t>https://classroom.github.com/a/GLPMXw7l</w:t>
      </w:r>
      <w:r w:rsidR="00496B8A">
        <w:br w:type="page"/>
      </w:r>
    </w:p>
    <w:p w14:paraId="13CF8D42" w14:textId="4E74E211" w:rsidR="00B81AE3" w:rsidRPr="004C78AA" w:rsidRDefault="00000000">
      <w:pPr>
        <w:pStyle w:val="Heading1"/>
      </w:pPr>
      <w:r w:rsidRPr="004C78AA">
        <w:lastRenderedPageBreak/>
        <w:t>Assessment Outline</w:t>
      </w:r>
    </w:p>
    <w:p w14:paraId="1C6AD1E1" w14:textId="77777777" w:rsidR="00B81AE3" w:rsidRPr="004C78AA" w:rsidRDefault="00000000">
      <w:pPr>
        <w:pStyle w:val="Heading2"/>
      </w:pPr>
      <w:bookmarkStart w:id="0" w:name="_heading=h.gggb7lo7pcwv" w:colFirst="0" w:colLast="0"/>
      <w:bookmarkEnd w:id="0"/>
      <w:r w:rsidRPr="004C78AA">
        <w:t>Description of Assessment Task</w:t>
      </w:r>
    </w:p>
    <w:p w14:paraId="4902615B" w14:textId="77777777" w:rsidR="00B81AE3" w:rsidRPr="004C78AA" w:rsidRDefault="00B81AE3">
      <w:pPr>
        <w:spacing w:after="0"/>
        <w:rPr>
          <w:b/>
        </w:rPr>
      </w:pPr>
    </w:p>
    <w:p w14:paraId="5F67AD54" w14:textId="590BAA8F" w:rsidR="00EE6864" w:rsidRDefault="00EE6864" w:rsidP="00EE6864">
      <w:pPr>
        <w:spacing w:after="0"/>
      </w:pPr>
      <w:r w:rsidRPr="00EE6864">
        <w:t xml:space="preserve">This is an individual continuous assignment using </w:t>
      </w:r>
      <w:r>
        <w:t>Python</w:t>
      </w:r>
      <w:r w:rsidRPr="00EE6864">
        <w:t xml:space="preserve"> programming language</w:t>
      </w:r>
      <w:r>
        <w:t xml:space="preserve"> in a Jupyter Notebook. </w:t>
      </w:r>
    </w:p>
    <w:p w14:paraId="059628BE" w14:textId="77777777" w:rsidR="00333B60" w:rsidRPr="00BA4F9B" w:rsidRDefault="00333B60" w:rsidP="00333B60">
      <w:pPr>
        <w:spacing w:before="240" w:after="0"/>
        <w:rPr>
          <w:bCs/>
        </w:rPr>
      </w:pPr>
      <w:r w:rsidRPr="00BA4F9B">
        <w:rPr>
          <w:bCs/>
        </w:rPr>
        <w:t xml:space="preserve">You have been provided with </w:t>
      </w:r>
      <w:r>
        <w:rPr>
          <w:bCs/>
        </w:rPr>
        <w:t>data to complete the following tasks.</w:t>
      </w:r>
    </w:p>
    <w:p w14:paraId="6CA5B911" w14:textId="77777777" w:rsidR="00333B60" w:rsidRDefault="00333B60" w:rsidP="00333B60">
      <w:pPr>
        <w:spacing w:before="240" w:after="0"/>
        <w:rPr>
          <w:b/>
        </w:rPr>
      </w:pPr>
      <w:r>
        <w:rPr>
          <w:b/>
        </w:rPr>
        <w:t>Machine Learning for Business</w:t>
      </w:r>
    </w:p>
    <w:p w14:paraId="2CB9BC49" w14:textId="77777777" w:rsidR="00333B60" w:rsidRDefault="00333B60" w:rsidP="00333B60">
      <w:pPr>
        <w:spacing w:after="0"/>
        <w:rPr>
          <w:b/>
        </w:rPr>
      </w:pPr>
      <w:r>
        <w:rPr>
          <w:b/>
        </w:rPr>
        <w:t>Clustering</w:t>
      </w:r>
    </w:p>
    <w:p w14:paraId="6C7900C7" w14:textId="77777777" w:rsidR="00333B60" w:rsidRDefault="00333B60" w:rsidP="00333B60">
      <w:pPr>
        <w:spacing w:after="0"/>
      </w:pPr>
      <w:r>
        <w:t xml:space="preserve">Apply and evaluate various clustering techniques with the aim of generating actionable insights from the data. </w:t>
      </w:r>
    </w:p>
    <w:p w14:paraId="791FBE56" w14:textId="77777777" w:rsidR="00333B60" w:rsidRDefault="00333B60" w:rsidP="00333B60">
      <w:pPr>
        <w:pStyle w:val="ListParagraph"/>
        <w:numPr>
          <w:ilvl w:val="0"/>
          <w:numId w:val="10"/>
        </w:numPr>
        <w:spacing w:after="0"/>
      </w:pPr>
      <w:r>
        <w:t>Explain your analysis objectives (eg data exploration, insight generation etc).</w:t>
      </w:r>
    </w:p>
    <w:p w14:paraId="51D5E6BF" w14:textId="77777777" w:rsidR="00333B60" w:rsidRDefault="00333B60" w:rsidP="00333B60">
      <w:pPr>
        <w:numPr>
          <w:ilvl w:val="0"/>
          <w:numId w:val="9"/>
        </w:numPr>
        <w:spacing w:after="0"/>
      </w:pPr>
      <w:r>
        <w:t>Select and justify the features you will be using.</w:t>
      </w:r>
    </w:p>
    <w:p w14:paraId="160210D2" w14:textId="77777777" w:rsidR="00333B60" w:rsidRDefault="00333B60" w:rsidP="00333B60">
      <w:pPr>
        <w:numPr>
          <w:ilvl w:val="0"/>
          <w:numId w:val="9"/>
        </w:numPr>
        <w:spacing w:after="0"/>
      </w:pPr>
      <w:r>
        <w:t>Apply appropriate clustering algorithms to the dataset.</w:t>
      </w:r>
    </w:p>
    <w:p w14:paraId="684BFD30" w14:textId="77777777" w:rsidR="00333B60" w:rsidRDefault="00333B60" w:rsidP="00333B60">
      <w:pPr>
        <w:numPr>
          <w:ilvl w:val="0"/>
          <w:numId w:val="9"/>
        </w:numPr>
        <w:spacing w:after="0"/>
      </w:pPr>
      <w:r>
        <w:t>Evaluate the performance of the algorithms and make a recommendation as to which gives the “best” results.</w:t>
      </w:r>
    </w:p>
    <w:p w14:paraId="463CFD6B" w14:textId="77777777" w:rsidR="00333B60" w:rsidRDefault="00333B60" w:rsidP="00333B60">
      <w:pPr>
        <w:numPr>
          <w:ilvl w:val="0"/>
          <w:numId w:val="9"/>
        </w:numPr>
        <w:spacing w:after="0"/>
      </w:pPr>
      <w:r>
        <w:t>Include in your report your own interpretation of the results.</w:t>
      </w:r>
    </w:p>
    <w:p w14:paraId="2CD2C9B0" w14:textId="14C351A8" w:rsidR="00333B60" w:rsidRDefault="00333B60" w:rsidP="00333B60">
      <w:pPr>
        <w:spacing w:before="240" w:after="0"/>
        <w:jc w:val="right"/>
        <w:rPr>
          <w:b/>
        </w:rPr>
      </w:pPr>
      <w:r>
        <w:rPr>
          <w:b/>
        </w:rPr>
        <w:t>[</w:t>
      </w:r>
      <w:r>
        <w:rPr>
          <w:b/>
        </w:rPr>
        <w:t>60</w:t>
      </w:r>
      <w:r>
        <w:rPr>
          <w:b/>
        </w:rPr>
        <w:t xml:space="preserve"> marks]</w:t>
      </w:r>
    </w:p>
    <w:p w14:paraId="2D903A48" w14:textId="21C79CEE" w:rsidR="00333B60" w:rsidRDefault="00333B60" w:rsidP="00333B60">
      <w:pPr>
        <w:spacing w:before="240" w:after="0"/>
        <w:jc w:val="both"/>
      </w:pPr>
      <w:r>
        <w:t xml:space="preserve">Train and test machine learning models for collaborative filtering, in the context of a recommender system. </w:t>
      </w:r>
    </w:p>
    <w:p w14:paraId="1118B1BA" w14:textId="77777777" w:rsidR="00333B60" w:rsidRDefault="00333B60" w:rsidP="00333B60">
      <w:pPr>
        <w:numPr>
          <w:ilvl w:val="0"/>
          <w:numId w:val="9"/>
        </w:numPr>
        <w:spacing w:after="0"/>
      </w:pPr>
      <w:r>
        <w:t>Select and justify the features you will be using.</w:t>
      </w:r>
    </w:p>
    <w:p w14:paraId="7B66F0AD" w14:textId="351C8283" w:rsidR="00333B60" w:rsidRDefault="00333B60" w:rsidP="00333B60">
      <w:pPr>
        <w:numPr>
          <w:ilvl w:val="0"/>
          <w:numId w:val="9"/>
        </w:numPr>
        <w:spacing w:after="0"/>
      </w:pPr>
      <w:r>
        <w:t>Apply appropriate collaborative filtering algorithms to the dataset.</w:t>
      </w:r>
    </w:p>
    <w:p w14:paraId="372C2152" w14:textId="77777777" w:rsidR="00333B60" w:rsidRDefault="00333B60" w:rsidP="00333B60">
      <w:pPr>
        <w:numPr>
          <w:ilvl w:val="0"/>
          <w:numId w:val="9"/>
        </w:numPr>
        <w:spacing w:after="0"/>
      </w:pPr>
      <w:r>
        <w:t>Evaluate the performance of the algorithms and make a recommendation as to which gives the “best” results.</w:t>
      </w:r>
    </w:p>
    <w:p w14:paraId="33072606" w14:textId="77777777" w:rsidR="00333B60" w:rsidRPr="00333B60" w:rsidRDefault="00333B60" w:rsidP="00333B60">
      <w:pPr>
        <w:numPr>
          <w:ilvl w:val="0"/>
          <w:numId w:val="9"/>
        </w:numPr>
        <w:spacing w:after="0"/>
      </w:pPr>
      <w:r w:rsidRPr="00333B60">
        <w:t>Discuss whether you think that including elements of/replacing your algorithm with a content filtering approach may be beneficial to this recommender system.</w:t>
      </w:r>
    </w:p>
    <w:p w14:paraId="2A70D06A" w14:textId="23F7A9C7" w:rsidR="00333B60" w:rsidRDefault="00333B60" w:rsidP="00333B60">
      <w:pPr>
        <w:numPr>
          <w:ilvl w:val="0"/>
          <w:numId w:val="9"/>
        </w:numPr>
        <w:spacing w:after="0"/>
      </w:pPr>
      <w:r>
        <w:t>Include in your report your own interpretation of the results.</w:t>
      </w:r>
    </w:p>
    <w:p w14:paraId="44F83558" w14:textId="070DBD1C" w:rsidR="00333B60" w:rsidRDefault="00333B60" w:rsidP="00333B60">
      <w:pPr>
        <w:spacing w:before="240" w:after="0"/>
        <w:jc w:val="right"/>
        <w:rPr>
          <w:b/>
          <w:bCs/>
        </w:rPr>
      </w:pPr>
      <w:r w:rsidRPr="0052340E">
        <w:rPr>
          <w:b/>
          <w:bCs/>
        </w:rPr>
        <w:t>[</w:t>
      </w:r>
      <w:r>
        <w:rPr>
          <w:b/>
          <w:bCs/>
        </w:rPr>
        <w:t>4</w:t>
      </w:r>
      <w:r>
        <w:rPr>
          <w:b/>
          <w:bCs/>
        </w:rPr>
        <w:t>0</w:t>
      </w:r>
      <w:r w:rsidRPr="0052340E">
        <w:rPr>
          <w:b/>
          <w:bCs/>
        </w:rPr>
        <w:t xml:space="preserve"> marks]</w:t>
      </w:r>
    </w:p>
    <w:p w14:paraId="1926D61D" w14:textId="77777777" w:rsidR="00333B60" w:rsidRPr="0052340E" w:rsidRDefault="00333B60" w:rsidP="00333B60">
      <w:pPr>
        <w:spacing w:before="240" w:after="0"/>
        <w:rPr>
          <w:b/>
          <w:bCs/>
        </w:rPr>
      </w:pPr>
      <w:r>
        <w:rPr>
          <w:b/>
          <w:bCs/>
        </w:rPr>
        <w:t>Data Visualisation</w:t>
      </w:r>
    </w:p>
    <w:p w14:paraId="01F0CE10" w14:textId="77777777" w:rsidR="00333B60" w:rsidRDefault="00333B60" w:rsidP="00333B60">
      <w:pPr>
        <w:spacing w:before="240" w:after="0"/>
        <w:jc w:val="both"/>
      </w:pPr>
      <w:r>
        <w:t xml:space="preserve">3) Create an interactive Dashboard aimed at younger adults (18 - 35 years) with specific features to summarise the most important aspects of the data and identify through your visualisation why this dataset is suitable for Machine Learning models in an online retail business. Explain how your dashboard is designed with this demographic in mind. </w:t>
      </w:r>
    </w:p>
    <w:p w14:paraId="0E1DDFC8" w14:textId="77777777" w:rsidR="00333B60" w:rsidRDefault="00333B60" w:rsidP="00333B60">
      <w:pPr>
        <w:spacing w:before="240" w:after="0"/>
        <w:jc w:val="right"/>
      </w:pPr>
      <w:r>
        <w:t>(70 marks)</w:t>
      </w:r>
    </w:p>
    <w:p w14:paraId="2B1EB654" w14:textId="77777777" w:rsidR="00333B60" w:rsidRDefault="00333B60" w:rsidP="00333B60">
      <w:pPr>
        <w:spacing w:before="240" w:after="0"/>
        <w:jc w:val="both"/>
      </w:pPr>
      <w:r>
        <w:t>4) Discuss in detail your rationale and justification for all stages of data preparation for your visualizations.</w:t>
      </w:r>
    </w:p>
    <w:p w14:paraId="75D57643" w14:textId="204B7EE8" w:rsidR="00333B60" w:rsidRPr="00333B60" w:rsidRDefault="00333B60" w:rsidP="00333B60">
      <w:pPr>
        <w:spacing w:before="240" w:after="0"/>
        <w:jc w:val="right"/>
      </w:pPr>
      <w:r>
        <w:t>(30 marks)</w:t>
      </w:r>
    </w:p>
    <w:p w14:paraId="5DDDC7B6" w14:textId="5A2AF3F8" w:rsidR="0029648C" w:rsidRDefault="0029648C" w:rsidP="00497672">
      <w:pPr>
        <w:spacing w:after="0"/>
      </w:pPr>
    </w:p>
    <w:p w14:paraId="07756194" w14:textId="77777777" w:rsidR="00497672" w:rsidRDefault="00497672" w:rsidP="00497672">
      <w:pPr>
        <w:spacing w:after="0"/>
      </w:pPr>
    </w:p>
    <w:p w14:paraId="535424AB" w14:textId="79E269AD" w:rsidR="0002102E" w:rsidRDefault="0002102E" w:rsidP="0002102E">
      <w:pPr>
        <w:spacing w:after="0"/>
        <w:rPr>
          <w:b/>
          <w:bCs/>
          <w:u w:val="single"/>
        </w:rPr>
      </w:pPr>
      <w:r w:rsidRPr="0002102E">
        <w:rPr>
          <w:b/>
          <w:bCs/>
          <w:u w:val="single"/>
        </w:rPr>
        <w:t xml:space="preserve">All code and writing progress should be kept in the CA Git repository with a minimum of 8 commits each </w:t>
      </w:r>
    </w:p>
    <w:p w14:paraId="67DCCF03" w14:textId="0B503F09" w:rsidR="0002102E" w:rsidRDefault="00333B60">
      <w:pPr>
        <w:rPr>
          <w:b/>
          <w:sz w:val="36"/>
          <w:szCs w:val="36"/>
        </w:rPr>
      </w:pPr>
      <w:hyperlink r:id="rId9" w:history="1">
        <w:r w:rsidRPr="00725A40">
          <w:rPr>
            <w:rStyle w:val="Hyperlink"/>
          </w:rPr>
          <w:t>https://classroom.github.com/a/GLPMXw7l</w:t>
        </w:r>
      </w:hyperlink>
      <w:r w:rsidR="0002102E">
        <w:br w:type="page"/>
      </w:r>
    </w:p>
    <w:p w14:paraId="5563E1B8" w14:textId="36E770BD" w:rsidR="00B81AE3" w:rsidRPr="004C78AA" w:rsidRDefault="00000000">
      <w:pPr>
        <w:pStyle w:val="Heading2"/>
      </w:pPr>
      <w:r w:rsidRPr="004C78AA">
        <w:lastRenderedPageBreak/>
        <w:t>Assessment Requirements</w:t>
      </w:r>
    </w:p>
    <w:p w14:paraId="73D7257C" w14:textId="77777777" w:rsidR="00B81AE3" w:rsidRPr="004C78AA" w:rsidRDefault="00000000">
      <w:pPr>
        <w:spacing w:after="0"/>
      </w:pPr>
      <w:r w:rsidRPr="004C78AA">
        <w:t>All assessment submissions must meet the following minimum requirements:</w:t>
      </w:r>
    </w:p>
    <w:p w14:paraId="7F293C9A" w14:textId="543A8DFF" w:rsidR="00AB2872" w:rsidRPr="004C78AA" w:rsidRDefault="00AB2872" w:rsidP="00AB2872">
      <w:pPr>
        <w:pStyle w:val="ListParagraph"/>
        <w:numPr>
          <w:ilvl w:val="0"/>
          <w:numId w:val="5"/>
        </w:numPr>
        <w:pBdr>
          <w:top w:val="nil"/>
          <w:left w:val="nil"/>
          <w:bottom w:val="nil"/>
          <w:right w:val="nil"/>
          <w:between w:val="nil"/>
        </w:pBdr>
        <w:spacing w:after="0"/>
      </w:pPr>
      <w:r w:rsidRPr="004C78AA">
        <w:t xml:space="preserve">Your </w:t>
      </w:r>
      <w:r w:rsidR="006E2C1D">
        <w:t>report</w:t>
      </w:r>
      <w:r w:rsidRPr="004C78AA">
        <w:t xml:space="preserve"> as a Word document (.docx)</w:t>
      </w:r>
      <w:r w:rsidR="006E2C1D">
        <w:t xml:space="preserve"> approx. </w:t>
      </w:r>
      <w:r w:rsidR="00333B60">
        <w:t>2500</w:t>
      </w:r>
      <w:r w:rsidR="006E2C1D">
        <w:t xml:space="preserve"> words.</w:t>
      </w:r>
    </w:p>
    <w:p w14:paraId="1B882ED8" w14:textId="5A562135" w:rsidR="00A77383" w:rsidRPr="004C78AA" w:rsidRDefault="006E2C1D" w:rsidP="006E2C1D">
      <w:pPr>
        <w:numPr>
          <w:ilvl w:val="0"/>
          <w:numId w:val="5"/>
        </w:numPr>
        <w:pBdr>
          <w:top w:val="nil"/>
          <w:left w:val="nil"/>
          <w:bottom w:val="nil"/>
          <w:right w:val="nil"/>
          <w:between w:val="nil"/>
        </w:pBdr>
        <w:spacing w:after="0"/>
      </w:pPr>
      <w:r>
        <w:t xml:space="preserve">Your Python code as </w:t>
      </w:r>
      <w:r w:rsidR="00333B60">
        <w:t>a maximum of 2</w:t>
      </w:r>
      <w:r>
        <w:t xml:space="preserve"> Jupyter Notebook</w:t>
      </w:r>
      <w:r w:rsidR="00333B60">
        <w:t>s</w:t>
      </w:r>
      <w:r>
        <w:t xml:space="preserve"> (.ipynb)</w:t>
      </w:r>
    </w:p>
    <w:p w14:paraId="0882F869" w14:textId="77777777" w:rsidR="00B81AE3" w:rsidRPr="004C78AA" w:rsidRDefault="00000000">
      <w:pPr>
        <w:numPr>
          <w:ilvl w:val="0"/>
          <w:numId w:val="1"/>
        </w:numPr>
        <w:pBdr>
          <w:top w:val="nil"/>
          <w:left w:val="nil"/>
          <w:bottom w:val="nil"/>
          <w:right w:val="nil"/>
          <w:between w:val="nil"/>
        </w:pBdr>
        <w:spacing w:after="0"/>
      </w:pPr>
      <w:r w:rsidRPr="004C78AA">
        <w:t>Be submitted by the deadline date specified or be subject to late submission penalties.</w:t>
      </w:r>
    </w:p>
    <w:p w14:paraId="238076B0" w14:textId="0940AD1A" w:rsidR="00B81AE3" w:rsidRPr="004C78AA" w:rsidRDefault="00000000">
      <w:pPr>
        <w:numPr>
          <w:ilvl w:val="0"/>
          <w:numId w:val="1"/>
        </w:numPr>
        <w:pBdr>
          <w:top w:val="nil"/>
          <w:left w:val="nil"/>
          <w:bottom w:val="nil"/>
          <w:right w:val="nil"/>
          <w:between w:val="nil"/>
        </w:pBdr>
        <w:spacing w:after="0"/>
      </w:pPr>
      <w:r w:rsidRPr="004C78AA">
        <w:t>Be submitted via Moodle upload</w:t>
      </w:r>
      <w:r w:rsidR="00A77383" w:rsidRPr="004C78AA">
        <w:t>.</w:t>
      </w:r>
    </w:p>
    <w:p w14:paraId="12560DAA" w14:textId="77777777" w:rsidR="00B81AE3" w:rsidRPr="004C78AA" w:rsidRDefault="00000000">
      <w:pPr>
        <w:numPr>
          <w:ilvl w:val="0"/>
          <w:numId w:val="1"/>
        </w:numPr>
        <w:pBdr>
          <w:top w:val="nil"/>
          <w:left w:val="nil"/>
          <w:bottom w:val="nil"/>
          <w:right w:val="nil"/>
          <w:between w:val="nil"/>
        </w:pBdr>
        <w:spacing w:after="0"/>
      </w:pPr>
      <w:r w:rsidRPr="004C78AA">
        <w:t xml:space="preserve">Use </w:t>
      </w:r>
      <w:hyperlink r:id="rId10">
        <w:r w:rsidR="00B81AE3" w:rsidRPr="004C78AA">
          <w:rPr>
            <w:u w:val="single"/>
          </w:rPr>
          <w:t>Harvard Referencing</w:t>
        </w:r>
      </w:hyperlink>
      <w:r w:rsidRPr="004C78AA">
        <w:t xml:space="preserve"> when citing third party material.</w:t>
      </w:r>
    </w:p>
    <w:p w14:paraId="0A56F06D" w14:textId="77777777" w:rsidR="00B81AE3" w:rsidRPr="004C78AA" w:rsidRDefault="00000000">
      <w:pPr>
        <w:numPr>
          <w:ilvl w:val="0"/>
          <w:numId w:val="1"/>
        </w:numPr>
        <w:pBdr>
          <w:top w:val="nil"/>
          <w:left w:val="nil"/>
          <w:bottom w:val="nil"/>
          <w:right w:val="nil"/>
          <w:between w:val="nil"/>
        </w:pBdr>
        <w:spacing w:after="0"/>
      </w:pPr>
      <w:r w:rsidRPr="004C78AA">
        <w:t xml:space="preserve">Be the student’s own work. </w:t>
      </w:r>
    </w:p>
    <w:p w14:paraId="44524BE1" w14:textId="77777777" w:rsidR="00B81AE3" w:rsidRPr="004C78AA" w:rsidRDefault="00000000">
      <w:pPr>
        <w:numPr>
          <w:ilvl w:val="0"/>
          <w:numId w:val="1"/>
        </w:numPr>
        <w:pBdr>
          <w:top w:val="nil"/>
          <w:left w:val="nil"/>
          <w:bottom w:val="nil"/>
          <w:right w:val="nil"/>
          <w:between w:val="nil"/>
        </w:pBdr>
        <w:spacing w:after="0"/>
      </w:pPr>
      <w:r w:rsidRPr="004C78AA">
        <w:t xml:space="preserve">Include the CCT assessment cover page.  </w:t>
      </w:r>
    </w:p>
    <w:p w14:paraId="2435DF1E" w14:textId="77777777" w:rsidR="00B81AE3" w:rsidRPr="004C78AA" w:rsidRDefault="00000000">
      <w:pPr>
        <w:pStyle w:val="Heading2"/>
      </w:pPr>
      <w:r w:rsidRPr="004C78AA">
        <w:t>Learning Outcomes:</w:t>
      </w:r>
    </w:p>
    <w:p w14:paraId="41BD3659" w14:textId="77777777" w:rsidR="00B81AE3" w:rsidRDefault="00000000">
      <w:pPr>
        <w:spacing w:after="0"/>
      </w:pPr>
      <w:r w:rsidRPr="004C78AA">
        <w:t>This assessment addresses the following module learning outcomes for this module:</w:t>
      </w:r>
    </w:p>
    <w:p w14:paraId="53C0D0E7" w14:textId="7DD8D909" w:rsidR="00333B60" w:rsidRPr="00333B60" w:rsidRDefault="00333B60">
      <w:pPr>
        <w:spacing w:after="0"/>
        <w:rPr>
          <w:b/>
          <w:bCs/>
        </w:rPr>
      </w:pPr>
      <w:r w:rsidRPr="00333B60">
        <w:rPr>
          <w:b/>
          <w:bCs/>
        </w:rPr>
        <w:t>Machine Learning for Business</w:t>
      </w:r>
    </w:p>
    <w:tbl>
      <w:tblPr>
        <w:tblW w:w="0" w:type="auto"/>
        <w:tblCellMar>
          <w:top w:w="15" w:type="dxa"/>
          <w:left w:w="15" w:type="dxa"/>
          <w:bottom w:w="15" w:type="dxa"/>
          <w:right w:w="15" w:type="dxa"/>
        </w:tblCellMar>
        <w:tblLook w:val="04A0" w:firstRow="1" w:lastRow="0" w:firstColumn="1" w:lastColumn="0" w:noHBand="0" w:noVBand="1"/>
      </w:tblPr>
      <w:tblGrid>
        <w:gridCol w:w="841"/>
        <w:gridCol w:w="8777"/>
      </w:tblGrid>
      <w:tr w:rsidR="00990F5F" w:rsidRPr="004C78AA" w14:paraId="006822B2" w14:textId="77777777" w:rsidTr="00990F5F">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405A6" w14:textId="1B2156AF" w:rsidR="00990F5F" w:rsidRPr="004C78AA" w:rsidRDefault="00990F5F" w:rsidP="00990F5F">
            <w:pPr>
              <w:spacing w:after="0"/>
            </w:pPr>
            <w:r w:rsidRPr="00D1084B">
              <w:rPr>
                <w:b/>
              </w:rPr>
              <w:t xml:space="preserve">MLO </w:t>
            </w:r>
            <w:r w:rsidR="00333B60">
              <w:rPr>
                <w:b/>
              </w:rPr>
              <w:t>1</w:t>
            </w:r>
          </w:p>
        </w:tc>
        <w:tc>
          <w:tcPr>
            <w:tcW w:w="8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F28A6" w14:textId="77777777" w:rsidR="00333B60" w:rsidRDefault="00333B60" w:rsidP="00333B60">
            <w:pPr>
              <w:pBdr>
                <w:top w:val="nil"/>
                <w:left w:val="nil"/>
                <w:bottom w:val="nil"/>
                <w:right w:val="nil"/>
                <w:between w:val="nil"/>
              </w:pBdr>
              <w:spacing w:after="0"/>
            </w:pPr>
            <w:r>
              <w:t>Critically evaluate and implement appropriate clustering algorithms and interpret</w:t>
            </w:r>
          </w:p>
          <w:p w14:paraId="1749AC6A" w14:textId="6456D71D" w:rsidR="00990F5F" w:rsidRPr="004C78AA" w:rsidRDefault="00333B60" w:rsidP="00333B60">
            <w:pPr>
              <w:pBdr>
                <w:top w:val="nil"/>
                <w:left w:val="nil"/>
                <w:bottom w:val="nil"/>
                <w:right w:val="nil"/>
                <w:between w:val="nil"/>
              </w:pBdr>
              <w:spacing w:after="0"/>
            </w:pPr>
            <w:r>
              <w:t>and document their results.</w:t>
            </w:r>
          </w:p>
        </w:tc>
      </w:tr>
      <w:tr w:rsidR="00990F5F" w:rsidRPr="004C78AA" w14:paraId="28706120" w14:textId="77777777" w:rsidTr="00990F5F">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7C561" w14:textId="216849B0" w:rsidR="00990F5F" w:rsidRPr="004C78AA" w:rsidRDefault="00990F5F" w:rsidP="00990F5F">
            <w:pPr>
              <w:spacing w:after="0"/>
            </w:pPr>
            <w:r w:rsidRPr="00D1084B">
              <w:rPr>
                <w:b/>
              </w:rPr>
              <w:t xml:space="preserve">MLO </w:t>
            </w:r>
            <w:r w:rsidR="00333B60">
              <w:rPr>
                <w:b/>
              </w:rPr>
              <w:t>3</w:t>
            </w:r>
          </w:p>
        </w:tc>
        <w:tc>
          <w:tcPr>
            <w:tcW w:w="8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BF55A" w14:textId="0CCFA06C" w:rsidR="00990F5F" w:rsidRPr="004C78AA" w:rsidRDefault="00333B60" w:rsidP="00990F5F">
            <w:pPr>
              <w:spacing w:after="0"/>
            </w:pPr>
            <w:r>
              <w:t>Implement text categorisation, topic modelling and document summarisation on a range of representative texts.(e.g. twitter, facebook)</w:t>
            </w:r>
          </w:p>
        </w:tc>
      </w:tr>
    </w:tbl>
    <w:p w14:paraId="012D248A" w14:textId="77777777" w:rsidR="00B81AE3" w:rsidRPr="004C78AA" w:rsidRDefault="00B81AE3">
      <w:pPr>
        <w:spacing w:after="0"/>
        <w:rPr>
          <w:b/>
        </w:rPr>
      </w:pPr>
    </w:p>
    <w:p w14:paraId="1C8EE6B5" w14:textId="1F269AE9" w:rsidR="00333B60" w:rsidRPr="00333B60" w:rsidRDefault="00333B60" w:rsidP="00333B60">
      <w:pPr>
        <w:spacing w:after="0"/>
        <w:rPr>
          <w:b/>
          <w:bCs/>
        </w:rPr>
      </w:pPr>
      <w:r w:rsidRPr="00333B60">
        <w:rPr>
          <w:b/>
          <w:bCs/>
        </w:rPr>
        <w:t>Machine Learning for Business</w:t>
      </w:r>
    </w:p>
    <w:tbl>
      <w:tblPr>
        <w:tblW w:w="0" w:type="auto"/>
        <w:tblCellMar>
          <w:top w:w="15" w:type="dxa"/>
          <w:left w:w="15" w:type="dxa"/>
          <w:bottom w:w="15" w:type="dxa"/>
          <w:right w:w="15" w:type="dxa"/>
        </w:tblCellMar>
        <w:tblLook w:val="04A0" w:firstRow="1" w:lastRow="0" w:firstColumn="1" w:lastColumn="0" w:noHBand="0" w:noVBand="1"/>
      </w:tblPr>
      <w:tblGrid>
        <w:gridCol w:w="841"/>
        <w:gridCol w:w="8777"/>
      </w:tblGrid>
      <w:tr w:rsidR="00333B60" w:rsidRPr="004C78AA" w14:paraId="22D66C27" w14:textId="77777777" w:rsidTr="00330BBC">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57FA7" w14:textId="353276FF" w:rsidR="00333B60" w:rsidRPr="004C78AA" w:rsidRDefault="00333B60" w:rsidP="00330BBC">
            <w:pPr>
              <w:spacing w:after="0"/>
            </w:pPr>
            <w:r w:rsidRPr="00D1084B">
              <w:rPr>
                <w:b/>
              </w:rPr>
              <w:t xml:space="preserve">MLO </w:t>
            </w:r>
            <w:r>
              <w:rPr>
                <w:b/>
              </w:rPr>
              <w:t>2</w:t>
            </w:r>
          </w:p>
        </w:tc>
        <w:tc>
          <w:tcPr>
            <w:tcW w:w="8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F9EC6" w14:textId="77777777" w:rsidR="00333B60" w:rsidRDefault="00333B60" w:rsidP="00333B60">
            <w:pPr>
              <w:spacing w:before="240" w:after="0"/>
              <w:jc w:val="both"/>
            </w:pPr>
            <w:r>
              <w:t>Select appropriate data visualisation techniques for a given use case and data</w:t>
            </w:r>
          </w:p>
          <w:p w14:paraId="773762CE" w14:textId="050AD392" w:rsidR="00333B60" w:rsidRPr="004C78AA" w:rsidRDefault="00333B60" w:rsidP="00333B60">
            <w:pPr>
              <w:pBdr>
                <w:top w:val="nil"/>
                <w:left w:val="nil"/>
                <w:bottom w:val="nil"/>
                <w:right w:val="nil"/>
                <w:between w:val="nil"/>
              </w:pBdr>
              <w:spacing w:after="0"/>
            </w:pPr>
            <w:r>
              <w:t>characteristics</w:t>
            </w:r>
          </w:p>
        </w:tc>
      </w:tr>
      <w:tr w:rsidR="00333B60" w:rsidRPr="004C78AA" w14:paraId="052BEFD0" w14:textId="77777777" w:rsidTr="00330BBC">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FDCA0" w14:textId="77777777" w:rsidR="00333B60" w:rsidRPr="004C78AA" w:rsidRDefault="00333B60" w:rsidP="00330BBC">
            <w:pPr>
              <w:spacing w:after="0"/>
            </w:pPr>
            <w:r w:rsidRPr="00D1084B">
              <w:rPr>
                <w:b/>
              </w:rPr>
              <w:t xml:space="preserve">MLO </w:t>
            </w:r>
            <w:r>
              <w:rPr>
                <w:b/>
              </w:rPr>
              <w:t>3</w:t>
            </w:r>
          </w:p>
        </w:tc>
        <w:tc>
          <w:tcPr>
            <w:tcW w:w="8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FB266" w14:textId="5BE517FE" w:rsidR="00333B60" w:rsidRPr="004C78AA" w:rsidRDefault="00333B60" w:rsidP="00330BBC">
            <w:pPr>
              <w:spacing w:after="0"/>
            </w:pPr>
            <w:r>
              <w:t>Propose, design, develop, and implement data visualisation solutions.</w:t>
            </w:r>
          </w:p>
        </w:tc>
      </w:tr>
      <w:tr w:rsidR="00333B60" w:rsidRPr="004C78AA" w14:paraId="6EBF67E0" w14:textId="77777777" w:rsidTr="00330BBC">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E41176" w14:textId="50AFFC2D" w:rsidR="00333B60" w:rsidRPr="00D1084B" w:rsidRDefault="00333B60" w:rsidP="00330BBC">
            <w:pPr>
              <w:spacing w:after="0"/>
              <w:rPr>
                <w:b/>
              </w:rPr>
            </w:pPr>
            <w:r>
              <w:rPr>
                <w:b/>
              </w:rPr>
              <w:t>ML) 4</w:t>
            </w:r>
          </w:p>
        </w:tc>
        <w:tc>
          <w:tcPr>
            <w:tcW w:w="8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FD009" w14:textId="77777777" w:rsidR="00333B60" w:rsidRDefault="00333B60" w:rsidP="00333B60">
            <w:pPr>
              <w:spacing w:before="240" w:after="0"/>
              <w:jc w:val="both"/>
            </w:pPr>
            <w:r>
              <w:t>Display effective presentation skills to communicate with peers, team members</w:t>
            </w:r>
          </w:p>
          <w:p w14:paraId="6F7ECE5B" w14:textId="5D7CB10D" w:rsidR="00333B60" w:rsidRDefault="00333B60" w:rsidP="00333B60">
            <w:pPr>
              <w:spacing w:after="0"/>
            </w:pPr>
            <w:r>
              <w:t>and project stakeholders</w:t>
            </w:r>
          </w:p>
        </w:tc>
      </w:tr>
    </w:tbl>
    <w:p w14:paraId="629DFB44" w14:textId="019BC2AD" w:rsidR="00B81AE3" w:rsidRPr="004C78AA" w:rsidRDefault="00B81AE3">
      <w:pPr>
        <w:rPr>
          <w:b/>
          <w:sz w:val="36"/>
          <w:szCs w:val="36"/>
        </w:rPr>
      </w:pPr>
    </w:p>
    <w:p w14:paraId="67B0487C" w14:textId="77777777" w:rsidR="00333B60" w:rsidRDefault="00333B60">
      <w:pPr>
        <w:rPr>
          <w:b/>
          <w:sz w:val="36"/>
          <w:szCs w:val="36"/>
        </w:rPr>
      </w:pPr>
      <w:r>
        <w:br w:type="page"/>
      </w:r>
    </w:p>
    <w:p w14:paraId="61BD5916" w14:textId="27118F39" w:rsidR="00B81AE3" w:rsidRPr="004C78AA" w:rsidRDefault="00000000">
      <w:pPr>
        <w:pStyle w:val="Heading2"/>
      </w:pPr>
      <w:r w:rsidRPr="004C78AA">
        <w:lastRenderedPageBreak/>
        <w:t>Statement of Acceptable Use of Artificial Intelligence</w:t>
      </w:r>
    </w:p>
    <w:p w14:paraId="380F84B9" w14:textId="77777777" w:rsidR="00B81AE3" w:rsidRPr="004C78AA" w:rsidRDefault="00B81AE3">
      <w:pPr>
        <w:spacing w:after="0"/>
        <w:rPr>
          <w:b/>
        </w:rPr>
      </w:pPr>
    </w:p>
    <w:p w14:paraId="71E4D8AD" w14:textId="77777777" w:rsidR="00B81AE3" w:rsidRPr="004C78AA" w:rsidRDefault="00B81AE3">
      <w:pPr>
        <w:spacing w:after="0"/>
      </w:pPr>
    </w:p>
    <w:tbl>
      <w:tblPr>
        <w:tblStyle w:val="a2"/>
        <w:tblW w:w="396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3"/>
      </w:tblGrid>
      <w:tr w:rsidR="004C78AA" w:rsidRPr="004C78AA" w14:paraId="426C688F" w14:textId="77777777" w:rsidTr="00AB2872">
        <w:trPr>
          <w:jc w:val="center"/>
        </w:trPr>
        <w:tc>
          <w:tcPr>
            <w:tcW w:w="3963" w:type="dxa"/>
            <w:shd w:val="clear" w:color="auto" w:fill="D0CECE"/>
          </w:tcPr>
          <w:p w14:paraId="16790CCE" w14:textId="77777777" w:rsidR="00AB2872" w:rsidRPr="004C78AA" w:rsidRDefault="00AB2872">
            <w:pPr>
              <w:rPr>
                <w:b/>
              </w:rPr>
            </w:pPr>
            <w:r w:rsidRPr="004C78AA">
              <w:rPr>
                <w:b/>
              </w:rPr>
              <w:t>Acceptable and Unacceptable Use of AI</w:t>
            </w:r>
          </w:p>
          <w:p w14:paraId="3CED02EB" w14:textId="77777777" w:rsidR="00AB2872" w:rsidRPr="004C78AA" w:rsidRDefault="00AB2872"/>
          <w:p w14:paraId="6B95C12B" w14:textId="77777777" w:rsidR="00AB2872" w:rsidRPr="004C78AA" w:rsidRDefault="00AB2872">
            <w:pPr>
              <w:rPr>
                <w:rFonts w:ascii="Arial" w:eastAsia="Arial" w:hAnsi="Arial" w:cs="Arial"/>
                <w:i/>
                <w:sz w:val="18"/>
                <w:szCs w:val="18"/>
              </w:rPr>
            </w:pPr>
            <w:r w:rsidRPr="004C78AA">
              <w:rPr>
                <w:rFonts w:ascii="Arial" w:eastAsia="Arial" w:hAnsi="Arial" w:cs="Arial"/>
                <w:i/>
                <w:sz w:val="18"/>
                <w:szCs w:val="18"/>
              </w:rPr>
              <w:t xml:space="preserve">This statement is useful when you are allowing the use of AI tools for certain purposes, but not for others. </w:t>
            </w:r>
          </w:p>
          <w:p w14:paraId="6B20799E" w14:textId="77777777" w:rsidR="00AB2872" w:rsidRPr="004C78AA" w:rsidRDefault="00AB2872">
            <w:pPr>
              <w:rPr>
                <w:rFonts w:ascii="Arial" w:eastAsia="Arial" w:hAnsi="Arial" w:cs="Arial"/>
                <w:i/>
                <w:sz w:val="18"/>
                <w:szCs w:val="18"/>
              </w:rPr>
            </w:pPr>
          </w:p>
          <w:p w14:paraId="57E68AEC" w14:textId="77777777" w:rsidR="00AB2872" w:rsidRPr="004C78AA" w:rsidRDefault="00AB2872">
            <w:r w:rsidRPr="004C78AA">
              <w:rPr>
                <w:rFonts w:ascii="Arial" w:eastAsia="Arial" w:hAnsi="Arial" w:cs="Arial"/>
                <w:i/>
                <w:sz w:val="18"/>
                <w:szCs w:val="18"/>
              </w:rPr>
              <w:t>Adjust this statement to reflect your particular parameters of acceptable use, and your discipline context.</w:t>
            </w:r>
          </w:p>
        </w:tc>
      </w:tr>
      <w:tr w:rsidR="004C78AA" w:rsidRPr="004C78AA" w14:paraId="385DD735" w14:textId="77777777" w:rsidTr="00AB2872">
        <w:trPr>
          <w:jc w:val="center"/>
        </w:trPr>
        <w:tc>
          <w:tcPr>
            <w:tcW w:w="3963" w:type="dxa"/>
          </w:tcPr>
          <w:p w14:paraId="1971A971" w14:textId="77777777" w:rsidR="00AB2872" w:rsidRPr="004C78AA" w:rsidRDefault="00AB2872">
            <w:pPr>
              <w:numPr>
                <w:ilvl w:val="0"/>
                <w:numId w:val="3"/>
              </w:numPr>
              <w:ind w:left="320" w:hanging="283"/>
              <w:rPr>
                <w:rFonts w:ascii="Arial" w:eastAsia="Arial" w:hAnsi="Arial" w:cs="Arial"/>
                <w:sz w:val="18"/>
                <w:szCs w:val="18"/>
              </w:rPr>
            </w:pPr>
            <w:r w:rsidRPr="004C78AA">
              <w:rPr>
                <w:rFonts w:ascii="Arial" w:eastAsia="Arial" w:hAnsi="Arial" w:cs="Arial"/>
                <w:sz w:val="18"/>
                <w:szCs w:val="18"/>
              </w:rPr>
              <w:t>The use of generative AI tools (e.g. ChatGPT, Dall-e, etc.) is permitted in this assignment for the following activities:</w:t>
            </w:r>
          </w:p>
          <w:p w14:paraId="387E1889" w14:textId="77777777" w:rsidR="00AB2872" w:rsidRPr="004C78AA" w:rsidRDefault="00AB2872">
            <w:pPr>
              <w:numPr>
                <w:ilvl w:val="1"/>
                <w:numId w:val="3"/>
              </w:numPr>
              <w:ind w:left="604" w:hanging="283"/>
              <w:rPr>
                <w:rFonts w:ascii="Arial" w:eastAsia="Arial" w:hAnsi="Arial" w:cs="Arial"/>
                <w:sz w:val="18"/>
                <w:szCs w:val="18"/>
              </w:rPr>
            </w:pPr>
            <w:r w:rsidRPr="004C78AA">
              <w:rPr>
                <w:rFonts w:ascii="Arial" w:eastAsia="Arial" w:hAnsi="Arial" w:cs="Arial"/>
                <w:sz w:val="18"/>
                <w:szCs w:val="18"/>
              </w:rPr>
              <w:t>Brainstorming and refining your ideas;</w:t>
            </w:r>
          </w:p>
          <w:p w14:paraId="58801A5B" w14:textId="77777777" w:rsidR="00AB2872" w:rsidRPr="004C78AA" w:rsidRDefault="00AB2872">
            <w:pPr>
              <w:numPr>
                <w:ilvl w:val="1"/>
                <w:numId w:val="3"/>
              </w:numPr>
              <w:ind w:left="604" w:hanging="283"/>
              <w:rPr>
                <w:rFonts w:ascii="Arial" w:eastAsia="Arial" w:hAnsi="Arial" w:cs="Arial"/>
                <w:sz w:val="18"/>
                <w:szCs w:val="18"/>
              </w:rPr>
            </w:pPr>
            <w:r w:rsidRPr="004C78AA">
              <w:rPr>
                <w:rFonts w:ascii="Arial" w:eastAsia="Arial" w:hAnsi="Arial" w:cs="Arial"/>
                <w:sz w:val="18"/>
                <w:szCs w:val="18"/>
              </w:rPr>
              <w:t>Fine tuning your research questions;</w:t>
            </w:r>
          </w:p>
          <w:p w14:paraId="4580060D" w14:textId="77777777" w:rsidR="00AB2872" w:rsidRPr="004C78AA" w:rsidRDefault="00AB2872">
            <w:pPr>
              <w:numPr>
                <w:ilvl w:val="1"/>
                <w:numId w:val="3"/>
              </w:numPr>
              <w:ind w:left="604" w:hanging="283"/>
              <w:rPr>
                <w:rFonts w:ascii="Arial" w:eastAsia="Arial" w:hAnsi="Arial" w:cs="Arial"/>
                <w:sz w:val="18"/>
                <w:szCs w:val="18"/>
              </w:rPr>
            </w:pPr>
            <w:r w:rsidRPr="004C78AA">
              <w:rPr>
                <w:rFonts w:ascii="Arial" w:eastAsia="Arial" w:hAnsi="Arial" w:cs="Arial"/>
                <w:sz w:val="18"/>
                <w:szCs w:val="18"/>
              </w:rPr>
              <w:t>Finding information on your topic;</w:t>
            </w:r>
          </w:p>
          <w:p w14:paraId="5B74F743" w14:textId="77777777" w:rsidR="00AB2872" w:rsidRPr="004C78AA" w:rsidRDefault="00AB2872">
            <w:pPr>
              <w:numPr>
                <w:ilvl w:val="1"/>
                <w:numId w:val="3"/>
              </w:numPr>
              <w:ind w:left="604" w:hanging="283"/>
              <w:rPr>
                <w:rFonts w:ascii="Arial" w:eastAsia="Arial" w:hAnsi="Arial" w:cs="Arial"/>
                <w:sz w:val="18"/>
                <w:szCs w:val="18"/>
              </w:rPr>
            </w:pPr>
            <w:r w:rsidRPr="004C78AA">
              <w:rPr>
                <w:rFonts w:ascii="Arial" w:eastAsia="Arial" w:hAnsi="Arial" w:cs="Arial"/>
                <w:sz w:val="18"/>
                <w:szCs w:val="18"/>
              </w:rPr>
              <w:t>Drafting an outline to organise your thoughts; and</w:t>
            </w:r>
          </w:p>
          <w:p w14:paraId="313EBDAD" w14:textId="77777777" w:rsidR="00AB2872" w:rsidRDefault="00AB2872">
            <w:pPr>
              <w:numPr>
                <w:ilvl w:val="1"/>
                <w:numId w:val="3"/>
              </w:numPr>
              <w:ind w:left="604" w:hanging="283"/>
              <w:rPr>
                <w:rFonts w:ascii="Arial" w:eastAsia="Arial" w:hAnsi="Arial" w:cs="Arial"/>
                <w:sz w:val="18"/>
                <w:szCs w:val="18"/>
              </w:rPr>
            </w:pPr>
            <w:r w:rsidRPr="004C78AA">
              <w:rPr>
                <w:rFonts w:ascii="Arial" w:eastAsia="Arial" w:hAnsi="Arial" w:cs="Arial"/>
                <w:sz w:val="18"/>
                <w:szCs w:val="18"/>
              </w:rPr>
              <w:t>Checking grammar and style.</w:t>
            </w:r>
          </w:p>
          <w:p w14:paraId="154BA6D5" w14:textId="32A19282" w:rsidR="0029648C" w:rsidRPr="004C78AA" w:rsidRDefault="0029648C">
            <w:pPr>
              <w:numPr>
                <w:ilvl w:val="1"/>
                <w:numId w:val="3"/>
              </w:numPr>
              <w:ind w:left="604" w:hanging="283"/>
              <w:rPr>
                <w:rFonts w:ascii="Arial" w:eastAsia="Arial" w:hAnsi="Arial" w:cs="Arial"/>
                <w:sz w:val="18"/>
                <w:szCs w:val="18"/>
              </w:rPr>
            </w:pPr>
            <w:r>
              <w:rPr>
                <w:rFonts w:ascii="Arial" w:eastAsia="Arial" w:hAnsi="Arial" w:cs="Arial"/>
                <w:sz w:val="18"/>
                <w:szCs w:val="18"/>
              </w:rPr>
              <w:t>Generating code fragments (appropriately labelled) but not entire code sections.</w:t>
            </w:r>
          </w:p>
          <w:p w14:paraId="4EFF64BF" w14:textId="77777777" w:rsidR="00AB2872" w:rsidRPr="004C78AA" w:rsidRDefault="00AB2872">
            <w:pPr>
              <w:numPr>
                <w:ilvl w:val="0"/>
                <w:numId w:val="3"/>
              </w:numPr>
              <w:ind w:left="320" w:hanging="283"/>
              <w:rPr>
                <w:rFonts w:ascii="Arial" w:eastAsia="Arial" w:hAnsi="Arial" w:cs="Arial"/>
                <w:sz w:val="18"/>
                <w:szCs w:val="18"/>
              </w:rPr>
            </w:pPr>
            <w:r w:rsidRPr="004C78AA">
              <w:rPr>
                <w:rFonts w:ascii="Arial" w:eastAsia="Arial" w:hAnsi="Arial" w:cs="Arial"/>
                <w:sz w:val="18"/>
                <w:szCs w:val="18"/>
              </w:rPr>
              <w:t>The use of generative AI tools is not permitted in this course for the following activities:</w:t>
            </w:r>
          </w:p>
          <w:p w14:paraId="36C8D77E" w14:textId="77777777" w:rsidR="00AB2872" w:rsidRPr="004C78AA" w:rsidRDefault="00AB2872">
            <w:pPr>
              <w:numPr>
                <w:ilvl w:val="1"/>
                <w:numId w:val="3"/>
              </w:numPr>
              <w:ind w:left="425" w:hanging="285"/>
              <w:rPr>
                <w:rFonts w:ascii="Arial" w:eastAsia="Arial" w:hAnsi="Arial" w:cs="Arial"/>
                <w:sz w:val="18"/>
                <w:szCs w:val="18"/>
              </w:rPr>
            </w:pPr>
            <w:r w:rsidRPr="004C78AA">
              <w:rPr>
                <w:rFonts w:ascii="Arial" w:eastAsia="Arial" w:hAnsi="Arial" w:cs="Arial"/>
                <w:sz w:val="18"/>
                <w:szCs w:val="18"/>
              </w:rPr>
              <w:t>Impersonating you in classroom context</w:t>
            </w:r>
          </w:p>
          <w:p w14:paraId="51FFCA06" w14:textId="77777777" w:rsidR="00AB2872" w:rsidRPr="004C78AA" w:rsidRDefault="00AB2872">
            <w:pPr>
              <w:numPr>
                <w:ilvl w:val="1"/>
                <w:numId w:val="3"/>
              </w:numPr>
              <w:ind w:left="425" w:hanging="285"/>
              <w:rPr>
                <w:rFonts w:ascii="Arial" w:eastAsia="Arial" w:hAnsi="Arial" w:cs="Arial"/>
                <w:sz w:val="18"/>
                <w:szCs w:val="18"/>
              </w:rPr>
            </w:pPr>
            <w:r w:rsidRPr="004C78AA">
              <w:rPr>
                <w:rFonts w:ascii="Arial" w:eastAsia="Arial" w:hAnsi="Arial" w:cs="Arial"/>
                <w:sz w:val="18"/>
                <w:szCs w:val="18"/>
              </w:rPr>
              <w:t>Completing group work that your group has assigned to you</w:t>
            </w:r>
          </w:p>
          <w:p w14:paraId="5CF62C6F" w14:textId="7D7FDC22" w:rsidR="00AB2872" w:rsidRPr="004C78AA" w:rsidRDefault="00AB2872">
            <w:pPr>
              <w:numPr>
                <w:ilvl w:val="1"/>
                <w:numId w:val="3"/>
              </w:numPr>
              <w:ind w:left="425" w:hanging="285"/>
              <w:rPr>
                <w:rFonts w:ascii="Arial" w:eastAsia="Arial" w:hAnsi="Arial" w:cs="Arial"/>
                <w:sz w:val="18"/>
                <w:szCs w:val="18"/>
              </w:rPr>
            </w:pPr>
            <w:r w:rsidRPr="004C78AA">
              <w:rPr>
                <w:rFonts w:ascii="Arial" w:eastAsia="Arial" w:hAnsi="Arial" w:cs="Arial"/>
                <w:sz w:val="18"/>
                <w:szCs w:val="18"/>
              </w:rPr>
              <w:t xml:space="preserve">Generating </w:t>
            </w:r>
            <w:r w:rsidR="0029648C">
              <w:rPr>
                <w:rFonts w:ascii="Arial" w:eastAsia="Arial" w:hAnsi="Arial" w:cs="Arial"/>
                <w:sz w:val="18"/>
                <w:szCs w:val="18"/>
              </w:rPr>
              <w:t xml:space="preserve">entire </w:t>
            </w:r>
            <w:r w:rsidRPr="004C78AA">
              <w:rPr>
                <w:rFonts w:ascii="Arial" w:eastAsia="Arial" w:hAnsi="Arial" w:cs="Arial"/>
                <w:sz w:val="18"/>
                <w:szCs w:val="18"/>
              </w:rPr>
              <w:t xml:space="preserve">code </w:t>
            </w:r>
            <w:r w:rsidR="0029648C">
              <w:rPr>
                <w:rFonts w:ascii="Arial" w:eastAsia="Arial" w:hAnsi="Arial" w:cs="Arial"/>
                <w:sz w:val="18"/>
                <w:szCs w:val="18"/>
              </w:rPr>
              <w:t xml:space="preserve">sections </w:t>
            </w:r>
            <w:r w:rsidRPr="004C78AA">
              <w:rPr>
                <w:rFonts w:ascii="Arial" w:eastAsia="Arial" w:hAnsi="Arial" w:cs="Arial"/>
                <w:sz w:val="18"/>
                <w:szCs w:val="18"/>
              </w:rPr>
              <w:t>for your assignment</w:t>
            </w:r>
          </w:p>
          <w:p w14:paraId="6B137982" w14:textId="77777777" w:rsidR="00AB2872" w:rsidRPr="004C78AA" w:rsidRDefault="00AB2872">
            <w:pPr>
              <w:numPr>
                <w:ilvl w:val="1"/>
                <w:numId w:val="3"/>
              </w:numPr>
              <w:ind w:left="425" w:hanging="285"/>
              <w:rPr>
                <w:rFonts w:ascii="Arial" w:eastAsia="Arial" w:hAnsi="Arial" w:cs="Arial"/>
                <w:sz w:val="18"/>
                <w:szCs w:val="18"/>
              </w:rPr>
            </w:pPr>
            <w:r w:rsidRPr="004C78AA">
              <w:rPr>
                <w:rFonts w:ascii="Arial" w:eastAsia="Arial" w:hAnsi="Arial" w:cs="Arial"/>
                <w:sz w:val="18"/>
                <w:szCs w:val="18"/>
              </w:rPr>
              <w:t>Writing a draft of a writing assignment</w:t>
            </w:r>
          </w:p>
          <w:p w14:paraId="6529729A" w14:textId="77777777" w:rsidR="00AB2872" w:rsidRPr="004C78AA" w:rsidRDefault="00AB2872">
            <w:pPr>
              <w:numPr>
                <w:ilvl w:val="1"/>
                <w:numId w:val="3"/>
              </w:numPr>
              <w:ind w:left="425" w:hanging="285"/>
              <w:rPr>
                <w:rFonts w:ascii="Arial" w:eastAsia="Arial" w:hAnsi="Arial" w:cs="Arial"/>
                <w:sz w:val="18"/>
                <w:szCs w:val="18"/>
              </w:rPr>
            </w:pPr>
            <w:r w:rsidRPr="004C78AA">
              <w:rPr>
                <w:rFonts w:ascii="Arial" w:eastAsia="Arial" w:hAnsi="Arial" w:cs="Arial"/>
                <w:sz w:val="18"/>
                <w:szCs w:val="18"/>
              </w:rPr>
              <w:t>Writing entire sentences, paragraphs or papers to complete class assignments.</w:t>
            </w:r>
          </w:p>
          <w:p w14:paraId="021E59E3" w14:textId="77777777" w:rsidR="00AB2872" w:rsidRPr="004C78AA" w:rsidRDefault="00AB2872">
            <w:pPr>
              <w:numPr>
                <w:ilvl w:val="0"/>
                <w:numId w:val="3"/>
              </w:numPr>
              <w:ind w:left="320" w:hanging="283"/>
              <w:rPr>
                <w:rFonts w:ascii="Arial" w:eastAsia="Arial" w:hAnsi="Arial" w:cs="Arial"/>
                <w:sz w:val="18"/>
                <w:szCs w:val="18"/>
              </w:rPr>
            </w:pPr>
            <w:r w:rsidRPr="004C78AA">
              <w:rPr>
                <w:rFonts w:ascii="Arial" w:eastAsia="Arial" w:hAnsi="Arial" w:cs="Arial"/>
                <w:sz w:val="18"/>
                <w:szCs w:val="18"/>
              </w:rPr>
              <w:t>You are responsible for the information you submit based on an AI query. Your use of AI tools must be properly documented and cited.</w:t>
            </w:r>
          </w:p>
          <w:p w14:paraId="616B0812" w14:textId="77777777" w:rsidR="00AB2872" w:rsidRPr="004C78AA" w:rsidRDefault="00AB2872">
            <w:pPr>
              <w:numPr>
                <w:ilvl w:val="0"/>
                <w:numId w:val="3"/>
              </w:numPr>
              <w:ind w:left="320" w:hanging="283"/>
              <w:rPr>
                <w:rFonts w:ascii="Arial" w:eastAsia="Arial" w:hAnsi="Arial" w:cs="Arial"/>
                <w:sz w:val="18"/>
                <w:szCs w:val="18"/>
              </w:rPr>
            </w:pPr>
            <w:r w:rsidRPr="004C78AA">
              <w:rPr>
                <w:rFonts w:ascii="Arial" w:eastAsia="Arial" w:hAnsi="Arial" w:cs="Arial"/>
                <w:sz w:val="18"/>
                <w:szCs w:val="18"/>
              </w:rPr>
              <w:t>Any assignment that is found to have used generative AI tools in an unauthorised way will be subject to college disciplinary procedures as outlined in the QA Manual.</w:t>
            </w:r>
          </w:p>
          <w:p w14:paraId="622173A1" w14:textId="77777777" w:rsidR="00AB2872" w:rsidRPr="004C78AA" w:rsidRDefault="00AB2872">
            <w:pPr>
              <w:numPr>
                <w:ilvl w:val="0"/>
                <w:numId w:val="3"/>
              </w:numPr>
              <w:pBdr>
                <w:top w:val="nil"/>
                <w:left w:val="nil"/>
                <w:bottom w:val="nil"/>
                <w:right w:val="nil"/>
                <w:between w:val="nil"/>
              </w:pBdr>
              <w:spacing w:after="160" w:line="259" w:lineRule="auto"/>
              <w:ind w:left="322" w:hanging="284"/>
            </w:pPr>
            <w:r w:rsidRPr="004C78AA">
              <w:rPr>
                <w:rFonts w:ascii="Arial" w:eastAsia="Arial" w:hAnsi="Arial" w:cs="Arial"/>
                <w:sz w:val="18"/>
                <w:szCs w:val="18"/>
              </w:rPr>
              <w:t>When in doubt about permitted usage, please ask for clarification.</w:t>
            </w:r>
          </w:p>
        </w:tc>
      </w:tr>
    </w:tbl>
    <w:p w14:paraId="0315DF6E" w14:textId="77777777" w:rsidR="00B81AE3" w:rsidRPr="004C78AA" w:rsidRDefault="00B81AE3">
      <w:pPr>
        <w:spacing w:after="0"/>
        <w:sectPr w:rsidR="00B81AE3" w:rsidRPr="004C78AA">
          <w:pgSz w:w="11906" w:h="16838"/>
          <w:pgMar w:top="1134" w:right="1134" w:bottom="1134" w:left="1134" w:header="709" w:footer="709" w:gutter="0"/>
          <w:pgNumType w:start="1"/>
          <w:cols w:space="720"/>
        </w:sectPr>
      </w:pPr>
    </w:p>
    <w:p w14:paraId="792923E6" w14:textId="77777777" w:rsidR="00B81AE3" w:rsidRDefault="00000000">
      <w:pPr>
        <w:pStyle w:val="Heading2"/>
      </w:pPr>
      <w:r w:rsidRPr="004C78AA">
        <w:lastRenderedPageBreak/>
        <w:t>Grading Criteria</w:t>
      </w:r>
    </w:p>
    <w:p w14:paraId="39D85463" w14:textId="77777777" w:rsidR="00333B60" w:rsidRDefault="00333B60" w:rsidP="00333B60">
      <w:r>
        <w:rPr>
          <w:b/>
        </w:rPr>
        <w:t>Rubric for DVT Module</w:t>
      </w:r>
    </w:p>
    <w:tbl>
      <w:tblPr>
        <w:tblW w:w="10005" w:type="dxa"/>
        <w:tblBorders>
          <w:top w:val="nil"/>
          <w:left w:val="nil"/>
          <w:bottom w:val="nil"/>
          <w:right w:val="nil"/>
          <w:insideH w:val="nil"/>
          <w:insideV w:val="nil"/>
        </w:tblBorders>
        <w:tblLayout w:type="fixed"/>
        <w:tblLook w:val="0600" w:firstRow="0" w:lastRow="0" w:firstColumn="0" w:lastColumn="0" w:noHBand="1" w:noVBand="1"/>
      </w:tblPr>
      <w:tblGrid>
        <w:gridCol w:w="1035"/>
        <w:gridCol w:w="803"/>
        <w:gridCol w:w="1657"/>
        <w:gridCol w:w="1605"/>
        <w:gridCol w:w="1665"/>
        <w:gridCol w:w="1680"/>
        <w:gridCol w:w="1560"/>
      </w:tblGrid>
      <w:tr w:rsidR="00333B60" w14:paraId="552E7B9C" w14:textId="77777777" w:rsidTr="00176C18">
        <w:trPr>
          <w:trHeight w:val="405"/>
        </w:trPr>
        <w:tc>
          <w:tcPr>
            <w:tcW w:w="103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B2A29C4" w14:textId="77777777" w:rsidR="00333B60" w:rsidRDefault="00333B60" w:rsidP="00330BBC">
            <w:pPr>
              <w:spacing w:before="240" w:after="240"/>
              <w:rPr>
                <w:b/>
                <w:sz w:val="16"/>
                <w:szCs w:val="16"/>
              </w:rPr>
            </w:pPr>
            <w:r>
              <w:rPr>
                <w:b/>
                <w:sz w:val="16"/>
                <w:szCs w:val="16"/>
              </w:rPr>
              <w:t>Marking Criteria</w:t>
            </w:r>
          </w:p>
        </w:tc>
        <w:tc>
          <w:tcPr>
            <w:tcW w:w="803" w:type="dxa"/>
            <w:tcBorders>
              <w:top w:val="single" w:sz="4" w:space="0" w:color="000000"/>
              <w:left w:val="nil"/>
              <w:bottom w:val="single" w:sz="4" w:space="0" w:color="000000"/>
              <w:right w:val="single" w:sz="4" w:space="0" w:color="000000"/>
            </w:tcBorders>
            <w:tcMar>
              <w:top w:w="20" w:type="dxa"/>
              <w:left w:w="20" w:type="dxa"/>
              <w:bottom w:w="20" w:type="dxa"/>
              <w:right w:w="20" w:type="dxa"/>
            </w:tcMar>
          </w:tcPr>
          <w:p w14:paraId="5B9108D6" w14:textId="77777777" w:rsidR="00333B60" w:rsidRDefault="00333B60" w:rsidP="00330BBC">
            <w:pPr>
              <w:spacing w:before="240" w:after="240"/>
              <w:rPr>
                <w:b/>
                <w:sz w:val="16"/>
                <w:szCs w:val="16"/>
              </w:rPr>
            </w:pPr>
            <w:r>
              <w:rPr>
                <w:b/>
                <w:sz w:val="16"/>
                <w:szCs w:val="16"/>
              </w:rPr>
              <w:t>Weighting</w:t>
            </w:r>
          </w:p>
        </w:tc>
        <w:tc>
          <w:tcPr>
            <w:tcW w:w="1657" w:type="dxa"/>
            <w:tcBorders>
              <w:top w:val="single" w:sz="4" w:space="0" w:color="000000"/>
              <w:left w:val="nil"/>
              <w:bottom w:val="single" w:sz="4" w:space="0" w:color="000000"/>
              <w:right w:val="single" w:sz="4" w:space="0" w:color="000000"/>
            </w:tcBorders>
            <w:tcMar>
              <w:top w:w="20" w:type="dxa"/>
              <w:left w:w="20" w:type="dxa"/>
              <w:bottom w:w="20" w:type="dxa"/>
              <w:right w:w="20" w:type="dxa"/>
            </w:tcMar>
          </w:tcPr>
          <w:p w14:paraId="660CE244" w14:textId="77777777" w:rsidR="00333B60" w:rsidRDefault="00333B60" w:rsidP="00330BBC">
            <w:pPr>
              <w:spacing w:before="240" w:after="240"/>
              <w:rPr>
                <w:b/>
                <w:sz w:val="16"/>
                <w:szCs w:val="16"/>
              </w:rPr>
            </w:pPr>
            <w:r>
              <w:rPr>
                <w:b/>
                <w:sz w:val="16"/>
                <w:szCs w:val="16"/>
              </w:rPr>
              <w:t>Excellent (+70%)</w:t>
            </w:r>
          </w:p>
        </w:tc>
        <w:tc>
          <w:tcPr>
            <w:tcW w:w="1605" w:type="dxa"/>
            <w:tcBorders>
              <w:top w:val="single" w:sz="4" w:space="0" w:color="000000"/>
              <w:left w:val="nil"/>
              <w:bottom w:val="single" w:sz="4" w:space="0" w:color="000000"/>
              <w:right w:val="single" w:sz="4" w:space="0" w:color="000000"/>
            </w:tcBorders>
            <w:tcMar>
              <w:top w:w="20" w:type="dxa"/>
              <w:left w:w="20" w:type="dxa"/>
              <w:bottom w:w="20" w:type="dxa"/>
              <w:right w:w="20" w:type="dxa"/>
            </w:tcMar>
          </w:tcPr>
          <w:p w14:paraId="17513375" w14:textId="77777777" w:rsidR="00333B60" w:rsidRDefault="00333B60" w:rsidP="00330BBC">
            <w:pPr>
              <w:spacing w:before="240" w:after="240"/>
              <w:rPr>
                <w:b/>
                <w:sz w:val="16"/>
                <w:szCs w:val="16"/>
              </w:rPr>
            </w:pPr>
            <w:r>
              <w:rPr>
                <w:b/>
                <w:sz w:val="16"/>
                <w:szCs w:val="16"/>
              </w:rPr>
              <w:t>Very Good (60-69%)</w:t>
            </w:r>
          </w:p>
        </w:tc>
        <w:tc>
          <w:tcPr>
            <w:tcW w:w="1665" w:type="dxa"/>
            <w:tcBorders>
              <w:top w:val="single" w:sz="4" w:space="0" w:color="000000"/>
              <w:left w:val="nil"/>
              <w:bottom w:val="single" w:sz="4" w:space="0" w:color="000000"/>
              <w:right w:val="single" w:sz="4" w:space="0" w:color="000000"/>
            </w:tcBorders>
            <w:tcMar>
              <w:top w:w="20" w:type="dxa"/>
              <w:left w:w="20" w:type="dxa"/>
              <w:bottom w:w="20" w:type="dxa"/>
              <w:right w:w="20" w:type="dxa"/>
            </w:tcMar>
          </w:tcPr>
          <w:p w14:paraId="212FC06F" w14:textId="77777777" w:rsidR="00333B60" w:rsidRDefault="00333B60" w:rsidP="00330BBC">
            <w:pPr>
              <w:spacing w:before="240" w:after="240"/>
              <w:rPr>
                <w:b/>
                <w:sz w:val="16"/>
                <w:szCs w:val="16"/>
              </w:rPr>
            </w:pPr>
            <w:r>
              <w:rPr>
                <w:b/>
                <w:sz w:val="16"/>
                <w:szCs w:val="16"/>
              </w:rPr>
              <w:t>Good (50-59%)</w:t>
            </w:r>
          </w:p>
        </w:tc>
        <w:tc>
          <w:tcPr>
            <w:tcW w:w="1680" w:type="dxa"/>
            <w:tcBorders>
              <w:top w:val="single" w:sz="4" w:space="0" w:color="000000"/>
              <w:left w:val="nil"/>
              <w:bottom w:val="single" w:sz="4" w:space="0" w:color="000000"/>
              <w:right w:val="single" w:sz="4" w:space="0" w:color="000000"/>
            </w:tcBorders>
            <w:tcMar>
              <w:top w:w="20" w:type="dxa"/>
              <w:left w:w="20" w:type="dxa"/>
              <w:bottom w:w="20" w:type="dxa"/>
              <w:right w:w="20" w:type="dxa"/>
            </w:tcMar>
          </w:tcPr>
          <w:p w14:paraId="3FF62D41" w14:textId="77777777" w:rsidR="00333B60" w:rsidRDefault="00333B60" w:rsidP="00330BBC">
            <w:pPr>
              <w:spacing w:before="240" w:after="240"/>
              <w:rPr>
                <w:b/>
                <w:sz w:val="16"/>
                <w:szCs w:val="16"/>
              </w:rPr>
            </w:pPr>
            <w:r>
              <w:rPr>
                <w:b/>
                <w:sz w:val="16"/>
                <w:szCs w:val="16"/>
              </w:rPr>
              <w:t>Acceptable (40-49%)</w:t>
            </w:r>
          </w:p>
        </w:tc>
        <w:tc>
          <w:tcPr>
            <w:tcW w:w="1560" w:type="dxa"/>
            <w:tcBorders>
              <w:top w:val="single" w:sz="4" w:space="0" w:color="000000"/>
              <w:left w:val="nil"/>
              <w:bottom w:val="single" w:sz="4" w:space="0" w:color="000000"/>
              <w:right w:val="single" w:sz="4" w:space="0" w:color="000000"/>
            </w:tcBorders>
            <w:tcMar>
              <w:top w:w="20" w:type="dxa"/>
              <w:left w:w="20" w:type="dxa"/>
              <w:bottom w:w="20" w:type="dxa"/>
              <w:right w:w="20" w:type="dxa"/>
            </w:tcMar>
          </w:tcPr>
          <w:p w14:paraId="6232E2AA" w14:textId="77777777" w:rsidR="00333B60" w:rsidRDefault="00333B60" w:rsidP="00330BBC">
            <w:pPr>
              <w:spacing w:before="240" w:after="240"/>
              <w:rPr>
                <w:b/>
                <w:sz w:val="16"/>
                <w:szCs w:val="16"/>
              </w:rPr>
            </w:pPr>
            <w:r>
              <w:rPr>
                <w:b/>
                <w:sz w:val="16"/>
                <w:szCs w:val="16"/>
              </w:rPr>
              <w:t>Fail (&lt;39%)</w:t>
            </w:r>
          </w:p>
        </w:tc>
      </w:tr>
      <w:tr w:rsidR="00333B60" w14:paraId="19C3A5EB" w14:textId="77777777" w:rsidTr="00176C18">
        <w:trPr>
          <w:trHeight w:val="1515"/>
        </w:trPr>
        <w:tc>
          <w:tcPr>
            <w:tcW w:w="1035" w:type="dxa"/>
            <w:tcBorders>
              <w:top w:val="nil"/>
              <w:left w:val="single" w:sz="4" w:space="0" w:color="000000"/>
              <w:bottom w:val="single" w:sz="4" w:space="0" w:color="000000"/>
              <w:right w:val="single" w:sz="4" w:space="0" w:color="000000"/>
            </w:tcBorders>
            <w:tcMar>
              <w:top w:w="20" w:type="dxa"/>
              <w:left w:w="20" w:type="dxa"/>
              <w:bottom w:w="20" w:type="dxa"/>
              <w:right w:w="20" w:type="dxa"/>
            </w:tcMar>
          </w:tcPr>
          <w:p w14:paraId="7348E011" w14:textId="77777777" w:rsidR="00333B60" w:rsidRDefault="00333B60" w:rsidP="00330BBC">
            <w:pPr>
              <w:spacing w:before="240" w:after="240"/>
              <w:rPr>
                <w:b/>
                <w:sz w:val="16"/>
                <w:szCs w:val="16"/>
              </w:rPr>
            </w:pPr>
            <w:r>
              <w:rPr>
                <w:b/>
                <w:sz w:val="16"/>
                <w:szCs w:val="16"/>
              </w:rPr>
              <w:t>Dashboard Design and User-Centric Features</w:t>
            </w:r>
          </w:p>
        </w:tc>
        <w:tc>
          <w:tcPr>
            <w:tcW w:w="803" w:type="dxa"/>
            <w:tcBorders>
              <w:top w:val="nil"/>
              <w:left w:val="nil"/>
              <w:bottom w:val="single" w:sz="4" w:space="0" w:color="000000"/>
              <w:right w:val="single" w:sz="4" w:space="0" w:color="000000"/>
            </w:tcBorders>
            <w:tcMar>
              <w:top w:w="20" w:type="dxa"/>
              <w:left w:w="20" w:type="dxa"/>
              <w:bottom w:w="20" w:type="dxa"/>
              <w:right w:w="20" w:type="dxa"/>
            </w:tcMar>
          </w:tcPr>
          <w:p w14:paraId="4DC8E88E" w14:textId="77777777" w:rsidR="00333B60" w:rsidRDefault="00333B60" w:rsidP="00330BBC">
            <w:pPr>
              <w:spacing w:before="240" w:after="240"/>
              <w:rPr>
                <w:sz w:val="16"/>
                <w:szCs w:val="16"/>
              </w:rPr>
            </w:pPr>
            <w:r>
              <w:rPr>
                <w:sz w:val="16"/>
                <w:szCs w:val="16"/>
              </w:rPr>
              <w:t>35 marks</w:t>
            </w:r>
          </w:p>
        </w:tc>
        <w:tc>
          <w:tcPr>
            <w:tcW w:w="1657" w:type="dxa"/>
            <w:tcBorders>
              <w:top w:val="nil"/>
              <w:left w:val="nil"/>
              <w:bottom w:val="single" w:sz="4" w:space="0" w:color="000000"/>
              <w:right w:val="single" w:sz="4" w:space="0" w:color="000000"/>
            </w:tcBorders>
            <w:tcMar>
              <w:top w:w="20" w:type="dxa"/>
              <w:left w:w="20" w:type="dxa"/>
              <w:bottom w:w="20" w:type="dxa"/>
              <w:right w:w="20" w:type="dxa"/>
            </w:tcMar>
          </w:tcPr>
          <w:p w14:paraId="2F8E7D82" w14:textId="77777777" w:rsidR="00333B60" w:rsidRDefault="00333B60" w:rsidP="00330BBC">
            <w:pPr>
              <w:spacing w:before="240" w:after="240"/>
              <w:rPr>
                <w:sz w:val="16"/>
                <w:szCs w:val="16"/>
              </w:rPr>
            </w:pPr>
            <w:r>
              <w:rPr>
                <w:sz w:val="16"/>
                <w:szCs w:val="16"/>
              </w:rPr>
              <w:t>Exceptionally designed dashboard tailored for younger adults (18-35) with engaging visual elements and interactive features; meets the target audience’s preferences effectively.</w:t>
            </w:r>
          </w:p>
        </w:tc>
        <w:tc>
          <w:tcPr>
            <w:tcW w:w="1605" w:type="dxa"/>
            <w:tcBorders>
              <w:top w:val="nil"/>
              <w:left w:val="nil"/>
              <w:bottom w:val="single" w:sz="4" w:space="0" w:color="000000"/>
              <w:right w:val="single" w:sz="4" w:space="0" w:color="000000"/>
            </w:tcBorders>
            <w:tcMar>
              <w:top w:w="20" w:type="dxa"/>
              <w:left w:w="20" w:type="dxa"/>
              <w:bottom w:w="20" w:type="dxa"/>
              <w:right w:w="20" w:type="dxa"/>
            </w:tcMar>
          </w:tcPr>
          <w:p w14:paraId="0871A99D" w14:textId="77777777" w:rsidR="00333B60" w:rsidRDefault="00333B60" w:rsidP="00330BBC">
            <w:pPr>
              <w:spacing w:before="240" w:after="240"/>
              <w:rPr>
                <w:sz w:val="16"/>
                <w:szCs w:val="16"/>
              </w:rPr>
            </w:pPr>
            <w:r>
              <w:rPr>
                <w:sz w:val="16"/>
                <w:szCs w:val="16"/>
              </w:rPr>
              <w:t>Strong design with relevant features for younger adults; good use of visual elements and interactivity.</w:t>
            </w:r>
          </w:p>
        </w:tc>
        <w:tc>
          <w:tcPr>
            <w:tcW w:w="1665" w:type="dxa"/>
            <w:tcBorders>
              <w:top w:val="nil"/>
              <w:left w:val="nil"/>
              <w:bottom w:val="single" w:sz="4" w:space="0" w:color="000000"/>
              <w:right w:val="single" w:sz="4" w:space="0" w:color="000000"/>
            </w:tcBorders>
            <w:tcMar>
              <w:top w:w="20" w:type="dxa"/>
              <w:left w:w="20" w:type="dxa"/>
              <w:bottom w:w="20" w:type="dxa"/>
              <w:right w:w="20" w:type="dxa"/>
            </w:tcMar>
          </w:tcPr>
          <w:p w14:paraId="0B84A728" w14:textId="77777777" w:rsidR="00333B60" w:rsidRDefault="00333B60" w:rsidP="00330BBC">
            <w:pPr>
              <w:spacing w:before="240" w:after="240"/>
              <w:rPr>
                <w:sz w:val="16"/>
                <w:szCs w:val="16"/>
              </w:rPr>
            </w:pPr>
            <w:r>
              <w:rPr>
                <w:sz w:val="16"/>
                <w:szCs w:val="16"/>
              </w:rPr>
              <w:t>Satisfactory design that meets some user preferences but lacks depth in interactivity or visual appeal.</w:t>
            </w:r>
          </w:p>
        </w:tc>
        <w:tc>
          <w:tcPr>
            <w:tcW w:w="1680" w:type="dxa"/>
            <w:tcBorders>
              <w:top w:val="nil"/>
              <w:left w:val="nil"/>
              <w:bottom w:val="single" w:sz="4" w:space="0" w:color="000000"/>
              <w:right w:val="single" w:sz="4" w:space="0" w:color="000000"/>
            </w:tcBorders>
            <w:tcMar>
              <w:top w:w="20" w:type="dxa"/>
              <w:left w:w="20" w:type="dxa"/>
              <w:bottom w:w="20" w:type="dxa"/>
              <w:right w:w="20" w:type="dxa"/>
            </w:tcMar>
          </w:tcPr>
          <w:p w14:paraId="7B0D6911" w14:textId="77777777" w:rsidR="00333B60" w:rsidRDefault="00333B60" w:rsidP="00330BBC">
            <w:pPr>
              <w:spacing w:before="240" w:after="240"/>
              <w:rPr>
                <w:sz w:val="16"/>
                <w:szCs w:val="16"/>
              </w:rPr>
            </w:pPr>
            <w:r>
              <w:rPr>
                <w:sz w:val="16"/>
                <w:szCs w:val="16"/>
              </w:rPr>
              <w:t>Basic dashboard design with limited user engagement; some features may not cater to the target demographic.</w:t>
            </w:r>
          </w:p>
        </w:tc>
        <w:tc>
          <w:tcPr>
            <w:tcW w:w="1560" w:type="dxa"/>
            <w:tcBorders>
              <w:top w:val="nil"/>
              <w:left w:val="nil"/>
              <w:bottom w:val="single" w:sz="4" w:space="0" w:color="000000"/>
              <w:right w:val="single" w:sz="4" w:space="0" w:color="000000"/>
            </w:tcBorders>
            <w:tcMar>
              <w:top w:w="20" w:type="dxa"/>
              <w:left w:w="20" w:type="dxa"/>
              <w:bottom w:w="20" w:type="dxa"/>
              <w:right w:w="20" w:type="dxa"/>
            </w:tcMar>
          </w:tcPr>
          <w:p w14:paraId="4C84B294" w14:textId="77777777" w:rsidR="00333B60" w:rsidRDefault="00333B60" w:rsidP="00330BBC">
            <w:pPr>
              <w:spacing w:before="240" w:after="240"/>
              <w:rPr>
                <w:sz w:val="16"/>
                <w:szCs w:val="16"/>
              </w:rPr>
            </w:pPr>
            <w:r>
              <w:rPr>
                <w:sz w:val="16"/>
                <w:szCs w:val="16"/>
              </w:rPr>
              <w:t>Poorly designed dashboard with little regard for the target audience; lacks interactivity and visual appeal.</w:t>
            </w:r>
          </w:p>
        </w:tc>
      </w:tr>
      <w:tr w:rsidR="00333B60" w14:paraId="5E217CB9" w14:textId="77777777" w:rsidTr="00176C18">
        <w:trPr>
          <w:trHeight w:val="1335"/>
        </w:trPr>
        <w:tc>
          <w:tcPr>
            <w:tcW w:w="1035" w:type="dxa"/>
            <w:tcBorders>
              <w:top w:val="nil"/>
              <w:left w:val="single" w:sz="4" w:space="0" w:color="000000"/>
              <w:bottom w:val="single" w:sz="4" w:space="0" w:color="000000"/>
              <w:right w:val="single" w:sz="4" w:space="0" w:color="000000"/>
            </w:tcBorders>
            <w:tcMar>
              <w:top w:w="20" w:type="dxa"/>
              <w:left w:w="20" w:type="dxa"/>
              <w:bottom w:w="20" w:type="dxa"/>
              <w:right w:w="20" w:type="dxa"/>
            </w:tcMar>
          </w:tcPr>
          <w:p w14:paraId="01C0ED29" w14:textId="77777777" w:rsidR="00333B60" w:rsidRDefault="00333B60" w:rsidP="00330BBC">
            <w:pPr>
              <w:spacing w:before="240" w:after="240"/>
              <w:rPr>
                <w:b/>
                <w:sz w:val="16"/>
                <w:szCs w:val="16"/>
              </w:rPr>
            </w:pPr>
            <w:r>
              <w:rPr>
                <w:b/>
                <w:sz w:val="16"/>
                <w:szCs w:val="16"/>
              </w:rPr>
              <w:t>Data Visualization and Summary of Key Aspects</w:t>
            </w:r>
          </w:p>
        </w:tc>
        <w:tc>
          <w:tcPr>
            <w:tcW w:w="803" w:type="dxa"/>
            <w:tcBorders>
              <w:top w:val="nil"/>
              <w:left w:val="nil"/>
              <w:bottom w:val="single" w:sz="4" w:space="0" w:color="000000"/>
              <w:right w:val="single" w:sz="4" w:space="0" w:color="000000"/>
            </w:tcBorders>
            <w:tcMar>
              <w:top w:w="20" w:type="dxa"/>
              <w:left w:w="20" w:type="dxa"/>
              <w:bottom w:w="20" w:type="dxa"/>
              <w:right w:w="20" w:type="dxa"/>
            </w:tcMar>
          </w:tcPr>
          <w:p w14:paraId="6156E7A1" w14:textId="77777777" w:rsidR="00333B60" w:rsidRDefault="00333B60" w:rsidP="00330BBC">
            <w:pPr>
              <w:spacing w:before="240" w:after="240"/>
              <w:rPr>
                <w:sz w:val="16"/>
                <w:szCs w:val="16"/>
              </w:rPr>
            </w:pPr>
            <w:r>
              <w:rPr>
                <w:sz w:val="16"/>
                <w:szCs w:val="16"/>
              </w:rPr>
              <w:t>35 marks</w:t>
            </w:r>
          </w:p>
        </w:tc>
        <w:tc>
          <w:tcPr>
            <w:tcW w:w="1657" w:type="dxa"/>
            <w:tcBorders>
              <w:top w:val="nil"/>
              <w:left w:val="nil"/>
              <w:bottom w:val="single" w:sz="4" w:space="0" w:color="000000"/>
              <w:right w:val="single" w:sz="4" w:space="0" w:color="000000"/>
            </w:tcBorders>
            <w:tcMar>
              <w:top w:w="20" w:type="dxa"/>
              <w:left w:w="20" w:type="dxa"/>
              <w:bottom w:w="20" w:type="dxa"/>
              <w:right w:w="20" w:type="dxa"/>
            </w:tcMar>
          </w:tcPr>
          <w:p w14:paraId="5E00EBFF" w14:textId="77777777" w:rsidR="00333B60" w:rsidRDefault="00333B60" w:rsidP="00330BBC">
            <w:pPr>
              <w:spacing w:before="240" w:after="240"/>
              <w:rPr>
                <w:sz w:val="16"/>
                <w:szCs w:val="16"/>
              </w:rPr>
            </w:pPr>
            <w:r>
              <w:rPr>
                <w:sz w:val="16"/>
                <w:szCs w:val="16"/>
              </w:rPr>
              <w:t>Comprehensive visualizations that clearly summarize important aspects of the dataset, effectively supporting insights suitable for Machine Learning.</w:t>
            </w:r>
          </w:p>
        </w:tc>
        <w:tc>
          <w:tcPr>
            <w:tcW w:w="1605" w:type="dxa"/>
            <w:tcBorders>
              <w:top w:val="nil"/>
              <w:left w:val="nil"/>
              <w:bottom w:val="single" w:sz="4" w:space="0" w:color="000000"/>
              <w:right w:val="single" w:sz="4" w:space="0" w:color="000000"/>
            </w:tcBorders>
            <w:tcMar>
              <w:top w:w="20" w:type="dxa"/>
              <w:left w:w="20" w:type="dxa"/>
              <w:bottom w:w="20" w:type="dxa"/>
              <w:right w:w="20" w:type="dxa"/>
            </w:tcMar>
          </w:tcPr>
          <w:p w14:paraId="646A84AE" w14:textId="77777777" w:rsidR="00333B60" w:rsidRDefault="00333B60" w:rsidP="00330BBC">
            <w:pPr>
              <w:spacing w:before="240" w:after="240"/>
              <w:rPr>
                <w:sz w:val="16"/>
                <w:szCs w:val="16"/>
              </w:rPr>
            </w:pPr>
            <w:r>
              <w:rPr>
                <w:sz w:val="16"/>
                <w:szCs w:val="16"/>
              </w:rPr>
              <w:t>Strong visualizations that summarize key aspects; insights are relevant and understandable for the audience.</w:t>
            </w:r>
          </w:p>
        </w:tc>
        <w:tc>
          <w:tcPr>
            <w:tcW w:w="1665" w:type="dxa"/>
            <w:tcBorders>
              <w:top w:val="nil"/>
              <w:left w:val="nil"/>
              <w:bottom w:val="single" w:sz="4" w:space="0" w:color="000000"/>
              <w:right w:val="single" w:sz="4" w:space="0" w:color="000000"/>
            </w:tcBorders>
            <w:tcMar>
              <w:top w:w="20" w:type="dxa"/>
              <w:left w:w="20" w:type="dxa"/>
              <w:bottom w:w="20" w:type="dxa"/>
              <w:right w:w="20" w:type="dxa"/>
            </w:tcMar>
          </w:tcPr>
          <w:p w14:paraId="6570E864" w14:textId="77777777" w:rsidR="00333B60" w:rsidRDefault="00333B60" w:rsidP="00330BBC">
            <w:pPr>
              <w:spacing w:before="240" w:after="240"/>
              <w:rPr>
                <w:sz w:val="16"/>
                <w:szCs w:val="16"/>
              </w:rPr>
            </w:pPr>
            <w:r>
              <w:rPr>
                <w:sz w:val="16"/>
                <w:szCs w:val="16"/>
              </w:rPr>
              <w:t>Adequate visualizations but may lack clarity or completeness in summarizing key aspects.</w:t>
            </w:r>
          </w:p>
        </w:tc>
        <w:tc>
          <w:tcPr>
            <w:tcW w:w="1680" w:type="dxa"/>
            <w:tcBorders>
              <w:top w:val="nil"/>
              <w:left w:val="nil"/>
              <w:bottom w:val="single" w:sz="4" w:space="0" w:color="000000"/>
              <w:right w:val="single" w:sz="4" w:space="0" w:color="000000"/>
            </w:tcBorders>
            <w:tcMar>
              <w:top w:w="20" w:type="dxa"/>
              <w:left w:w="20" w:type="dxa"/>
              <w:bottom w:w="20" w:type="dxa"/>
              <w:right w:w="20" w:type="dxa"/>
            </w:tcMar>
          </w:tcPr>
          <w:p w14:paraId="379034B9" w14:textId="77777777" w:rsidR="00333B60" w:rsidRDefault="00333B60" w:rsidP="00330BBC">
            <w:pPr>
              <w:spacing w:before="240" w:after="240"/>
              <w:rPr>
                <w:sz w:val="16"/>
                <w:szCs w:val="16"/>
              </w:rPr>
            </w:pPr>
            <w:r>
              <w:rPr>
                <w:sz w:val="16"/>
                <w:szCs w:val="16"/>
              </w:rPr>
              <w:t>Basic visualizations that may not effectively summarize important aspects or insights.</w:t>
            </w:r>
          </w:p>
        </w:tc>
        <w:tc>
          <w:tcPr>
            <w:tcW w:w="1560" w:type="dxa"/>
            <w:tcBorders>
              <w:top w:val="nil"/>
              <w:left w:val="nil"/>
              <w:bottom w:val="single" w:sz="4" w:space="0" w:color="000000"/>
              <w:right w:val="single" w:sz="4" w:space="0" w:color="000000"/>
            </w:tcBorders>
            <w:tcMar>
              <w:top w:w="20" w:type="dxa"/>
              <w:left w:w="20" w:type="dxa"/>
              <w:bottom w:w="20" w:type="dxa"/>
              <w:right w:w="20" w:type="dxa"/>
            </w:tcMar>
          </w:tcPr>
          <w:p w14:paraId="3243625E" w14:textId="77777777" w:rsidR="00333B60" w:rsidRDefault="00333B60" w:rsidP="00330BBC">
            <w:pPr>
              <w:spacing w:before="240" w:after="240"/>
              <w:rPr>
                <w:sz w:val="16"/>
                <w:szCs w:val="16"/>
              </w:rPr>
            </w:pPr>
            <w:r>
              <w:rPr>
                <w:sz w:val="16"/>
                <w:szCs w:val="16"/>
              </w:rPr>
              <w:t>Poor or missing visualizations that do not summarize key aspects or are unclear for the audience.</w:t>
            </w:r>
          </w:p>
        </w:tc>
      </w:tr>
      <w:tr w:rsidR="00333B60" w14:paraId="314A2253" w14:textId="77777777" w:rsidTr="00176C18">
        <w:trPr>
          <w:trHeight w:val="1515"/>
        </w:trPr>
        <w:tc>
          <w:tcPr>
            <w:tcW w:w="1035" w:type="dxa"/>
            <w:tcBorders>
              <w:top w:val="nil"/>
              <w:left w:val="single" w:sz="4" w:space="0" w:color="000000"/>
              <w:bottom w:val="single" w:sz="4" w:space="0" w:color="000000"/>
              <w:right w:val="single" w:sz="4" w:space="0" w:color="000000"/>
            </w:tcBorders>
            <w:tcMar>
              <w:top w:w="20" w:type="dxa"/>
              <w:left w:w="20" w:type="dxa"/>
              <w:bottom w:w="20" w:type="dxa"/>
              <w:right w:w="20" w:type="dxa"/>
            </w:tcMar>
          </w:tcPr>
          <w:p w14:paraId="45BAB779" w14:textId="77777777" w:rsidR="00333B60" w:rsidRDefault="00333B60" w:rsidP="00330BBC">
            <w:pPr>
              <w:spacing w:before="240" w:after="240"/>
              <w:rPr>
                <w:b/>
                <w:sz w:val="16"/>
                <w:szCs w:val="16"/>
              </w:rPr>
            </w:pPr>
            <w:r>
              <w:rPr>
                <w:b/>
                <w:sz w:val="16"/>
                <w:szCs w:val="16"/>
              </w:rPr>
              <w:t>Rationale and Coherence of Data Preparation</w:t>
            </w:r>
          </w:p>
        </w:tc>
        <w:tc>
          <w:tcPr>
            <w:tcW w:w="803" w:type="dxa"/>
            <w:tcBorders>
              <w:top w:val="nil"/>
              <w:left w:val="nil"/>
              <w:bottom w:val="single" w:sz="4" w:space="0" w:color="000000"/>
              <w:right w:val="single" w:sz="4" w:space="0" w:color="000000"/>
            </w:tcBorders>
            <w:tcMar>
              <w:top w:w="20" w:type="dxa"/>
              <w:left w:w="20" w:type="dxa"/>
              <w:bottom w:w="20" w:type="dxa"/>
              <w:right w:w="20" w:type="dxa"/>
            </w:tcMar>
          </w:tcPr>
          <w:p w14:paraId="271D76DF" w14:textId="77777777" w:rsidR="00333B60" w:rsidRDefault="00333B60" w:rsidP="00330BBC">
            <w:pPr>
              <w:spacing w:before="240" w:after="240"/>
              <w:rPr>
                <w:sz w:val="16"/>
                <w:szCs w:val="16"/>
              </w:rPr>
            </w:pPr>
            <w:r>
              <w:rPr>
                <w:sz w:val="16"/>
                <w:szCs w:val="16"/>
              </w:rPr>
              <w:t>30 marks</w:t>
            </w:r>
          </w:p>
        </w:tc>
        <w:tc>
          <w:tcPr>
            <w:tcW w:w="1657" w:type="dxa"/>
            <w:tcBorders>
              <w:top w:val="nil"/>
              <w:left w:val="nil"/>
              <w:bottom w:val="single" w:sz="4" w:space="0" w:color="000000"/>
              <w:right w:val="single" w:sz="4" w:space="0" w:color="000000"/>
            </w:tcBorders>
            <w:tcMar>
              <w:top w:w="20" w:type="dxa"/>
              <w:left w:w="20" w:type="dxa"/>
              <w:bottom w:w="20" w:type="dxa"/>
              <w:right w:w="20" w:type="dxa"/>
            </w:tcMar>
          </w:tcPr>
          <w:p w14:paraId="306621A7" w14:textId="77777777" w:rsidR="00333B60" w:rsidRDefault="00333B60" w:rsidP="00330BBC">
            <w:pPr>
              <w:spacing w:before="240" w:after="240"/>
              <w:rPr>
                <w:sz w:val="16"/>
                <w:szCs w:val="16"/>
              </w:rPr>
            </w:pPr>
            <w:r>
              <w:rPr>
                <w:sz w:val="16"/>
                <w:szCs w:val="16"/>
              </w:rPr>
              <w:t>Comprehensive and detailed discussion of all stages of data preparation, with clear rationale and strong justification for each step; exceptionally clear and coherent explanation.</w:t>
            </w:r>
          </w:p>
        </w:tc>
        <w:tc>
          <w:tcPr>
            <w:tcW w:w="1605" w:type="dxa"/>
            <w:tcBorders>
              <w:top w:val="nil"/>
              <w:left w:val="nil"/>
              <w:bottom w:val="single" w:sz="4" w:space="0" w:color="000000"/>
              <w:right w:val="single" w:sz="4" w:space="0" w:color="000000"/>
            </w:tcBorders>
            <w:tcMar>
              <w:top w:w="20" w:type="dxa"/>
              <w:left w:w="20" w:type="dxa"/>
              <w:bottom w:w="20" w:type="dxa"/>
              <w:right w:w="20" w:type="dxa"/>
            </w:tcMar>
          </w:tcPr>
          <w:p w14:paraId="5925D8EF" w14:textId="77777777" w:rsidR="00333B60" w:rsidRDefault="00333B60" w:rsidP="00330BBC">
            <w:pPr>
              <w:spacing w:before="240" w:after="240"/>
              <w:rPr>
                <w:sz w:val="16"/>
                <w:szCs w:val="16"/>
              </w:rPr>
            </w:pPr>
            <w:r>
              <w:rPr>
                <w:sz w:val="16"/>
                <w:szCs w:val="16"/>
              </w:rPr>
              <w:t>Good discussion of data preparation stages, with relevant rationale and justification; clarity is generally strong.</w:t>
            </w:r>
          </w:p>
        </w:tc>
        <w:tc>
          <w:tcPr>
            <w:tcW w:w="1665" w:type="dxa"/>
            <w:tcBorders>
              <w:top w:val="nil"/>
              <w:left w:val="nil"/>
              <w:bottom w:val="single" w:sz="4" w:space="0" w:color="000000"/>
              <w:right w:val="single" w:sz="4" w:space="0" w:color="000000"/>
            </w:tcBorders>
            <w:tcMar>
              <w:top w:w="20" w:type="dxa"/>
              <w:left w:w="20" w:type="dxa"/>
              <w:bottom w:w="20" w:type="dxa"/>
              <w:right w:w="20" w:type="dxa"/>
            </w:tcMar>
          </w:tcPr>
          <w:p w14:paraId="1C003DCA" w14:textId="77777777" w:rsidR="00333B60" w:rsidRDefault="00333B60" w:rsidP="00330BBC">
            <w:pPr>
              <w:spacing w:before="240" w:after="240"/>
              <w:rPr>
                <w:sz w:val="16"/>
                <w:szCs w:val="16"/>
              </w:rPr>
            </w:pPr>
            <w:r>
              <w:rPr>
                <w:sz w:val="16"/>
                <w:szCs w:val="16"/>
              </w:rPr>
              <w:t>Adequate discussion with some rationale but may lack depth; clarity could be improved.</w:t>
            </w:r>
          </w:p>
        </w:tc>
        <w:tc>
          <w:tcPr>
            <w:tcW w:w="1680" w:type="dxa"/>
            <w:tcBorders>
              <w:top w:val="nil"/>
              <w:left w:val="nil"/>
              <w:bottom w:val="single" w:sz="4" w:space="0" w:color="000000"/>
              <w:right w:val="single" w:sz="4" w:space="0" w:color="000000"/>
            </w:tcBorders>
            <w:tcMar>
              <w:top w:w="20" w:type="dxa"/>
              <w:left w:w="20" w:type="dxa"/>
              <w:bottom w:w="20" w:type="dxa"/>
              <w:right w:w="20" w:type="dxa"/>
            </w:tcMar>
          </w:tcPr>
          <w:p w14:paraId="504F369D" w14:textId="77777777" w:rsidR="00333B60" w:rsidRDefault="00333B60" w:rsidP="00330BBC">
            <w:pPr>
              <w:spacing w:before="240" w:after="240"/>
              <w:rPr>
                <w:sz w:val="16"/>
                <w:szCs w:val="16"/>
              </w:rPr>
            </w:pPr>
            <w:r>
              <w:rPr>
                <w:sz w:val="16"/>
                <w:szCs w:val="16"/>
              </w:rPr>
              <w:t>Basic discussion with limited rationale; explanations may confuse the reader.</w:t>
            </w:r>
          </w:p>
        </w:tc>
        <w:tc>
          <w:tcPr>
            <w:tcW w:w="1560" w:type="dxa"/>
            <w:tcBorders>
              <w:top w:val="nil"/>
              <w:left w:val="nil"/>
              <w:bottom w:val="single" w:sz="4" w:space="0" w:color="000000"/>
              <w:right w:val="single" w:sz="4" w:space="0" w:color="000000"/>
            </w:tcBorders>
            <w:tcMar>
              <w:top w:w="20" w:type="dxa"/>
              <w:left w:w="20" w:type="dxa"/>
              <w:bottom w:w="20" w:type="dxa"/>
              <w:right w:w="20" w:type="dxa"/>
            </w:tcMar>
          </w:tcPr>
          <w:p w14:paraId="09EF02C6" w14:textId="77777777" w:rsidR="00333B60" w:rsidRDefault="00333B60" w:rsidP="00330BBC">
            <w:pPr>
              <w:spacing w:before="240" w:after="240"/>
              <w:rPr>
                <w:sz w:val="16"/>
                <w:szCs w:val="16"/>
              </w:rPr>
            </w:pPr>
            <w:r>
              <w:rPr>
                <w:sz w:val="16"/>
                <w:szCs w:val="16"/>
              </w:rPr>
              <w:t>Poor or missing discussion, with little to no rationale for data preparation stages.</w:t>
            </w:r>
          </w:p>
        </w:tc>
      </w:tr>
    </w:tbl>
    <w:p w14:paraId="4B7A9CA5" w14:textId="77777777" w:rsidR="00333B60" w:rsidRPr="00333B60" w:rsidRDefault="00333B60" w:rsidP="00333B60"/>
    <w:p w14:paraId="319692F4" w14:textId="77777777" w:rsidR="00333B60" w:rsidRDefault="00333B60">
      <w:pPr>
        <w:rPr>
          <w:b/>
          <w:bCs/>
        </w:rPr>
      </w:pPr>
      <w:r>
        <w:rPr>
          <w:b/>
          <w:bCs/>
        </w:rPr>
        <w:br w:type="page"/>
      </w:r>
    </w:p>
    <w:p w14:paraId="28289283" w14:textId="71179AB2" w:rsidR="00333B60" w:rsidRPr="00333B60" w:rsidRDefault="00333B60">
      <w:pPr>
        <w:spacing w:after="0"/>
        <w:rPr>
          <w:b/>
          <w:bCs/>
        </w:rPr>
      </w:pPr>
      <w:r w:rsidRPr="00333B60">
        <w:rPr>
          <w:b/>
          <w:bCs/>
        </w:rPr>
        <w:lastRenderedPageBreak/>
        <w:t>Machine Learning for Business</w:t>
      </w:r>
    </w:p>
    <w:p w14:paraId="3953489F" w14:textId="77777777" w:rsidR="00B81AE3" w:rsidRPr="004C78AA" w:rsidRDefault="00B81AE3">
      <w:pPr>
        <w:spacing w:after="0"/>
        <w:rPr>
          <w:b/>
        </w:rPr>
      </w:pPr>
    </w:p>
    <w:tbl>
      <w:tblPr>
        <w:tblW w:w="10485" w:type="dxa"/>
        <w:tblBorders>
          <w:top w:val="nil"/>
          <w:left w:val="nil"/>
          <w:bottom w:val="nil"/>
          <w:right w:val="nil"/>
          <w:insideH w:val="nil"/>
          <w:insideV w:val="nil"/>
        </w:tblBorders>
        <w:tblLayout w:type="fixed"/>
        <w:tblLook w:val="0600" w:firstRow="0" w:lastRow="0" w:firstColumn="0" w:lastColumn="0" w:noHBand="1" w:noVBand="1"/>
      </w:tblPr>
      <w:tblGrid>
        <w:gridCol w:w="1126"/>
        <w:gridCol w:w="854"/>
        <w:gridCol w:w="1486"/>
        <w:gridCol w:w="1725"/>
        <w:gridCol w:w="1575"/>
        <w:gridCol w:w="2018"/>
        <w:gridCol w:w="1701"/>
      </w:tblGrid>
      <w:tr w:rsidR="00333B60" w14:paraId="3EFB9403" w14:textId="77777777" w:rsidTr="00333B60">
        <w:trPr>
          <w:trHeight w:val="457"/>
        </w:trPr>
        <w:tc>
          <w:tcPr>
            <w:tcW w:w="1126"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653EAB6" w14:textId="77777777" w:rsidR="00333B60" w:rsidRDefault="00333B60" w:rsidP="00330BBC">
            <w:pPr>
              <w:spacing w:before="240" w:after="240"/>
              <w:rPr>
                <w:b/>
                <w:sz w:val="16"/>
                <w:szCs w:val="16"/>
              </w:rPr>
            </w:pPr>
            <w:r>
              <w:rPr>
                <w:b/>
                <w:sz w:val="16"/>
                <w:szCs w:val="16"/>
              </w:rPr>
              <w:t>Marking Criteria</w:t>
            </w:r>
          </w:p>
        </w:tc>
        <w:tc>
          <w:tcPr>
            <w:tcW w:w="854" w:type="dxa"/>
            <w:tcBorders>
              <w:top w:val="single" w:sz="4" w:space="0" w:color="000000"/>
              <w:left w:val="nil"/>
              <w:bottom w:val="single" w:sz="4" w:space="0" w:color="000000"/>
              <w:right w:val="single" w:sz="4" w:space="0" w:color="000000"/>
            </w:tcBorders>
            <w:tcMar>
              <w:top w:w="20" w:type="dxa"/>
              <w:left w:w="20" w:type="dxa"/>
              <w:bottom w:w="20" w:type="dxa"/>
              <w:right w:w="20" w:type="dxa"/>
            </w:tcMar>
          </w:tcPr>
          <w:p w14:paraId="4C6017B1" w14:textId="77777777" w:rsidR="00333B60" w:rsidRDefault="00333B60" w:rsidP="00330BBC">
            <w:pPr>
              <w:spacing w:before="240" w:after="240"/>
              <w:rPr>
                <w:b/>
                <w:sz w:val="16"/>
                <w:szCs w:val="16"/>
              </w:rPr>
            </w:pPr>
            <w:r>
              <w:rPr>
                <w:b/>
                <w:sz w:val="16"/>
                <w:szCs w:val="16"/>
              </w:rPr>
              <w:t>Weighting</w:t>
            </w:r>
          </w:p>
        </w:tc>
        <w:tc>
          <w:tcPr>
            <w:tcW w:w="1486" w:type="dxa"/>
            <w:tcBorders>
              <w:top w:val="single" w:sz="4" w:space="0" w:color="000000"/>
              <w:left w:val="nil"/>
              <w:bottom w:val="single" w:sz="4" w:space="0" w:color="000000"/>
              <w:right w:val="single" w:sz="4" w:space="0" w:color="000000"/>
            </w:tcBorders>
            <w:tcMar>
              <w:top w:w="20" w:type="dxa"/>
              <w:left w:w="20" w:type="dxa"/>
              <w:bottom w:w="20" w:type="dxa"/>
              <w:right w:w="20" w:type="dxa"/>
            </w:tcMar>
          </w:tcPr>
          <w:p w14:paraId="1D79B765" w14:textId="77777777" w:rsidR="00333B60" w:rsidRDefault="00333B60" w:rsidP="00330BBC">
            <w:pPr>
              <w:spacing w:before="240" w:after="240"/>
              <w:rPr>
                <w:b/>
                <w:sz w:val="16"/>
                <w:szCs w:val="16"/>
              </w:rPr>
            </w:pPr>
            <w:r>
              <w:rPr>
                <w:b/>
                <w:sz w:val="16"/>
                <w:szCs w:val="16"/>
              </w:rPr>
              <w:t>Excellent (+70%)</w:t>
            </w:r>
          </w:p>
        </w:tc>
        <w:tc>
          <w:tcPr>
            <w:tcW w:w="1725" w:type="dxa"/>
            <w:tcBorders>
              <w:top w:val="single" w:sz="4" w:space="0" w:color="000000"/>
              <w:left w:val="nil"/>
              <w:bottom w:val="single" w:sz="4" w:space="0" w:color="000000"/>
              <w:right w:val="single" w:sz="4" w:space="0" w:color="000000"/>
            </w:tcBorders>
            <w:tcMar>
              <w:top w:w="20" w:type="dxa"/>
              <w:left w:w="20" w:type="dxa"/>
              <w:bottom w:w="20" w:type="dxa"/>
              <w:right w:w="20" w:type="dxa"/>
            </w:tcMar>
          </w:tcPr>
          <w:p w14:paraId="617D6C37" w14:textId="77777777" w:rsidR="00333B60" w:rsidRDefault="00333B60" w:rsidP="00330BBC">
            <w:pPr>
              <w:spacing w:before="240" w:after="240"/>
              <w:rPr>
                <w:b/>
                <w:sz w:val="16"/>
                <w:szCs w:val="16"/>
              </w:rPr>
            </w:pPr>
            <w:r>
              <w:rPr>
                <w:b/>
                <w:sz w:val="16"/>
                <w:szCs w:val="16"/>
              </w:rPr>
              <w:t>Very Good (60-69%)</w:t>
            </w:r>
          </w:p>
        </w:tc>
        <w:tc>
          <w:tcPr>
            <w:tcW w:w="1575" w:type="dxa"/>
            <w:tcBorders>
              <w:top w:val="single" w:sz="4" w:space="0" w:color="000000"/>
              <w:left w:val="nil"/>
              <w:bottom w:val="single" w:sz="4" w:space="0" w:color="000000"/>
              <w:right w:val="single" w:sz="4" w:space="0" w:color="000000"/>
            </w:tcBorders>
            <w:tcMar>
              <w:top w:w="20" w:type="dxa"/>
              <w:left w:w="20" w:type="dxa"/>
              <w:bottom w:w="20" w:type="dxa"/>
              <w:right w:w="20" w:type="dxa"/>
            </w:tcMar>
          </w:tcPr>
          <w:p w14:paraId="23AD619C" w14:textId="77777777" w:rsidR="00333B60" w:rsidRDefault="00333B60" w:rsidP="00330BBC">
            <w:pPr>
              <w:spacing w:before="240" w:after="240"/>
              <w:rPr>
                <w:b/>
                <w:sz w:val="16"/>
                <w:szCs w:val="16"/>
              </w:rPr>
            </w:pPr>
            <w:r>
              <w:rPr>
                <w:b/>
                <w:sz w:val="16"/>
                <w:szCs w:val="16"/>
              </w:rPr>
              <w:t>Good (50-59%)</w:t>
            </w:r>
          </w:p>
        </w:tc>
        <w:tc>
          <w:tcPr>
            <w:tcW w:w="2018" w:type="dxa"/>
            <w:tcBorders>
              <w:top w:val="single" w:sz="4" w:space="0" w:color="000000"/>
              <w:left w:val="nil"/>
              <w:bottom w:val="single" w:sz="4" w:space="0" w:color="000000"/>
              <w:right w:val="single" w:sz="4" w:space="0" w:color="000000"/>
            </w:tcBorders>
            <w:tcMar>
              <w:top w:w="20" w:type="dxa"/>
              <w:left w:w="20" w:type="dxa"/>
              <w:bottom w:w="20" w:type="dxa"/>
              <w:right w:w="20" w:type="dxa"/>
            </w:tcMar>
          </w:tcPr>
          <w:p w14:paraId="4D86592A" w14:textId="77777777" w:rsidR="00333B60" w:rsidRDefault="00333B60" w:rsidP="00330BBC">
            <w:pPr>
              <w:spacing w:before="240" w:after="240"/>
              <w:rPr>
                <w:b/>
                <w:sz w:val="16"/>
                <w:szCs w:val="16"/>
              </w:rPr>
            </w:pPr>
            <w:r>
              <w:rPr>
                <w:b/>
                <w:sz w:val="16"/>
                <w:szCs w:val="16"/>
              </w:rPr>
              <w:t>Acceptable (40-49%)</w:t>
            </w:r>
          </w:p>
        </w:tc>
        <w:tc>
          <w:tcPr>
            <w:tcW w:w="1701" w:type="dxa"/>
            <w:tcBorders>
              <w:top w:val="single" w:sz="4" w:space="0" w:color="000000"/>
              <w:left w:val="nil"/>
              <w:bottom w:val="single" w:sz="4" w:space="0" w:color="000000"/>
              <w:right w:val="single" w:sz="4" w:space="0" w:color="000000"/>
            </w:tcBorders>
            <w:tcMar>
              <w:top w:w="20" w:type="dxa"/>
              <w:left w:w="20" w:type="dxa"/>
              <w:bottom w:w="20" w:type="dxa"/>
              <w:right w:w="20" w:type="dxa"/>
            </w:tcMar>
          </w:tcPr>
          <w:p w14:paraId="361782A4" w14:textId="77777777" w:rsidR="00333B60" w:rsidRDefault="00333B60" w:rsidP="00330BBC">
            <w:pPr>
              <w:spacing w:before="240" w:after="240"/>
              <w:rPr>
                <w:b/>
                <w:sz w:val="16"/>
                <w:szCs w:val="16"/>
              </w:rPr>
            </w:pPr>
            <w:r>
              <w:rPr>
                <w:b/>
                <w:sz w:val="16"/>
                <w:szCs w:val="16"/>
              </w:rPr>
              <w:t>Fail (&lt;39%)</w:t>
            </w:r>
          </w:p>
        </w:tc>
      </w:tr>
      <w:tr w:rsidR="00333B60" w14:paraId="574C0754" w14:textId="77777777" w:rsidTr="00333B60">
        <w:trPr>
          <w:trHeight w:val="1335"/>
        </w:trPr>
        <w:tc>
          <w:tcPr>
            <w:tcW w:w="1126" w:type="dxa"/>
            <w:tcBorders>
              <w:top w:val="nil"/>
              <w:left w:val="single" w:sz="4" w:space="0" w:color="000000"/>
              <w:bottom w:val="single" w:sz="4" w:space="0" w:color="000000"/>
              <w:right w:val="single" w:sz="4" w:space="0" w:color="000000"/>
            </w:tcBorders>
            <w:tcMar>
              <w:top w:w="20" w:type="dxa"/>
              <w:left w:w="20" w:type="dxa"/>
              <w:bottom w:w="20" w:type="dxa"/>
              <w:right w:w="20" w:type="dxa"/>
            </w:tcMar>
          </w:tcPr>
          <w:p w14:paraId="546A070A" w14:textId="77777777" w:rsidR="00333B60" w:rsidRDefault="00333B60" w:rsidP="00330BBC">
            <w:pPr>
              <w:spacing w:before="240" w:after="240"/>
              <w:rPr>
                <w:b/>
                <w:sz w:val="16"/>
                <w:szCs w:val="16"/>
              </w:rPr>
            </w:pPr>
            <w:r>
              <w:rPr>
                <w:b/>
                <w:sz w:val="16"/>
                <w:szCs w:val="16"/>
              </w:rPr>
              <w:t>Clustering Research Objectives</w:t>
            </w:r>
          </w:p>
        </w:tc>
        <w:tc>
          <w:tcPr>
            <w:tcW w:w="854" w:type="dxa"/>
            <w:tcBorders>
              <w:top w:val="nil"/>
              <w:left w:val="nil"/>
              <w:bottom w:val="single" w:sz="4" w:space="0" w:color="000000"/>
              <w:right w:val="single" w:sz="4" w:space="0" w:color="000000"/>
            </w:tcBorders>
            <w:tcMar>
              <w:top w:w="20" w:type="dxa"/>
              <w:left w:w="20" w:type="dxa"/>
              <w:bottom w:w="20" w:type="dxa"/>
              <w:right w:w="20" w:type="dxa"/>
            </w:tcMar>
          </w:tcPr>
          <w:p w14:paraId="029CDD35" w14:textId="77777777" w:rsidR="00333B60" w:rsidRDefault="00333B60" w:rsidP="00330BBC">
            <w:pPr>
              <w:spacing w:before="240" w:after="240"/>
              <w:rPr>
                <w:sz w:val="16"/>
                <w:szCs w:val="16"/>
              </w:rPr>
            </w:pPr>
            <w:r>
              <w:rPr>
                <w:sz w:val="16"/>
                <w:szCs w:val="16"/>
              </w:rPr>
              <w:t>10 marks</w:t>
            </w:r>
          </w:p>
        </w:tc>
        <w:tc>
          <w:tcPr>
            <w:tcW w:w="1486" w:type="dxa"/>
            <w:tcBorders>
              <w:top w:val="nil"/>
              <w:left w:val="nil"/>
              <w:bottom w:val="single" w:sz="4" w:space="0" w:color="000000"/>
              <w:right w:val="single" w:sz="4" w:space="0" w:color="000000"/>
            </w:tcBorders>
            <w:tcMar>
              <w:top w:w="20" w:type="dxa"/>
              <w:left w:w="20" w:type="dxa"/>
              <w:bottom w:w="20" w:type="dxa"/>
              <w:right w:w="20" w:type="dxa"/>
            </w:tcMar>
          </w:tcPr>
          <w:p w14:paraId="56DEF42C" w14:textId="77777777" w:rsidR="00333B60" w:rsidRDefault="00333B60" w:rsidP="00330BBC">
            <w:pPr>
              <w:spacing w:before="240" w:after="240"/>
              <w:rPr>
                <w:sz w:val="16"/>
                <w:szCs w:val="16"/>
              </w:rPr>
            </w:pPr>
            <w:r>
              <w:rPr>
                <w:sz w:val="16"/>
                <w:szCs w:val="16"/>
              </w:rPr>
              <w:t>Clear and thorough explanation of the purpose and motivation behind the clustering algorithms, with relevant context and specific details.</w:t>
            </w:r>
          </w:p>
        </w:tc>
        <w:tc>
          <w:tcPr>
            <w:tcW w:w="1725" w:type="dxa"/>
            <w:tcBorders>
              <w:top w:val="nil"/>
              <w:left w:val="nil"/>
              <w:bottom w:val="single" w:sz="4" w:space="0" w:color="000000"/>
              <w:right w:val="single" w:sz="4" w:space="0" w:color="000000"/>
            </w:tcBorders>
            <w:tcMar>
              <w:top w:w="20" w:type="dxa"/>
              <w:left w:w="20" w:type="dxa"/>
              <w:bottom w:w="20" w:type="dxa"/>
              <w:right w:w="20" w:type="dxa"/>
            </w:tcMar>
          </w:tcPr>
          <w:p w14:paraId="424A257C" w14:textId="77777777" w:rsidR="00333B60" w:rsidRDefault="00333B60" w:rsidP="00330BBC">
            <w:pPr>
              <w:spacing w:before="240" w:after="240"/>
              <w:rPr>
                <w:sz w:val="16"/>
                <w:szCs w:val="16"/>
              </w:rPr>
            </w:pPr>
            <w:r>
              <w:rPr>
                <w:sz w:val="16"/>
                <w:szCs w:val="16"/>
              </w:rPr>
              <w:t>Strong understanding with good motivation and context; explanation is convincing and appropriate.</w:t>
            </w:r>
          </w:p>
        </w:tc>
        <w:tc>
          <w:tcPr>
            <w:tcW w:w="1575" w:type="dxa"/>
            <w:tcBorders>
              <w:top w:val="nil"/>
              <w:left w:val="nil"/>
              <w:bottom w:val="single" w:sz="4" w:space="0" w:color="000000"/>
              <w:right w:val="single" w:sz="4" w:space="0" w:color="000000"/>
            </w:tcBorders>
            <w:tcMar>
              <w:top w:w="20" w:type="dxa"/>
              <w:left w:w="20" w:type="dxa"/>
              <w:bottom w:w="20" w:type="dxa"/>
              <w:right w:w="20" w:type="dxa"/>
            </w:tcMar>
          </w:tcPr>
          <w:p w14:paraId="318CED4D" w14:textId="77777777" w:rsidR="00333B60" w:rsidRDefault="00333B60" w:rsidP="00330BBC">
            <w:pPr>
              <w:spacing w:before="240" w:after="240"/>
              <w:rPr>
                <w:sz w:val="16"/>
                <w:szCs w:val="16"/>
              </w:rPr>
            </w:pPr>
            <w:r>
              <w:rPr>
                <w:sz w:val="16"/>
                <w:szCs w:val="16"/>
              </w:rPr>
              <w:t>Adequate explanation with acceptable understanding but lacking some depth or context.</w:t>
            </w:r>
          </w:p>
        </w:tc>
        <w:tc>
          <w:tcPr>
            <w:tcW w:w="2018" w:type="dxa"/>
            <w:tcBorders>
              <w:top w:val="nil"/>
              <w:left w:val="nil"/>
              <w:bottom w:val="single" w:sz="4" w:space="0" w:color="000000"/>
              <w:right w:val="single" w:sz="4" w:space="0" w:color="000000"/>
            </w:tcBorders>
            <w:tcMar>
              <w:top w:w="20" w:type="dxa"/>
              <w:left w:w="20" w:type="dxa"/>
              <w:bottom w:w="20" w:type="dxa"/>
              <w:right w:w="20" w:type="dxa"/>
            </w:tcMar>
          </w:tcPr>
          <w:p w14:paraId="067861FE" w14:textId="77777777" w:rsidR="00333B60" w:rsidRDefault="00333B60" w:rsidP="00330BBC">
            <w:pPr>
              <w:spacing w:before="240" w:after="240"/>
              <w:rPr>
                <w:sz w:val="16"/>
                <w:szCs w:val="16"/>
              </w:rPr>
            </w:pPr>
            <w:r>
              <w:rPr>
                <w:sz w:val="16"/>
                <w:szCs w:val="16"/>
              </w:rPr>
              <w:t>Basic understanding, with some missing details or unclear purpose.</w:t>
            </w:r>
          </w:p>
        </w:tc>
        <w:tc>
          <w:tcPr>
            <w:tcW w:w="1701" w:type="dxa"/>
            <w:tcBorders>
              <w:top w:val="nil"/>
              <w:left w:val="nil"/>
              <w:bottom w:val="single" w:sz="4" w:space="0" w:color="000000"/>
              <w:right w:val="single" w:sz="4" w:space="0" w:color="000000"/>
            </w:tcBorders>
            <w:tcMar>
              <w:top w:w="20" w:type="dxa"/>
              <w:left w:w="20" w:type="dxa"/>
              <w:bottom w:w="20" w:type="dxa"/>
              <w:right w:w="20" w:type="dxa"/>
            </w:tcMar>
          </w:tcPr>
          <w:p w14:paraId="5353F788" w14:textId="77777777" w:rsidR="00333B60" w:rsidRDefault="00333B60" w:rsidP="00330BBC">
            <w:pPr>
              <w:spacing w:before="240" w:after="240"/>
              <w:rPr>
                <w:sz w:val="16"/>
                <w:szCs w:val="16"/>
              </w:rPr>
            </w:pPr>
            <w:r>
              <w:rPr>
                <w:sz w:val="16"/>
                <w:szCs w:val="16"/>
              </w:rPr>
              <w:t>Inadequate explanation, with little or no connection to recommendation systems or motivation.</w:t>
            </w:r>
          </w:p>
        </w:tc>
      </w:tr>
      <w:tr w:rsidR="00333B60" w14:paraId="5C3973F3" w14:textId="77777777" w:rsidTr="00333B60">
        <w:trPr>
          <w:trHeight w:val="1515"/>
        </w:trPr>
        <w:tc>
          <w:tcPr>
            <w:tcW w:w="1126"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1AC20313" w14:textId="77777777" w:rsidR="00333B60" w:rsidRDefault="00333B60" w:rsidP="00330BBC">
            <w:pPr>
              <w:spacing w:before="240" w:after="240"/>
              <w:rPr>
                <w:b/>
                <w:sz w:val="16"/>
                <w:szCs w:val="16"/>
              </w:rPr>
            </w:pPr>
            <w:r>
              <w:rPr>
                <w:b/>
                <w:sz w:val="16"/>
                <w:szCs w:val="16"/>
              </w:rPr>
              <w:t>Clustering implementation</w:t>
            </w:r>
          </w:p>
        </w:tc>
        <w:tc>
          <w:tcPr>
            <w:tcW w:w="854" w:type="dxa"/>
            <w:tcBorders>
              <w:top w:val="single" w:sz="4" w:space="0" w:color="000000"/>
              <w:left w:val="nil"/>
              <w:bottom w:val="single" w:sz="4" w:space="0" w:color="000000"/>
              <w:right w:val="single" w:sz="4" w:space="0" w:color="000000"/>
            </w:tcBorders>
            <w:tcMar>
              <w:top w:w="20" w:type="dxa"/>
              <w:left w:w="20" w:type="dxa"/>
              <w:bottom w:w="20" w:type="dxa"/>
              <w:right w:w="20" w:type="dxa"/>
            </w:tcMar>
          </w:tcPr>
          <w:p w14:paraId="1FFCB66A" w14:textId="0C1695F9" w:rsidR="00333B60" w:rsidRDefault="00176C18" w:rsidP="00330BBC">
            <w:pPr>
              <w:spacing w:before="240" w:after="240"/>
              <w:rPr>
                <w:sz w:val="16"/>
                <w:szCs w:val="16"/>
              </w:rPr>
            </w:pPr>
            <w:r>
              <w:rPr>
                <w:sz w:val="16"/>
                <w:szCs w:val="16"/>
              </w:rPr>
              <w:t>50</w:t>
            </w:r>
            <w:r w:rsidR="00333B60">
              <w:rPr>
                <w:sz w:val="16"/>
                <w:szCs w:val="16"/>
              </w:rPr>
              <w:t xml:space="preserve"> marks</w:t>
            </w:r>
          </w:p>
        </w:tc>
        <w:tc>
          <w:tcPr>
            <w:tcW w:w="1486" w:type="dxa"/>
            <w:tcBorders>
              <w:top w:val="single" w:sz="4" w:space="0" w:color="000000"/>
              <w:left w:val="nil"/>
              <w:bottom w:val="single" w:sz="4" w:space="0" w:color="000000"/>
              <w:right w:val="single" w:sz="4" w:space="0" w:color="000000"/>
            </w:tcBorders>
            <w:tcMar>
              <w:top w:w="20" w:type="dxa"/>
              <w:left w:w="20" w:type="dxa"/>
              <w:bottom w:w="20" w:type="dxa"/>
              <w:right w:w="20" w:type="dxa"/>
            </w:tcMar>
          </w:tcPr>
          <w:p w14:paraId="3CEEB110" w14:textId="77777777" w:rsidR="00333B60" w:rsidRDefault="00333B60" w:rsidP="00330BBC">
            <w:pPr>
              <w:spacing w:before="240" w:after="240"/>
              <w:rPr>
                <w:sz w:val="16"/>
                <w:szCs w:val="16"/>
              </w:rPr>
            </w:pPr>
            <w:r>
              <w:rPr>
                <w:sz w:val="16"/>
                <w:szCs w:val="16"/>
              </w:rPr>
              <w:t>Comprehensive and insightful comparison between various diverse clustering algorithms, demonstrating deep conceptual understanding; accurate and a well-documented implementation, with meaningful results and well-justified recommendations.</w:t>
            </w:r>
          </w:p>
        </w:tc>
        <w:tc>
          <w:tcPr>
            <w:tcW w:w="1725" w:type="dxa"/>
            <w:tcBorders>
              <w:top w:val="single" w:sz="4" w:space="0" w:color="000000"/>
              <w:left w:val="nil"/>
              <w:bottom w:val="single" w:sz="4" w:space="0" w:color="000000"/>
              <w:right w:val="single" w:sz="4" w:space="0" w:color="000000"/>
            </w:tcBorders>
            <w:tcMar>
              <w:top w:w="20" w:type="dxa"/>
              <w:left w:w="20" w:type="dxa"/>
              <w:bottom w:w="20" w:type="dxa"/>
              <w:right w:w="20" w:type="dxa"/>
            </w:tcMar>
          </w:tcPr>
          <w:p w14:paraId="2C0B8144" w14:textId="77777777" w:rsidR="00333B60" w:rsidRDefault="00333B60" w:rsidP="00330BBC">
            <w:pPr>
              <w:spacing w:before="240" w:after="240"/>
              <w:rPr>
                <w:sz w:val="16"/>
                <w:szCs w:val="16"/>
              </w:rPr>
            </w:pPr>
            <w:r>
              <w:rPr>
                <w:sz w:val="16"/>
                <w:szCs w:val="16"/>
              </w:rPr>
              <w:t>Strong comparison with relevant insights and a very good implementation of various diverse clustering algorithms, with clear documentation and well-supported recommendations.</w:t>
            </w:r>
          </w:p>
        </w:tc>
        <w:tc>
          <w:tcPr>
            <w:tcW w:w="1575" w:type="dxa"/>
            <w:tcBorders>
              <w:top w:val="single" w:sz="4" w:space="0" w:color="000000"/>
              <w:left w:val="nil"/>
              <w:bottom w:val="single" w:sz="4" w:space="0" w:color="000000"/>
              <w:right w:val="single" w:sz="4" w:space="0" w:color="000000"/>
            </w:tcBorders>
            <w:tcMar>
              <w:top w:w="20" w:type="dxa"/>
              <w:left w:w="20" w:type="dxa"/>
              <w:bottom w:w="20" w:type="dxa"/>
              <w:right w:w="20" w:type="dxa"/>
            </w:tcMar>
          </w:tcPr>
          <w:p w14:paraId="506AC7FF" w14:textId="77777777" w:rsidR="00333B60" w:rsidRDefault="00333B60" w:rsidP="00330BBC">
            <w:pPr>
              <w:spacing w:before="240" w:after="240"/>
              <w:rPr>
                <w:sz w:val="16"/>
                <w:szCs w:val="16"/>
              </w:rPr>
            </w:pPr>
            <w:r>
              <w:rPr>
                <w:sz w:val="16"/>
                <w:szCs w:val="16"/>
              </w:rPr>
              <w:t>Adequate comparison, lacking depth, with an acceptable implementation that has some gaps in execution or explanation of results.</w:t>
            </w:r>
          </w:p>
        </w:tc>
        <w:tc>
          <w:tcPr>
            <w:tcW w:w="2018" w:type="dxa"/>
            <w:tcBorders>
              <w:top w:val="single" w:sz="4" w:space="0" w:color="000000"/>
              <w:left w:val="nil"/>
              <w:bottom w:val="single" w:sz="4" w:space="0" w:color="000000"/>
              <w:right w:val="single" w:sz="4" w:space="0" w:color="000000"/>
            </w:tcBorders>
            <w:tcMar>
              <w:top w:w="20" w:type="dxa"/>
              <w:left w:w="20" w:type="dxa"/>
              <w:bottom w:w="20" w:type="dxa"/>
              <w:right w:w="20" w:type="dxa"/>
            </w:tcMar>
          </w:tcPr>
          <w:p w14:paraId="2B87679E" w14:textId="77777777" w:rsidR="00333B60" w:rsidRDefault="00333B60" w:rsidP="00330BBC">
            <w:pPr>
              <w:spacing w:before="240" w:after="240"/>
              <w:rPr>
                <w:sz w:val="16"/>
                <w:szCs w:val="16"/>
              </w:rPr>
            </w:pPr>
            <w:r>
              <w:rPr>
                <w:sz w:val="16"/>
                <w:szCs w:val="16"/>
              </w:rPr>
              <w:t>Basic comparison with missing details; implementation is partial with unclear recommendations and some logical gaps.</w:t>
            </w:r>
          </w:p>
        </w:tc>
        <w:tc>
          <w:tcPr>
            <w:tcW w:w="1701" w:type="dxa"/>
            <w:tcBorders>
              <w:top w:val="single" w:sz="4" w:space="0" w:color="000000"/>
              <w:left w:val="nil"/>
              <w:bottom w:val="single" w:sz="4" w:space="0" w:color="000000"/>
              <w:right w:val="single" w:sz="4" w:space="0" w:color="000000"/>
            </w:tcBorders>
            <w:tcMar>
              <w:top w:w="20" w:type="dxa"/>
              <w:left w:w="20" w:type="dxa"/>
              <w:bottom w:w="20" w:type="dxa"/>
              <w:right w:w="20" w:type="dxa"/>
            </w:tcMar>
          </w:tcPr>
          <w:p w14:paraId="049ED40C" w14:textId="77777777" w:rsidR="00333B60" w:rsidRDefault="00333B60" w:rsidP="00330BBC">
            <w:pPr>
              <w:spacing w:before="240" w:after="240"/>
              <w:rPr>
                <w:sz w:val="16"/>
                <w:szCs w:val="16"/>
              </w:rPr>
            </w:pPr>
            <w:r>
              <w:rPr>
                <w:sz w:val="16"/>
                <w:szCs w:val="16"/>
              </w:rPr>
              <w:t>Missing or poor comparison with little to no conceptual understanding of filtering methods; inadequate or missing implementation with no clear recommendations.</w:t>
            </w:r>
          </w:p>
        </w:tc>
      </w:tr>
      <w:tr w:rsidR="00333B60" w14:paraId="07EDD0BF" w14:textId="77777777" w:rsidTr="00333B60">
        <w:trPr>
          <w:trHeight w:val="1515"/>
        </w:trPr>
        <w:tc>
          <w:tcPr>
            <w:tcW w:w="1126"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32215D5" w14:textId="77777777" w:rsidR="00333B60" w:rsidRDefault="00333B60" w:rsidP="00330BBC">
            <w:pPr>
              <w:spacing w:before="240" w:after="240"/>
              <w:rPr>
                <w:b/>
                <w:sz w:val="16"/>
                <w:szCs w:val="16"/>
              </w:rPr>
            </w:pPr>
            <w:r>
              <w:rPr>
                <w:b/>
                <w:sz w:val="16"/>
                <w:szCs w:val="16"/>
              </w:rPr>
              <w:t>Recommender Algorithms  (Content vs Collaborative Filtering)</w:t>
            </w:r>
          </w:p>
        </w:tc>
        <w:tc>
          <w:tcPr>
            <w:tcW w:w="854" w:type="dxa"/>
            <w:tcBorders>
              <w:top w:val="single" w:sz="4" w:space="0" w:color="000000"/>
              <w:left w:val="nil"/>
              <w:bottom w:val="single" w:sz="4" w:space="0" w:color="000000"/>
              <w:right w:val="single" w:sz="4" w:space="0" w:color="000000"/>
            </w:tcBorders>
            <w:tcMar>
              <w:top w:w="20" w:type="dxa"/>
              <w:left w:w="20" w:type="dxa"/>
              <w:bottom w:w="20" w:type="dxa"/>
              <w:right w:w="20" w:type="dxa"/>
            </w:tcMar>
          </w:tcPr>
          <w:p w14:paraId="6DAC5D13" w14:textId="3FE83B35" w:rsidR="00333B60" w:rsidRDefault="00333B60" w:rsidP="00330BBC">
            <w:pPr>
              <w:spacing w:before="240" w:after="240"/>
              <w:rPr>
                <w:sz w:val="16"/>
                <w:szCs w:val="16"/>
              </w:rPr>
            </w:pPr>
            <w:r>
              <w:rPr>
                <w:sz w:val="16"/>
                <w:szCs w:val="16"/>
              </w:rPr>
              <w:t>4</w:t>
            </w:r>
            <w:r w:rsidR="00176C18">
              <w:rPr>
                <w:sz w:val="16"/>
                <w:szCs w:val="16"/>
              </w:rPr>
              <w:t>0</w:t>
            </w:r>
            <w:r>
              <w:rPr>
                <w:sz w:val="16"/>
                <w:szCs w:val="16"/>
              </w:rPr>
              <w:t xml:space="preserve"> marks</w:t>
            </w:r>
          </w:p>
        </w:tc>
        <w:tc>
          <w:tcPr>
            <w:tcW w:w="1486" w:type="dxa"/>
            <w:tcBorders>
              <w:top w:val="single" w:sz="4" w:space="0" w:color="000000"/>
              <w:left w:val="nil"/>
              <w:bottom w:val="single" w:sz="4" w:space="0" w:color="000000"/>
              <w:right w:val="single" w:sz="4" w:space="0" w:color="000000"/>
            </w:tcBorders>
            <w:tcMar>
              <w:top w:w="20" w:type="dxa"/>
              <w:left w:w="20" w:type="dxa"/>
              <w:bottom w:w="20" w:type="dxa"/>
              <w:right w:w="20" w:type="dxa"/>
            </w:tcMar>
          </w:tcPr>
          <w:p w14:paraId="087B93CC" w14:textId="77777777" w:rsidR="00333B60" w:rsidRDefault="00333B60" w:rsidP="00330BBC">
            <w:pPr>
              <w:spacing w:before="240" w:after="240"/>
              <w:rPr>
                <w:sz w:val="16"/>
                <w:szCs w:val="16"/>
              </w:rPr>
            </w:pPr>
            <w:r>
              <w:rPr>
                <w:sz w:val="16"/>
                <w:szCs w:val="16"/>
              </w:rPr>
              <w:t>Comprehensive and insightful comparison between content-based and collaborative filtering, demonstrating deep conceptual understanding; accurate and well-documented implementation of user-user and item-item collaborative filtering, with meaningful results and well-justified recommendations.</w:t>
            </w:r>
          </w:p>
        </w:tc>
        <w:tc>
          <w:tcPr>
            <w:tcW w:w="1725" w:type="dxa"/>
            <w:tcBorders>
              <w:top w:val="single" w:sz="4" w:space="0" w:color="000000"/>
              <w:left w:val="nil"/>
              <w:bottom w:val="single" w:sz="4" w:space="0" w:color="000000"/>
              <w:right w:val="single" w:sz="4" w:space="0" w:color="000000"/>
            </w:tcBorders>
            <w:tcMar>
              <w:top w:w="20" w:type="dxa"/>
              <w:left w:w="20" w:type="dxa"/>
              <w:bottom w:w="20" w:type="dxa"/>
              <w:right w:w="20" w:type="dxa"/>
            </w:tcMar>
          </w:tcPr>
          <w:p w14:paraId="07E1B02F" w14:textId="77777777" w:rsidR="00333B60" w:rsidRDefault="00333B60" w:rsidP="00330BBC">
            <w:pPr>
              <w:spacing w:before="240" w:after="240"/>
              <w:rPr>
                <w:sz w:val="16"/>
                <w:szCs w:val="16"/>
              </w:rPr>
            </w:pPr>
            <w:r>
              <w:rPr>
                <w:sz w:val="16"/>
                <w:szCs w:val="16"/>
              </w:rPr>
              <w:t>Strong comparison with relevant insights and a very good implementation of collaborative filtering, with clear documentation and well-supported recommendations.</w:t>
            </w:r>
          </w:p>
        </w:tc>
        <w:tc>
          <w:tcPr>
            <w:tcW w:w="1575" w:type="dxa"/>
            <w:tcBorders>
              <w:top w:val="single" w:sz="4" w:space="0" w:color="000000"/>
              <w:left w:val="nil"/>
              <w:bottom w:val="single" w:sz="4" w:space="0" w:color="000000"/>
              <w:right w:val="single" w:sz="4" w:space="0" w:color="000000"/>
            </w:tcBorders>
            <w:tcMar>
              <w:top w:w="20" w:type="dxa"/>
              <w:left w:w="20" w:type="dxa"/>
              <w:bottom w:w="20" w:type="dxa"/>
              <w:right w:w="20" w:type="dxa"/>
            </w:tcMar>
          </w:tcPr>
          <w:p w14:paraId="7830C1F4" w14:textId="77777777" w:rsidR="00333B60" w:rsidRDefault="00333B60" w:rsidP="00330BBC">
            <w:pPr>
              <w:spacing w:before="240" w:after="240"/>
              <w:rPr>
                <w:sz w:val="16"/>
                <w:szCs w:val="16"/>
              </w:rPr>
            </w:pPr>
            <w:r>
              <w:rPr>
                <w:sz w:val="16"/>
                <w:szCs w:val="16"/>
              </w:rPr>
              <w:t>Adequate comparison, lacking depth, with an acceptable implementation that has some gaps in execution or explanation of results.</w:t>
            </w:r>
          </w:p>
        </w:tc>
        <w:tc>
          <w:tcPr>
            <w:tcW w:w="2018" w:type="dxa"/>
            <w:tcBorders>
              <w:top w:val="single" w:sz="4" w:space="0" w:color="000000"/>
              <w:left w:val="nil"/>
              <w:bottom w:val="single" w:sz="4" w:space="0" w:color="000000"/>
              <w:right w:val="single" w:sz="4" w:space="0" w:color="000000"/>
            </w:tcBorders>
            <w:tcMar>
              <w:top w:w="20" w:type="dxa"/>
              <w:left w:w="20" w:type="dxa"/>
              <w:bottom w:w="20" w:type="dxa"/>
              <w:right w:w="20" w:type="dxa"/>
            </w:tcMar>
          </w:tcPr>
          <w:p w14:paraId="018DA767" w14:textId="77777777" w:rsidR="00333B60" w:rsidRDefault="00333B60" w:rsidP="00330BBC">
            <w:pPr>
              <w:spacing w:before="240" w:after="240"/>
              <w:rPr>
                <w:sz w:val="16"/>
                <w:szCs w:val="16"/>
              </w:rPr>
            </w:pPr>
            <w:r>
              <w:rPr>
                <w:sz w:val="16"/>
                <w:szCs w:val="16"/>
              </w:rPr>
              <w:t>Basic comparison with missing details; implementation is partial with unclear recommendations and some logical gaps.</w:t>
            </w:r>
          </w:p>
        </w:tc>
        <w:tc>
          <w:tcPr>
            <w:tcW w:w="1701" w:type="dxa"/>
            <w:tcBorders>
              <w:top w:val="single" w:sz="4" w:space="0" w:color="000000"/>
              <w:left w:val="nil"/>
              <w:bottom w:val="single" w:sz="4" w:space="0" w:color="000000"/>
              <w:right w:val="single" w:sz="4" w:space="0" w:color="000000"/>
            </w:tcBorders>
            <w:tcMar>
              <w:top w:w="20" w:type="dxa"/>
              <w:left w:w="20" w:type="dxa"/>
              <w:bottom w:w="20" w:type="dxa"/>
              <w:right w:w="20" w:type="dxa"/>
            </w:tcMar>
          </w:tcPr>
          <w:p w14:paraId="325BD457" w14:textId="77777777" w:rsidR="00333B60" w:rsidRDefault="00333B60" w:rsidP="00330BBC">
            <w:pPr>
              <w:spacing w:before="240" w:after="240"/>
              <w:rPr>
                <w:sz w:val="16"/>
                <w:szCs w:val="16"/>
              </w:rPr>
            </w:pPr>
            <w:r>
              <w:rPr>
                <w:sz w:val="16"/>
                <w:szCs w:val="16"/>
              </w:rPr>
              <w:t>Missing or poor comparison with little to no conceptual understanding of filtering methods; inadequate or missing implementation with no clear recommendations.</w:t>
            </w:r>
          </w:p>
        </w:tc>
      </w:tr>
    </w:tbl>
    <w:p w14:paraId="420FF07E" w14:textId="1F7D8B85" w:rsidR="00B81AE3" w:rsidRPr="004C78AA" w:rsidRDefault="00333B60">
      <w:pPr>
        <w:rPr>
          <w:b/>
        </w:rPr>
        <w:sectPr w:rsidR="00B81AE3" w:rsidRPr="004C78AA" w:rsidSect="00333B60">
          <w:headerReference w:type="default" r:id="rId11"/>
          <w:footerReference w:type="default" r:id="rId12"/>
          <w:pgSz w:w="11906" w:h="16838"/>
          <w:pgMar w:top="1134" w:right="1134" w:bottom="1134" w:left="1134" w:header="709" w:footer="709" w:gutter="0"/>
          <w:pgNumType w:start="1"/>
          <w:cols w:space="720"/>
          <w:docGrid w:linePitch="299"/>
        </w:sectPr>
      </w:pPr>
      <w:r>
        <w:rPr>
          <w:b/>
        </w:rPr>
        <w:t>s</w:t>
      </w:r>
    </w:p>
    <w:p w14:paraId="7889FB6C" w14:textId="77777777" w:rsidR="00B81AE3" w:rsidRPr="004C78AA" w:rsidRDefault="00000000">
      <w:pPr>
        <w:spacing w:after="0"/>
        <w:rPr>
          <w:b/>
        </w:rPr>
      </w:pPr>
      <w:r w:rsidRPr="004C78AA">
        <w:rPr>
          <w:b/>
        </w:rPr>
        <w:lastRenderedPageBreak/>
        <w:t>The Irish Grading System</w:t>
      </w:r>
    </w:p>
    <w:p w14:paraId="607F536C" w14:textId="77777777" w:rsidR="00B81AE3" w:rsidRPr="004C78AA" w:rsidRDefault="00B81AE3">
      <w:pPr>
        <w:spacing w:after="0"/>
        <w:ind w:left="360"/>
      </w:pPr>
    </w:p>
    <w:p w14:paraId="0FB03360" w14:textId="77777777" w:rsidR="00B81AE3" w:rsidRPr="004C78AA" w:rsidRDefault="00000000">
      <w:pPr>
        <w:spacing w:after="0"/>
      </w:pPr>
      <w:r w:rsidRPr="004C78AA">
        <w:t xml:space="preserve">The grading system in CCT is the QQI percentage grading system and is in common use in higher education institutions in Ireland. The pass mark and thresholds for different grade bands may be different from what you have experienced in the higher education system in other countries. CCT grades must be considered in the context of the grading system in Irish higher education and not assumed to represent the same standard the percentage grade reflects when awarded in an international context. </w:t>
      </w:r>
    </w:p>
    <w:p w14:paraId="75AF94E2" w14:textId="77777777" w:rsidR="00B81AE3" w:rsidRPr="004C78AA" w:rsidRDefault="00B81AE3">
      <w:pPr>
        <w:pBdr>
          <w:top w:val="nil"/>
          <w:left w:val="nil"/>
          <w:bottom w:val="nil"/>
          <w:right w:val="nil"/>
          <w:between w:val="nil"/>
        </w:pBdr>
        <w:spacing w:after="0"/>
        <w:ind w:left="720"/>
      </w:pPr>
    </w:p>
    <w:p w14:paraId="6BEF85FB" w14:textId="77777777" w:rsidR="00B81AE3" w:rsidRPr="004C78AA" w:rsidRDefault="00000000">
      <w:pPr>
        <w:spacing w:after="0"/>
      </w:pPr>
      <w:r w:rsidRPr="004C78AA">
        <w:t xml:space="preserve">Please review the CCT Grade Descriptor available on the module Moodle page for a detailed description of the standard of work required for each grade band, and review the marking criteria outlined in this assignment brief for a breakdown of the marking criteria for this specific assignment.  </w:t>
      </w:r>
    </w:p>
    <w:p w14:paraId="5EF3CCF7" w14:textId="77777777" w:rsidR="00B81AE3" w:rsidRPr="004C78AA" w:rsidRDefault="00B81AE3">
      <w:pPr>
        <w:spacing w:after="0"/>
        <w:rPr>
          <w:b/>
        </w:rPr>
      </w:pPr>
    </w:p>
    <w:p w14:paraId="4A0B1764" w14:textId="77777777" w:rsidR="00B81AE3" w:rsidRPr="004C78AA" w:rsidRDefault="00000000">
      <w:pPr>
        <w:spacing w:after="0"/>
        <w:rPr>
          <w:b/>
        </w:rPr>
      </w:pPr>
      <w:r w:rsidRPr="004C78AA">
        <w:rPr>
          <w:b/>
        </w:rPr>
        <w:t>Additional Information</w:t>
      </w:r>
    </w:p>
    <w:p w14:paraId="268D343E" w14:textId="77777777" w:rsidR="00B81AE3" w:rsidRPr="004C78AA" w:rsidRDefault="00000000">
      <w:pPr>
        <w:numPr>
          <w:ilvl w:val="0"/>
          <w:numId w:val="6"/>
        </w:numPr>
        <w:pBdr>
          <w:top w:val="nil"/>
          <w:left w:val="nil"/>
          <w:bottom w:val="nil"/>
          <w:right w:val="nil"/>
          <w:between w:val="nil"/>
        </w:pBdr>
        <w:spacing w:after="0"/>
        <w:rPr>
          <w:b/>
        </w:rPr>
      </w:pPr>
      <w:r w:rsidRPr="004C78AA">
        <w:t xml:space="preserve">Lecturers are not required to review draft assessment submissions. This may be offered at the lecturer’s discretion. </w:t>
      </w:r>
    </w:p>
    <w:p w14:paraId="1219EAFE" w14:textId="77777777" w:rsidR="00B81AE3" w:rsidRPr="004C78AA" w:rsidRDefault="00000000">
      <w:pPr>
        <w:numPr>
          <w:ilvl w:val="0"/>
          <w:numId w:val="6"/>
        </w:numPr>
        <w:pBdr>
          <w:top w:val="nil"/>
          <w:left w:val="nil"/>
          <w:bottom w:val="nil"/>
          <w:right w:val="nil"/>
          <w:between w:val="nil"/>
        </w:pBdr>
        <w:spacing w:after="0"/>
      </w:pPr>
      <w:r w:rsidRPr="004C78AA">
        <w:t xml:space="preserve">In accordance with CCT policy, feedback to learners may be provided in written, audio or video format and can be provided as individual learner feedback, small group feedback or whole class feedback. </w:t>
      </w:r>
    </w:p>
    <w:p w14:paraId="0758DC28" w14:textId="77777777" w:rsidR="00B81AE3" w:rsidRPr="004C78AA" w:rsidRDefault="00000000">
      <w:pPr>
        <w:numPr>
          <w:ilvl w:val="0"/>
          <w:numId w:val="6"/>
        </w:numPr>
        <w:pBdr>
          <w:top w:val="nil"/>
          <w:left w:val="nil"/>
          <w:bottom w:val="nil"/>
          <w:right w:val="nil"/>
          <w:between w:val="nil"/>
        </w:pBdr>
        <w:spacing w:after="0"/>
      </w:pPr>
      <w:r w:rsidRPr="004C78AA">
        <w:t xml:space="preserve">Results and feedback will only be issued when assessments have been marked and moderated / reviewed by a second examiner. </w:t>
      </w:r>
    </w:p>
    <w:p w14:paraId="7702A1C0" w14:textId="77777777" w:rsidR="00B81AE3" w:rsidRPr="004C78AA" w:rsidRDefault="00000000">
      <w:pPr>
        <w:numPr>
          <w:ilvl w:val="0"/>
          <w:numId w:val="6"/>
        </w:numPr>
        <w:pBdr>
          <w:top w:val="nil"/>
          <w:left w:val="nil"/>
          <w:bottom w:val="nil"/>
          <w:right w:val="nil"/>
          <w:between w:val="nil"/>
        </w:pBdr>
        <w:spacing w:after="0"/>
      </w:pPr>
      <w:r w:rsidRPr="004C78AA">
        <w:t xml:space="preserve">Additional feedback may be provided as individual, small group or whole class feedback. Lecturers are not obliged to respond to email requests for additional feedback where this is not the specified process or to respond to further requests for feedback following the additional feedback. </w:t>
      </w:r>
    </w:p>
    <w:p w14:paraId="3B043DEF" w14:textId="77777777" w:rsidR="00B81AE3" w:rsidRPr="004C78AA" w:rsidRDefault="00000000">
      <w:pPr>
        <w:numPr>
          <w:ilvl w:val="0"/>
          <w:numId w:val="6"/>
        </w:numPr>
        <w:pBdr>
          <w:top w:val="nil"/>
          <w:left w:val="nil"/>
          <w:bottom w:val="nil"/>
          <w:right w:val="nil"/>
          <w:between w:val="nil"/>
        </w:pBdr>
        <w:spacing w:after="0"/>
      </w:pPr>
      <w:r w:rsidRPr="004C78AA">
        <w:t xml:space="preserve">Following receipt of feedback, where a student believes there has been an error in the marks or feedback received, they should avail of the recheck and review process and should not attempt to get a revised mark / feedback by directly approaching the lecturer. Lecturers are not authorised to amend published marks outside of the recheck and review process or the Board of Examiners process. </w:t>
      </w:r>
    </w:p>
    <w:p w14:paraId="2CC8C4FB" w14:textId="77777777" w:rsidR="00B81AE3" w:rsidRPr="004C78AA" w:rsidRDefault="00000000">
      <w:pPr>
        <w:numPr>
          <w:ilvl w:val="0"/>
          <w:numId w:val="6"/>
        </w:numPr>
        <w:pBdr>
          <w:top w:val="nil"/>
          <w:left w:val="nil"/>
          <w:bottom w:val="nil"/>
          <w:right w:val="nil"/>
          <w:between w:val="nil"/>
        </w:pBdr>
        <w:spacing w:after="0"/>
      </w:pPr>
      <w:r w:rsidRPr="004C78AA">
        <w:t>Students are advised that disagreement with an academic judgement is not grounds for review.</w:t>
      </w:r>
    </w:p>
    <w:p w14:paraId="2D398BC7" w14:textId="77777777" w:rsidR="00B81AE3" w:rsidRPr="004C78AA" w:rsidRDefault="00000000">
      <w:pPr>
        <w:numPr>
          <w:ilvl w:val="0"/>
          <w:numId w:val="6"/>
        </w:numPr>
        <w:pBdr>
          <w:top w:val="nil"/>
          <w:left w:val="nil"/>
          <w:bottom w:val="nil"/>
          <w:right w:val="nil"/>
          <w:between w:val="nil"/>
        </w:pBdr>
        <w:spacing w:after="0"/>
      </w:pPr>
      <w:r w:rsidRPr="004C78AA">
        <w:t>For additional support with academic writing and referencing students are advised to contact the CCT Library Service.</w:t>
      </w:r>
    </w:p>
    <w:p w14:paraId="13B42CC9" w14:textId="77777777" w:rsidR="00B81AE3" w:rsidRPr="004C78AA" w:rsidRDefault="00000000">
      <w:pPr>
        <w:numPr>
          <w:ilvl w:val="0"/>
          <w:numId w:val="6"/>
        </w:numPr>
        <w:pBdr>
          <w:top w:val="nil"/>
          <w:left w:val="nil"/>
          <w:bottom w:val="nil"/>
          <w:right w:val="nil"/>
          <w:between w:val="nil"/>
        </w:pBdr>
        <w:spacing w:after="0"/>
      </w:pPr>
      <w:r w:rsidRPr="004C78AA">
        <w:t xml:space="preserve">For additional support with subject matter content students are advised to contact the </w:t>
      </w:r>
      <w:hyperlink r:id="rId13">
        <w:r w:rsidR="00B81AE3" w:rsidRPr="004C78AA">
          <w:rPr>
            <w:u w:val="single"/>
          </w:rPr>
          <w:t xml:space="preserve">CCT </w:t>
        </w:r>
      </w:hyperlink>
      <w:hyperlink r:id="rId14">
        <w:r w:rsidR="00B81AE3" w:rsidRPr="004C78AA">
          <w:rPr>
            <w:u w:val="single"/>
          </w:rPr>
          <w:t>Student</w:t>
        </w:r>
      </w:hyperlink>
      <w:hyperlink r:id="rId15">
        <w:r w:rsidR="00B81AE3" w:rsidRPr="004C78AA">
          <w:rPr>
            <w:u w:val="single"/>
          </w:rPr>
          <w:t xml:space="preserve"> Mentoring Academy</w:t>
        </w:r>
      </w:hyperlink>
    </w:p>
    <w:p w14:paraId="0226C62F" w14:textId="77777777" w:rsidR="00B81AE3" w:rsidRPr="004C78AA" w:rsidRDefault="00000000">
      <w:pPr>
        <w:numPr>
          <w:ilvl w:val="0"/>
          <w:numId w:val="6"/>
        </w:numPr>
        <w:pBdr>
          <w:top w:val="nil"/>
          <w:left w:val="nil"/>
          <w:bottom w:val="nil"/>
          <w:right w:val="nil"/>
          <w:between w:val="nil"/>
        </w:pBdr>
        <w:spacing w:after="0"/>
      </w:pPr>
      <w:r w:rsidRPr="004C78AA">
        <w:t xml:space="preserve">For additional support with IT subject content, students are advised to access the </w:t>
      </w:r>
      <w:hyperlink r:id="rId16">
        <w:r w:rsidR="00B81AE3" w:rsidRPr="004C78AA">
          <w:rPr>
            <w:u w:val="single"/>
          </w:rPr>
          <w:t>CCT Support Hub</w:t>
        </w:r>
      </w:hyperlink>
      <w:r w:rsidRPr="004C78AA">
        <w:t xml:space="preserve">. </w:t>
      </w:r>
    </w:p>
    <w:p w14:paraId="248D9E2A" w14:textId="77777777" w:rsidR="00B81AE3" w:rsidRPr="004C78AA" w:rsidRDefault="00B81AE3">
      <w:pPr>
        <w:spacing w:after="0"/>
        <w:rPr>
          <w:b/>
        </w:rPr>
      </w:pPr>
    </w:p>
    <w:p w14:paraId="67F987BA" w14:textId="77777777" w:rsidR="00B81AE3" w:rsidRPr="004C78AA" w:rsidRDefault="00B81AE3">
      <w:pPr>
        <w:spacing w:after="0"/>
        <w:rPr>
          <w:b/>
        </w:rPr>
      </w:pPr>
    </w:p>
    <w:p w14:paraId="6AD8CC93" w14:textId="77777777" w:rsidR="00B81AE3" w:rsidRPr="004C78AA" w:rsidRDefault="00B81AE3">
      <w:pPr>
        <w:spacing w:after="0"/>
      </w:pPr>
    </w:p>
    <w:sectPr w:rsidR="00B81AE3" w:rsidRPr="004C78AA">
      <w:headerReference w:type="default" r:id="rId17"/>
      <w:footerReference w:type="default" r:id="rId18"/>
      <w:pgSz w:w="11906" w:h="16838"/>
      <w:pgMar w:top="1134" w:right="1134" w:bottom="1134"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6E1440" w14:textId="77777777" w:rsidR="00832D26" w:rsidRDefault="00832D26">
      <w:pPr>
        <w:spacing w:after="0" w:line="240" w:lineRule="auto"/>
      </w:pPr>
      <w:r>
        <w:separator/>
      </w:r>
    </w:p>
  </w:endnote>
  <w:endnote w:type="continuationSeparator" w:id="0">
    <w:p w14:paraId="59D6C296" w14:textId="77777777" w:rsidR="00832D26" w:rsidRDefault="00832D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embedRegular r:id="rId1" w:fontKey="{8F37948F-2996-4528-A59D-9A4D643ECF64}"/>
    <w:embedBold r:id="rId2" w:fontKey="{E68D1822-3EA8-4AF5-985C-B6DC1EBC4501}"/>
    <w:embedItalic r:id="rId3" w:fontKey="{E87D3B52-CDD5-410B-9560-729F63006BC9}"/>
  </w:font>
  <w:font w:name="Georgia">
    <w:panose1 w:val="02040502050405020303"/>
    <w:charset w:val="00"/>
    <w:family w:val="roman"/>
    <w:pitch w:val="variable"/>
    <w:sig w:usb0="00000287" w:usb1="00000000" w:usb2="00000000" w:usb3="00000000" w:csb0="0000009F" w:csb1="00000000"/>
    <w:embedRegular r:id="rId4" w:fontKey="{617140AD-6B3E-4004-BF36-97147298AE94}"/>
    <w:embedItalic r:id="rId5" w:fontKey="{9D56FC20-7B86-4C94-B938-63966374D766}"/>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6" w:fontKey="{FA5DEECE-F028-4040-A8C3-9AE0865E785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4F02D4" w14:textId="77777777" w:rsidR="00B81AE3" w:rsidRDefault="00B81AE3">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2531FC" w14:textId="77777777" w:rsidR="00B81AE3" w:rsidRDefault="00B81AE3">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E08F92" w14:textId="77777777" w:rsidR="00832D26" w:rsidRDefault="00832D26">
      <w:pPr>
        <w:spacing w:after="0" w:line="240" w:lineRule="auto"/>
      </w:pPr>
      <w:r>
        <w:separator/>
      </w:r>
    </w:p>
  </w:footnote>
  <w:footnote w:type="continuationSeparator" w:id="0">
    <w:p w14:paraId="0987BFB3" w14:textId="77777777" w:rsidR="00832D26" w:rsidRDefault="00832D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737B7C" w14:textId="77777777" w:rsidR="00B81AE3" w:rsidRDefault="00B81AE3">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02B113" w14:textId="77777777" w:rsidR="00B81AE3" w:rsidRDefault="00B81AE3">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B251DF"/>
    <w:multiLevelType w:val="hybridMultilevel"/>
    <w:tmpl w:val="237CB3F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4AF3EEF"/>
    <w:multiLevelType w:val="multilevel"/>
    <w:tmpl w:val="276843F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304D29CF"/>
    <w:multiLevelType w:val="hybridMultilevel"/>
    <w:tmpl w:val="36F228A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308C2A92"/>
    <w:multiLevelType w:val="multilevel"/>
    <w:tmpl w:val="B66490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83A3B8D"/>
    <w:multiLevelType w:val="multilevel"/>
    <w:tmpl w:val="C5C839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72B4F03"/>
    <w:multiLevelType w:val="multilevel"/>
    <w:tmpl w:val="EA30F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0266E19"/>
    <w:multiLevelType w:val="hybridMultilevel"/>
    <w:tmpl w:val="1E481C4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7BD27A1F"/>
    <w:multiLevelType w:val="multilevel"/>
    <w:tmpl w:val="789A1C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C2B51D3"/>
    <w:multiLevelType w:val="multilevel"/>
    <w:tmpl w:val="876812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C3602A1"/>
    <w:multiLevelType w:val="multilevel"/>
    <w:tmpl w:val="16181B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068579294">
    <w:abstractNumId w:val="8"/>
  </w:num>
  <w:num w:numId="2" w16cid:durableId="1816140287">
    <w:abstractNumId w:val="4"/>
  </w:num>
  <w:num w:numId="3" w16cid:durableId="36274022">
    <w:abstractNumId w:val="9"/>
  </w:num>
  <w:num w:numId="4" w16cid:durableId="623580443">
    <w:abstractNumId w:val="1"/>
  </w:num>
  <w:num w:numId="5" w16cid:durableId="1555964279">
    <w:abstractNumId w:val="3"/>
  </w:num>
  <w:num w:numId="6" w16cid:durableId="43023496">
    <w:abstractNumId w:val="7"/>
  </w:num>
  <w:num w:numId="7" w16cid:durableId="1021711636">
    <w:abstractNumId w:val="6"/>
  </w:num>
  <w:num w:numId="8" w16cid:durableId="1800295112">
    <w:abstractNumId w:val="0"/>
  </w:num>
  <w:num w:numId="9" w16cid:durableId="1906640881">
    <w:abstractNumId w:val="5"/>
  </w:num>
  <w:num w:numId="10" w16cid:durableId="17209340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666"/>
    <w:rsid w:val="0002102E"/>
    <w:rsid w:val="00085E05"/>
    <w:rsid w:val="00092186"/>
    <w:rsid w:val="00115F3D"/>
    <w:rsid w:val="00176C18"/>
    <w:rsid w:val="001F1AB6"/>
    <w:rsid w:val="0021129D"/>
    <w:rsid w:val="0029648C"/>
    <w:rsid w:val="002E531B"/>
    <w:rsid w:val="00333B60"/>
    <w:rsid w:val="00434A0E"/>
    <w:rsid w:val="004811F1"/>
    <w:rsid w:val="00496B8A"/>
    <w:rsid w:val="00497672"/>
    <w:rsid w:val="004C78AA"/>
    <w:rsid w:val="0062557C"/>
    <w:rsid w:val="00644657"/>
    <w:rsid w:val="006852F9"/>
    <w:rsid w:val="006E2C1D"/>
    <w:rsid w:val="00717A3C"/>
    <w:rsid w:val="00730A78"/>
    <w:rsid w:val="0078236F"/>
    <w:rsid w:val="007A7187"/>
    <w:rsid w:val="00832D26"/>
    <w:rsid w:val="00925666"/>
    <w:rsid w:val="00967AC7"/>
    <w:rsid w:val="00990F5F"/>
    <w:rsid w:val="009C00BD"/>
    <w:rsid w:val="00A77383"/>
    <w:rsid w:val="00AB2872"/>
    <w:rsid w:val="00AB4A9F"/>
    <w:rsid w:val="00B81AE3"/>
    <w:rsid w:val="00BB23DA"/>
    <w:rsid w:val="00C63D79"/>
    <w:rsid w:val="00D30280"/>
    <w:rsid w:val="00D56B23"/>
    <w:rsid w:val="00EE6864"/>
    <w:rsid w:val="00F036C5"/>
    <w:rsid w:val="00FC065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E7D7D"/>
  <w15:docId w15:val="{243D62FB-7AFC-4531-A904-2020DC36D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48C"/>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997F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7877"/>
    <w:pPr>
      <w:ind w:left="720"/>
      <w:contextualSpacing/>
    </w:pPr>
  </w:style>
  <w:style w:type="character" w:styleId="Hyperlink">
    <w:name w:val="Hyperlink"/>
    <w:basedOn w:val="DefaultParagraphFont"/>
    <w:uiPriority w:val="99"/>
    <w:unhideWhenUsed/>
    <w:rsid w:val="00880624"/>
    <w:rPr>
      <w:color w:val="0563C1" w:themeColor="hyperlink"/>
      <w:u w:val="single"/>
    </w:rPr>
  </w:style>
  <w:style w:type="character" w:styleId="UnresolvedMention">
    <w:name w:val="Unresolved Mention"/>
    <w:basedOn w:val="DefaultParagraphFont"/>
    <w:uiPriority w:val="99"/>
    <w:semiHidden/>
    <w:unhideWhenUsed/>
    <w:rsid w:val="00880624"/>
    <w:rPr>
      <w:color w:val="605E5C"/>
      <w:shd w:val="clear" w:color="auto" w:fill="E1DFDD"/>
    </w:rPr>
  </w:style>
  <w:style w:type="character" w:styleId="CommentReference">
    <w:name w:val="annotation reference"/>
    <w:basedOn w:val="DefaultParagraphFont"/>
    <w:uiPriority w:val="99"/>
    <w:semiHidden/>
    <w:unhideWhenUsed/>
    <w:rsid w:val="00AC1BD1"/>
    <w:rPr>
      <w:sz w:val="16"/>
      <w:szCs w:val="16"/>
    </w:rPr>
  </w:style>
  <w:style w:type="paragraph" w:styleId="CommentText">
    <w:name w:val="annotation text"/>
    <w:basedOn w:val="Normal"/>
    <w:link w:val="CommentTextChar"/>
    <w:uiPriority w:val="99"/>
    <w:unhideWhenUsed/>
    <w:rsid w:val="00AC1BD1"/>
    <w:pPr>
      <w:spacing w:line="240" w:lineRule="auto"/>
    </w:pPr>
    <w:rPr>
      <w:sz w:val="20"/>
      <w:szCs w:val="20"/>
    </w:rPr>
  </w:style>
  <w:style w:type="character" w:customStyle="1" w:styleId="CommentTextChar">
    <w:name w:val="Comment Text Char"/>
    <w:basedOn w:val="DefaultParagraphFont"/>
    <w:link w:val="CommentText"/>
    <w:uiPriority w:val="99"/>
    <w:rsid w:val="00AC1BD1"/>
    <w:rPr>
      <w:sz w:val="20"/>
      <w:szCs w:val="20"/>
    </w:rPr>
  </w:style>
  <w:style w:type="paragraph" w:styleId="CommentSubject">
    <w:name w:val="annotation subject"/>
    <w:basedOn w:val="CommentText"/>
    <w:next w:val="CommentText"/>
    <w:link w:val="CommentSubjectChar"/>
    <w:uiPriority w:val="99"/>
    <w:semiHidden/>
    <w:unhideWhenUsed/>
    <w:rsid w:val="00AC1BD1"/>
    <w:rPr>
      <w:b/>
      <w:bCs/>
    </w:rPr>
  </w:style>
  <w:style w:type="character" w:customStyle="1" w:styleId="CommentSubjectChar">
    <w:name w:val="Comment Subject Char"/>
    <w:basedOn w:val="CommentTextChar"/>
    <w:link w:val="CommentSubject"/>
    <w:uiPriority w:val="99"/>
    <w:semiHidden/>
    <w:rsid w:val="00AC1BD1"/>
    <w:rPr>
      <w:b/>
      <w:bC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BodyText">
    <w:name w:val="Body Text"/>
    <w:basedOn w:val="Normal"/>
    <w:link w:val="BodyTextChar"/>
    <w:uiPriority w:val="1"/>
    <w:semiHidden/>
    <w:unhideWhenUsed/>
    <w:qFormat/>
    <w:rsid w:val="00041D7B"/>
    <w:pPr>
      <w:widowControl w:val="0"/>
      <w:autoSpaceDE w:val="0"/>
      <w:autoSpaceDN w:val="0"/>
      <w:spacing w:after="0" w:line="240" w:lineRule="auto"/>
    </w:pPr>
    <w:rPr>
      <w:rFonts w:ascii="Times New Roman" w:eastAsia="Times New Roman" w:hAnsi="Times New Roman" w:cs="Times New Roman"/>
      <w:lang w:val="en-US" w:eastAsia="en-US"/>
    </w:rPr>
  </w:style>
  <w:style w:type="character" w:customStyle="1" w:styleId="BodyTextChar">
    <w:name w:val="Body Text Char"/>
    <w:basedOn w:val="DefaultParagraphFont"/>
    <w:link w:val="BodyText"/>
    <w:uiPriority w:val="1"/>
    <w:semiHidden/>
    <w:rsid w:val="00041D7B"/>
    <w:rPr>
      <w:rFonts w:ascii="Times New Roman" w:eastAsia="Times New Roman" w:hAnsi="Times New Roman" w:cs="Times New Roman"/>
      <w:lang w:val="en-US" w:eastAsia="en-US"/>
    </w:rPr>
  </w:style>
  <w:style w:type="paragraph" w:customStyle="1" w:styleId="TableParagraph">
    <w:name w:val="Table Paragraph"/>
    <w:basedOn w:val="Normal"/>
    <w:uiPriority w:val="1"/>
    <w:qFormat/>
    <w:rsid w:val="00041D7B"/>
    <w:pPr>
      <w:widowControl w:val="0"/>
      <w:autoSpaceDE w:val="0"/>
      <w:autoSpaceDN w:val="0"/>
      <w:spacing w:after="0" w:line="240" w:lineRule="auto"/>
    </w:pPr>
    <w:rPr>
      <w:rFonts w:ascii="Georgia" w:eastAsia="Georgia" w:hAnsi="Georgia" w:cs="Georgia"/>
      <w:lang w:val="en-US" w:eastAsia="en-US"/>
    </w:rPr>
  </w:style>
  <w:style w:type="character" w:styleId="PlaceholderText">
    <w:name w:val="Placeholder Text"/>
    <w:basedOn w:val="DefaultParagraphFont"/>
    <w:uiPriority w:val="99"/>
    <w:semiHidden/>
    <w:rsid w:val="00520E41"/>
    <w:rPr>
      <w:color w:val="666666"/>
    </w:rPr>
  </w:style>
  <w:style w:type="character" w:styleId="FollowedHyperlink">
    <w:name w:val="FollowedHyperlink"/>
    <w:basedOn w:val="DefaultParagraphFont"/>
    <w:uiPriority w:val="99"/>
    <w:semiHidden/>
    <w:unhideWhenUsed/>
    <w:rsid w:val="00321DE7"/>
    <w:rPr>
      <w:color w:val="954F72" w:themeColor="followedHyperlink"/>
      <w:u w:val="single"/>
    </w:rPr>
  </w:style>
  <w:style w:type="paragraph" w:styleId="Header">
    <w:name w:val="header"/>
    <w:basedOn w:val="Normal"/>
    <w:link w:val="HeaderChar"/>
    <w:uiPriority w:val="99"/>
    <w:unhideWhenUsed/>
    <w:rsid w:val="001825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25F3"/>
  </w:style>
  <w:style w:type="paragraph" w:styleId="Footer">
    <w:name w:val="footer"/>
    <w:basedOn w:val="Normal"/>
    <w:link w:val="FooterChar"/>
    <w:uiPriority w:val="99"/>
    <w:unhideWhenUsed/>
    <w:rsid w:val="001825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25F3"/>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tblPr>
      <w:tblStyleRowBandSize w:val="1"/>
      <w:tblStyleColBandSize w:val="1"/>
      <w:tblCellMar>
        <w:left w:w="0" w:type="dxa"/>
        <w:right w:w="0" w:type="dxa"/>
      </w:tblCellMar>
    </w:tblPr>
  </w:style>
  <w:style w:type="paragraph" w:styleId="NormalWeb">
    <w:name w:val="Normal (Web)"/>
    <w:basedOn w:val="Normal"/>
    <w:uiPriority w:val="99"/>
    <w:semiHidden/>
    <w:unhideWhenUsed/>
    <w:rsid w:val="00D56B2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654044">
      <w:bodyDiv w:val="1"/>
      <w:marLeft w:val="0"/>
      <w:marRight w:val="0"/>
      <w:marTop w:val="0"/>
      <w:marBottom w:val="0"/>
      <w:divBdr>
        <w:top w:val="none" w:sz="0" w:space="0" w:color="auto"/>
        <w:left w:val="none" w:sz="0" w:space="0" w:color="auto"/>
        <w:bottom w:val="none" w:sz="0" w:space="0" w:color="auto"/>
        <w:right w:val="none" w:sz="0" w:space="0" w:color="auto"/>
      </w:divBdr>
      <w:divsChild>
        <w:div w:id="233395263">
          <w:marLeft w:val="260"/>
          <w:marRight w:val="0"/>
          <w:marTop w:val="0"/>
          <w:marBottom w:val="0"/>
          <w:divBdr>
            <w:top w:val="none" w:sz="0" w:space="0" w:color="auto"/>
            <w:left w:val="none" w:sz="0" w:space="0" w:color="auto"/>
            <w:bottom w:val="none" w:sz="0" w:space="0" w:color="auto"/>
            <w:right w:val="none" w:sz="0" w:space="0" w:color="auto"/>
          </w:divBdr>
        </w:div>
      </w:divsChild>
    </w:div>
    <w:div w:id="157111975">
      <w:bodyDiv w:val="1"/>
      <w:marLeft w:val="0"/>
      <w:marRight w:val="0"/>
      <w:marTop w:val="0"/>
      <w:marBottom w:val="0"/>
      <w:divBdr>
        <w:top w:val="none" w:sz="0" w:space="0" w:color="auto"/>
        <w:left w:val="none" w:sz="0" w:space="0" w:color="auto"/>
        <w:bottom w:val="none" w:sz="0" w:space="0" w:color="auto"/>
        <w:right w:val="none" w:sz="0" w:space="0" w:color="auto"/>
      </w:divBdr>
      <w:divsChild>
        <w:div w:id="20057556">
          <w:marLeft w:val="260"/>
          <w:marRight w:val="0"/>
          <w:marTop w:val="0"/>
          <w:marBottom w:val="0"/>
          <w:divBdr>
            <w:top w:val="none" w:sz="0" w:space="0" w:color="auto"/>
            <w:left w:val="none" w:sz="0" w:space="0" w:color="auto"/>
            <w:bottom w:val="none" w:sz="0" w:space="0" w:color="auto"/>
            <w:right w:val="none" w:sz="0" w:space="0" w:color="auto"/>
          </w:divBdr>
        </w:div>
      </w:divsChild>
    </w:div>
    <w:div w:id="847519446">
      <w:bodyDiv w:val="1"/>
      <w:marLeft w:val="0"/>
      <w:marRight w:val="0"/>
      <w:marTop w:val="0"/>
      <w:marBottom w:val="0"/>
      <w:divBdr>
        <w:top w:val="none" w:sz="0" w:space="0" w:color="auto"/>
        <w:left w:val="none" w:sz="0" w:space="0" w:color="auto"/>
        <w:bottom w:val="none" w:sz="0" w:space="0" w:color="auto"/>
        <w:right w:val="none" w:sz="0" w:space="0" w:color="auto"/>
      </w:divBdr>
      <w:divsChild>
        <w:div w:id="11536706">
          <w:marLeft w:val="260"/>
          <w:marRight w:val="0"/>
          <w:marTop w:val="0"/>
          <w:marBottom w:val="0"/>
          <w:divBdr>
            <w:top w:val="none" w:sz="0" w:space="0" w:color="auto"/>
            <w:left w:val="none" w:sz="0" w:space="0" w:color="auto"/>
            <w:bottom w:val="none" w:sz="0" w:space="0" w:color="auto"/>
            <w:right w:val="none" w:sz="0" w:space="0" w:color="auto"/>
          </w:divBdr>
        </w:div>
      </w:divsChild>
    </w:div>
    <w:div w:id="1671329361">
      <w:bodyDiv w:val="1"/>
      <w:marLeft w:val="0"/>
      <w:marRight w:val="0"/>
      <w:marTop w:val="0"/>
      <w:marBottom w:val="0"/>
      <w:divBdr>
        <w:top w:val="none" w:sz="0" w:space="0" w:color="auto"/>
        <w:left w:val="none" w:sz="0" w:space="0" w:color="auto"/>
        <w:bottom w:val="none" w:sz="0" w:space="0" w:color="auto"/>
        <w:right w:val="none" w:sz="0" w:space="0" w:color="auto"/>
      </w:divBdr>
    </w:div>
    <w:div w:id="19360892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oodle.cct.ie/course/view.php?id=827" TargetMode="Externa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moodle.cct.ie/course/view.php?id=1861"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moodle.cct.ie/course/view.php?id=827" TargetMode="External"/><Relationship Id="rId10" Type="http://schemas.openxmlformats.org/officeDocument/2006/relationships/hyperlink" Target="http://40.115.124.2/sp/subjects/guide.php?subject=harvardref"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lassroom.github.com/a/GLPMXw7l" TargetMode="External"/><Relationship Id="rId14" Type="http://schemas.openxmlformats.org/officeDocument/2006/relationships/hyperlink" Target="https://moodle.cct.ie/course/view.php?id=827"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eleb\Documents\Custom%20Office%20Templates\Assignment%20Brief%20Template%20March%202024%20(Approved%202024)%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v/YMSbvbhA3kNMM3tiDQCOh3kQ==">CgMxLjAyDmguZ2dnYjdsbzdwY3d2OABqKQoUc3VnZ2VzdC5xMXg0OGN0Mnlzc2kSEUthdGhsZWVuIEVtYmxldG9uciExSHRKZjJxbEJDWTczRWk2cThfbXNFZ0ZWendXbkF2TlE=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Assignment Brief Template March 2024 (Approved 2024) (1).dotx</Template>
  <TotalTime>8</TotalTime>
  <Pages>7</Pages>
  <Words>1927</Words>
  <Characters>10986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Samuel Weiss</dc:creator>
  <cp:lastModifiedBy>Samuel Weiss</cp:lastModifiedBy>
  <cp:revision>4</cp:revision>
  <dcterms:created xsi:type="dcterms:W3CDTF">2025-02-27T10:44:00Z</dcterms:created>
  <dcterms:modified xsi:type="dcterms:W3CDTF">2025-02-27T10:55:00Z</dcterms:modified>
</cp:coreProperties>
</file>