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0569" w14:textId="77777777" w:rsidR="005B1F53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2DAB6051" w14:textId="77777777" w:rsidR="005B1F53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Fortran90 → Python  ·  Arquivo: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module_canopy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5B1F53" w14:paraId="2F273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CEBB" w14:textId="77777777" w:rsidR="005B1F53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A477" w14:textId="77777777" w:rsidR="005B1F53" w:rsidRDefault="00000000">
            <w:r>
              <w:rPr>
                <w:rFonts w:ascii="Calibri" w:eastAsia="Calibri" w:hAnsi="Calibri" w:cs="Calibri"/>
              </w:rPr>
              <w:t>module_canopy.F90</w:t>
            </w:r>
          </w:p>
        </w:tc>
      </w:tr>
      <w:tr w:rsidR="005B1F53" w14:paraId="6BF209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E698" w14:textId="77777777" w:rsidR="005B1F53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19A1" w14:textId="77777777" w:rsidR="005B1F53" w:rsidRDefault="00000000">
            <w:r>
              <w:rPr>
                <w:rFonts w:ascii="Calibri" w:eastAsia="Calibri" w:hAnsi="Calibri" w:cs="Calibri"/>
              </w:rPr>
              <w:t>module_canopy.py</w:t>
            </w:r>
          </w:p>
        </w:tc>
      </w:tr>
      <w:tr w:rsidR="005B1F53" w14:paraId="0E6207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45EC" w14:textId="77777777" w:rsidR="005B1F53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44FB" w14:textId="77777777" w:rsidR="005B1F53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5B1F53" w14:paraId="68755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348A" w14:textId="77777777" w:rsidR="005B1F53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74BD" w14:textId="43B54018" w:rsidR="005B1F53" w:rsidRDefault="00534B30">
            <w:r>
              <w:rPr>
                <w:rFonts w:ascii="Calibri" w:eastAsia="Calibri" w:hAnsi="Calibri" w:cs="Calibri"/>
              </w:rPr>
              <w:t>06</w:t>
            </w:r>
            <w:r w:rsidR="00000000">
              <w:rPr>
                <w:rFonts w:ascii="Calibri" w:eastAsia="Calibri" w:hAnsi="Calibri" w:cs="Calibri"/>
              </w:rPr>
              <w:t>/09/2026</w:t>
            </w:r>
          </w:p>
        </w:tc>
      </w:tr>
    </w:tbl>
    <w:p w14:paraId="77D78D95" w14:textId="77777777" w:rsidR="005B1F53" w:rsidRDefault="005B1F53">
      <w:pPr>
        <w:spacing w:after="120"/>
      </w:pPr>
    </w:p>
    <w:p w14:paraId="235F8730" w14:textId="77777777" w:rsidR="005B1F53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22D2123C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70123A72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Balanço de energia e água de um dossel vegetal de n camadas (NCLAYERS = 3, fixo). A cada passo de tempo, 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 calcula: (1) as propriedades óticas/térmicas de cada camada (refletância, transmitância, absorção, emissividade, fator de agrupamento), a partir do tipo de vegetação e da estação do ano; (2) a matriz de fatores de forma/visão (</w:t>
      </w:r>
      <w:proofErr w:type="spellStart"/>
      <w:r>
        <w:rPr>
          <w:rFonts w:ascii="Calibri" w:eastAsia="Calibri" w:hAnsi="Calibri" w:cs="Calibri"/>
        </w:rPr>
        <w:t>Sij</w:t>
      </w:r>
      <w:proofErr w:type="spellEnd"/>
      <w:r>
        <w:rPr>
          <w:rFonts w:ascii="Calibri" w:eastAsia="Calibri" w:hAnsi="Calibri" w:cs="Calibri"/>
        </w:rPr>
        <w:t>) entre céu, camadas foliares e solo, por traçado de raios sobre uma distribuição estatística de ângulos foliares (scalc_2a e as seis sub-rotinas que orquestra); (3) os perfis de vento, umidade relativa e temperatura do ar dentro do dossel; (4) a interceptação de chuva/neve na folhagem, o derretimento de neve interceptada e a evapotranspiração, limitada pela taxa de transpiração das raízes; (5) a temperatura de equilíbrio de cada camada, por um método de Newton generalizado sobre o balanço de energia não linear; e (6) as variáveis meteorológicas (solar, IR, vento, temperatura do ar, UR) que chegam ao solo já atenuadas pelo dossel.</w:t>
      </w:r>
    </w:p>
    <w:p w14:paraId="06591F87" w14:textId="77777777" w:rsidR="005B1F53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é uma segunda porta de entrada, independente de 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: inicializa </w:t>
      </w:r>
      <w:proofErr w:type="spellStart"/>
      <w:r>
        <w:rPr>
          <w:rFonts w:ascii="Calibri" w:eastAsia="Calibri" w:hAnsi="Calibri" w:cs="Calibri"/>
        </w:rPr>
        <w:t>veg_prp</w:t>
      </w:r>
      <w:proofErr w:type="spellEnd"/>
      <w:r>
        <w:rPr>
          <w:rFonts w:ascii="Calibri" w:eastAsia="Calibri" w:hAnsi="Calibri" w:cs="Calibri"/>
        </w:rPr>
        <w:t xml:space="preserve"> (tabela de propriedades por tipo de vegetação), a fração de raiz por nó de solo (</w:t>
      </w:r>
      <w:proofErr w:type="spellStart"/>
      <w:r>
        <w:rPr>
          <w:rFonts w:ascii="Calibri" w:eastAsia="Calibri" w:hAnsi="Calibri" w:cs="Calibri"/>
        </w:rPr>
        <w:t>rk</w:t>
      </w:r>
      <w:proofErr w:type="spellEnd"/>
      <w:r>
        <w:rPr>
          <w:rFonts w:ascii="Calibri" w:eastAsia="Calibri" w:hAnsi="Calibri" w:cs="Calibri"/>
        </w:rPr>
        <w:t>) e, para vegetação alta, a geometria de camadas do dossel (</w:t>
      </w:r>
      <w:proofErr w:type="spellStart"/>
      <w:r>
        <w:rPr>
          <w:rFonts w:ascii="Calibri" w:eastAsia="Calibri" w:hAnsi="Calibri" w:cs="Calibri"/>
        </w:rPr>
        <w:t>zh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dzveg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laif</w:t>
      </w:r>
      <w:proofErr w:type="spellEnd"/>
      <w:r>
        <w:rPr>
          <w:rFonts w:ascii="Calibri" w:eastAsia="Calibri" w:hAnsi="Calibri" w:cs="Calibri"/>
        </w:rPr>
        <w:t>).</w:t>
      </w:r>
    </w:p>
    <w:p w14:paraId="241B381D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Inventário das 22 sub-rotinas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200"/>
      </w:tblGrid>
      <w:tr w:rsidR="005B1F53" w14:paraId="3DDE4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819C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Sub-rotina</w:t>
            </w:r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05AE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Papel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AD0A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Chamada por</w:t>
            </w:r>
          </w:p>
        </w:tc>
      </w:tr>
      <w:tr w:rsidR="005B1F53" w14:paraId="4A656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378FA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4DBB2" w14:textId="77777777" w:rsidR="005B1F53" w:rsidRDefault="00000000">
            <w:r>
              <w:rPr>
                <w:rFonts w:ascii="Calibri" w:eastAsia="Calibri" w:hAnsi="Calibri" w:cs="Calibri"/>
              </w:rPr>
              <w:t>Ponto de entrada público; orquestra um passo de tempo completo do dossel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2370" w14:textId="77777777" w:rsidR="005B1F53" w:rsidRDefault="00000000">
            <w:r>
              <w:rPr>
                <w:rFonts w:ascii="Calibri" w:eastAsia="Calibri" w:hAnsi="Calibri" w:cs="Calibri"/>
              </w:rPr>
              <w:t>externo ao arquivo</w:t>
            </w:r>
          </w:p>
        </w:tc>
      </w:tr>
      <w:tr w:rsidR="005B1F53" w14:paraId="568E3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9BD3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canopy_prop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0B4D6" w14:textId="77777777" w:rsidR="005B1F53" w:rsidRDefault="00000000">
            <w:r>
              <w:rPr>
                <w:rFonts w:ascii="Calibri" w:eastAsia="Calibri" w:hAnsi="Calibri" w:cs="Calibri"/>
              </w:rPr>
              <w:t xml:space="preserve">Propriedades óticas/térmicas por camada (ρ, τ, absorção, emissividade, </w:t>
            </w:r>
            <w:proofErr w:type="spellStart"/>
            <w:r>
              <w:rPr>
                <w:rFonts w:ascii="Calibri" w:eastAsia="Calibri" w:hAnsi="Calibri" w:cs="Calibri"/>
              </w:rPr>
              <w:t>clumping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63EA5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1693F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B8E93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canopy_moist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963AF" w14:textId="77777777" w:rsidR="005B1F53" w:rsidRDefault="00000000">
            <w:r>
              <w:rPr>
                <w:rFonts w:ascii="Calibri" w:eastAsia="Calibri" w:hAnsi="Calibri" w:cs="Calibri"/>
              </w:rPr>
              <w:t>Interceptação de chuva/neve, derretimento na folhagem, evapotranspiração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18F4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52802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13AE4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roughness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0702" w14:textId="77777777" w:rsidR="005B1F53" w:rsidRDefault="00000000">
            <w:r>
              <w:rPr>
                <w:rFonts w:ascii="Calibri" w:eastAsia="Calibri" w:hAnsi="Calibri" w:cs="Calibri"/>
              </w:rPr>
              <w:t>Altura de deslocamento zero-plano e comprimento de rugosidade do dossel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AAD2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02FB4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CA91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windprofile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2C92F" w14:textId="77777777" w:rsidR="005B1F53" w:rsidRDefault="00000000">
            <w:r>
              <w:rPr>
                <w:rFonts w:ascii="Calibri" w:eastAsia="Calibri" w:hAnsi="Calibri" w:cs="Calibri"/>
              </w:rPr>
              <w:t>Perfis normalizados de vento, UR e temperatura do ar dentro do dossel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CE5DF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4D21D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5A180" w14:textId="77777777" w:rsidR="005B1F53" w:rsidRDefault="00000000">
            <w:r>
              <w:rPr>
                <w:rFonts w:ascii="Calibri" w:eastAsia="Calibri" w:hAnsi="Calibri" w:cs="Calibri"/>
              </w:rPr>
              <w:t>scalc_2a</w:t>
            </w:r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B239" w14:textId="77777777" w:rsidR="005B1F53" w:rsidRDefault="00000000">
            <w:r>
              <w:rPr>
                <w:rFonts w:ascii="Calibri" w:eastAsia="Calibri" w:hAnsi="Calibri" w:cs="Calibri"/>
              </w:rPr>
              <w:t xml:space="preserve">Orquestra o cálculo da matriz de fatores de forma </w:t>
            </w:r>
            <w:proofErr w:type="spellStart"/>
            <w:r>
              <w:rPr>
                <w:rFonts w:ascii="Calibri" w:eastAsia="Calibri" w:hAnsi="Calibri" w:cs="Calibri"/>
              </w:rPr>
              <w:t>Sij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Wir</w:t>
            </w:r>
            <w:proofErr w:type="spellEnd"/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15BC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1CDC5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0A4D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kernal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F7CD" w14:textId="77777777" w:rsidR="005B1F53" w:rsidRDefault="00000000">
            <w:r>
              <w:rPr>
                <w:rFonts w:ascii="Calibri" w:eastAsia="Calibri" w:hAnsi="Calibri" w:cs="Calibri"/>
              </w:rPr>
              <w:t>Núcleo para projeção média da distribuição de ângulos foliares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466C" w14:textId="77777777" w:rsidR="005B1F53" w:rsidRDefault="00000000">
            <w:r>
              <w:rPr>
                <w:rFonts w:ascii="Calibri" w:eastAsia="Calibri" w:hAnsi="Calibri" w:cs="Calibri"/>
              </w:rPr>
              <w:t>scalc_2a</w:t>
            </w:r>
          </w:p>
        </w:tc>
      </w:tr>
      <w:tr w:rsidR="005B1F53" w14:paraId="58EC3C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42BF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leaf_slope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6B82" w14:textId="77777777" w:rsidR="005B1F53" w:rsidRDefault="00000000">
            <w:r>
              <w:rPr>
                <w:rFonts w:ascii="Calibri" w:eastAsia="Calibri" w:hAnsi="Calibri" w:cs="Calibri"/>
              </w:rPr>
              <w:t>PDF da distribuição de inclinação foliar (6 tipos)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3711" w14:textId="77777777" w:rsidR="005B1F53" w:rsidRDefault="00000000">
            <w:r>
              <w:rPr>
                <w:rFonts w:ascii="Calibri" w:eastAsia="Calibri" w:hAnsi="Calibri" w:cs="Calibri"/>
              </w:rPr>
              <w:t>scalc_2a</w:t>
            </w:r>
          </w:p>
        </w:tc>
      </w:tr>
      <w:tr w:rsidR="005B1F53" w14:paraId="48201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086D8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mean_proj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100B" w14:textId="77777777" w:rsidR="005B1F53" w:rsidRDefault="00000000">
            <w:r>
              <w:rPr>
                <w:rFonts w:ascii="Calibri" w:eastAsia="Calibri" w:hAnsi="Calibri" w:cs="Calibri"/>
              </w:rPr>
              <w:t xml:space="preserve">Projeção média das folhas de cada camada nas direções </w:t>
            </w:r>
            <w:proofErr w:type="spellStart"/>
            <w:r>
              <w:rPr>
                <w:rFonts w:ascii="Calibri" w:eastAsia="Calibri" w:hAnsi="Calibri" w:cs="Calibri"/>
              </w:rPr>
              <w:t>thetar</w:t>
            </w:r>
            <w:proofErr w:type="spellEnd"/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E4E57" w14:textId="77777777" w:rsidR="005B1F53" w:rsidRDefault="00000000">
            <w:r>
              <w:rPr>
                <w:rFonts w:ascii="Calibri" w:eastAsia="Calibri" w:hAnsi="Calibri" w:cs="Calibri"/>
              </w:rPr>
              <w:t>scalc_2a</w:t>
            </w:r>
          </w:p>
        </w:tc>
      </w:tr>
      <w:tr w:rsidR="005B1F53" w14:paraId="5AF3CB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BF416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gap_prob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FB6B9" w14:textId="77777777" w:rsidR="005B1F53" w:rsidRDefault="00000000">
            <w:r>
              <w:rPr>
                <w:rFonts w:ascii="Calibri" w:eastAsia="Calibri" w:hAnsi="Calibri" w:cs="Calibri"/>
              </w:rPr>
              <w:t xml:space="preserve">Probabilidade de intervalo (gap </w:t>
            </w:r>
            <w:proofErr w:type="spellStart"/>
            <w:r>
              <w:rPr>
                <w:rFonts w:ascii="Calibri" w:eastAsia="Calibri" w:hAnsi="Calibri" w:cs="Calibri"/>
              </w:rPr>
              <w:t>probability</w:t>
            </w:r>
            <w:proofErr w:type="spellEnd"/>
            <w:r>
              <w:rPr>
                <w:rFonts w:ascii="Calibri" w:eastAsia="Calibri" w:hAnsi="Calibri" w:cs="Calibri"/>
              </w:rPr>
              <w:t>) por camada e direção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C308" w14:textId="77777777" w:rsidR="005B1F53" w:rsidRDefault="00000000">
            <w:r>
              <w:rPr>
                <w:rFonts w:ascii="Calibri" w:eastAsia="Calibri" w:hAnsi="Calibri" w:cs="Calibri"/>
              </w:rPr>
              <w:t>scalc_2a</w:t>
            </w:r>
          </w:p>
        </w:tc>
      </w:tr>
      <w:tr w:rsidR="005B1F53" w14:paraId="0C486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5B10E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fmatrix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6417F" w14:textId="77777777" w:rsidR="005B1F53" w:rsidRDefault="00000000">
            <w:r>
              <w:rPr>
                <w:rFonts w:ascii="Calibri" w:eastAsia="Calibri" w:hAnsi="Calibri" w:cs="Calibri"/>
              </w:rPr>
              <w:t xml:space="preserve">Coeficientes de fator de forma </w:t>
            </w:r>
            <w:proofErr w:type="spellStart"/>
            <w:r>
              <w:rPr>
                <w:rFonts w:ascii="Calibri" w:eastAsia="Calibri" w:hAnsi="Calibri" w:cs="Calibri"/>
              </w:rPr>
              <w:t>Fijr</w:t>
            </w:r>
            <w:proofErr w:type="spellEnd"/>
            <w:r>
              <w:rPr>
                <w:rFonts w:ascii="Calibri" w:eastAsia="Calibri" w:hAnsi="Calibri" w:cs="Calibri"/>
              </w:rPr>
              <w:t xml:space="preserve"> entre sumidouro/fonte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B960E" w14:textId="77777777" w:rsidR="005B1F53" w:rsidRDefault="00000000">
            <w:r>
              <w:rPr>
                <w:rFonts w:ascii="Calibri" w:eastAsia="Calibri" w:hAnsi="Calibri" w:cs="Calibri"/>
              </w:rPr>
              <w:t>scalc_2a</w:t>
            </w:r>
          </w:p>
        </w:tc>
      </w:tr>
      <w:tr w:rsidR="005B1F53" w14:paraId="0CF49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7377D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smatrix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884EF" w14:textId="77777777" w:rsidR="005B1F53" w:rsidRDefault="00000000">
            <w:r>
              <w:rPr>
                <w:rFonts w:ascii="Calibri" w:eastAsia="Calibri" w:hAnsi="Calibri" w:cs="Calibri"/>
              </w:rPr>
              <w:t xml:space="preserve">Integra </w:t>
            </w:r>
            <w:proofErr w:type="spellStart"/>
            <w:r>
              <w:rPr>
                <w:rFonts w:ascii="Calibri" w:eastAsia="Calibri" w:hAnsi="Calibri" w:cs="Calibri"/>
              </w:rPr>
              <w:t>Fijr</w:t>
            </w:r>
            <w:proofErr w:type="spellEnd"/>
            <w:r>
              <w:rPr>
                <w:rFonts w:ascii="Calibri" w:eastAsia="Calibri" w:hAnsi="Calibri" w:cs="Calibri"/>
              </w:rPr>
              <w:t xml:space="preserve"> sobre os ângulos de visão → </w:t>
            </w:r>
            <w:proofErr w:type="spellStart"/>
            <w:r>
              <w:rPr>
                <w:rFonts w:ascii="Calibri" w:eastAsia="Calibri" w:hAnsi="Calibri" w:cs="Calibri"/>
              </w:rPr>
              <w:t>Sij</w:t>
            </w:r>
            <w:proofErr w:type="spellEnd"/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0AC74" w14:textId="77777777" w:rsidR="005B1F53" w:rsidRDefault="00000000">
            <w:r>
              <w:rPr>
                <w:rFonts w:ascii="Calibri" w:eastAsia="Calibri" w:hAnsi="Calibri" w:cs="Calibri"/>
              </w:rPr>
              <w:t>scalc_2a</w:t>
            </w:r>
          </w:p>
        </w:tc>
      </w:tr>
      <w:tr w:rsidR="005B1F53" w14:paraId="328FC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BE3C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radiosity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CA3A" w14:textId="77777777" w:rsidR="005B1F53" w:rsidRDefault="00000000">
            <w:r>
              <w:rPr>
                <w:rFonts w:ascii="Calibri" w:eastAsia="Calibri" w:hAnsi="Calibri" w:cs="Calibri"/>
              </w:rPr>
              <w:t xml:space="preserve">Resolve o balanço de </w:t>
            </w:r>
            <w:proofErr w:type="spellStart"/>
            <w:r>
              <w:rPr>
                <w:rFonts w:ascii="Calibri" w:eastAsia="Calibri" w:hAnsi="Calibri" w:cs="Calibri"/>
              </w:rPr>
              <w:t>radiosidade</w:t>
            </w:r>
            <w:proofErr w:type="spellEnd"/>
            <w:r>
              <w:rPr>
                <w:rFonts w:ascii="Calibri" w:eastAsia="Calibri" w:hAnsi="Calibri" w:cs="Calibri"/>
              </w:rPr>
              <w:t xml:space="preserve"> (onda longa) via inversão de matriz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70961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5F79B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8C344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feval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F134" w14:textId="77777777" w:rsidR="005B1F53" w:rsidRDefault="00000000">
            <w:r>
              <w:rPr>
                <w:rFonts w:ascii="Calibri" w:eastAsia="Calibri" w:hAnsi="Calibri" w:cs="Calibri"/>
              </w:rPr>
              <w:t>Monta o resíduo (</w:t>
            </w:r>
            <w:proofErr w:type="spellStart"/>
            <w:r>
              <w:rPr>
                <w:rFonts w:ascii="Calibri" w:eastAsia="Calibri" w:hAnsi="Calibri" w:cs="Calibri"/>
              </w:rPr>
              <w:t>fx</w:t>
            </w:r>
            <w:proofErr w:type="spellEnd"/>
            <w:r>
              <w:rPr>
                <w:rFonts w:ascii="Calibri" w:eastAsia="Calibri" w:hAnsi="Calibri" w:cs="Calibri"/>
              </w:rPr>
              <w:t>) e a jacobiana (</w:t>
            </w:r>
            <w:proofErr w:type="spellStart"/>
            <w:r>
              <w:rPr>
                <w:rFonts w:ascii="Calibri" w:eastAsia="Calibri" w:hAnsi="Calibri" w:cs="Calibri"/>
              </w:rPr>
              <w:t>dfx</w:t>
            </w:r>
            <w:proofErr w:type="spellEnd"/>
            <w:r>
              <w:rPr>
                <w:rFonts w:ascii="Calibri" w:eastAsia="Calibri" w:hAnsi="Calibri" w:cs="Calibri"/>
              </w:rPr>
              <w:t>) do balanço de energia por camada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D2823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49C0D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7B5B1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bfunc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324D" w14:textId="77777777" w:rsidR="005B1F53" w:rsidRDefault="00000000">
            <w:r>
              <w:rPr>
                <w:rFonts w:ascii="Calibri" w:eastAsia="Calibri" w:hAnsi="Calibri" w:cs="Calibri"/>
              </w:rPr>
              <w:t>Fluxo emitido normalizado por σ (</w:t>
            </w:r>
            <w:proofErr w:type="spellStart"/>
            <w:r>
              <w:rPr>
                <w:rFonts w:ascii="Calibri" w:eastAsia="Calibri" w:hAnsi="Calibri" w:cs="Calibri"/>
              </w:rPr>
              <w:t>εT</w:t>
            </w:r>
            <w:proofErr w:type="spellEnd"/>
            <w:r>
              <w:rPr>
                <w:rFonts w:ascii="Calibri" w:eastAsia="Calibri" w:hAnsi="Calibri" w:cs="Calibri"/>
              </w:rPr>
              <w:t>⁴) e sua derivada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7622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feval</w:t>
            </w:r>
            <w:proofErr w:type="spellEnd"/>
          </w:p>
        </w:tc>
      </w:tr>
      <w:tr w:rsidR="005B1F53" w14:paraId="48296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BBFBE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qfunc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78097" w14:textId="77777777" w:rsidR="005B1F53" w:rsidRDefault="00000000">
            <w:r>
              <w:rPr>
                <w:rFonts w:ascii="Calibri" w:eastAsia="Calibri" w:hAnsi="Calibri" w:cs="Calibri"/>
              </w:rPr>
              <w:t>Fluxo de calor sensível e sua derivada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ECE8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feval</w:t>
            </w:r>
            <w:proofErr w:type="spellEnd"/>
          </w:p>
        </w:tc>
      </w:tr>
      <w:tr w:rsidR="005B1F53" w14:paraId="4036A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CB0BF" w14:textId="77777777" w:rsidR="005B1F53" w:rsidRDefault="00000000">
            <w:r>
              <w:rPr>
                <w:rFonts w:ascii="Calibri" w:eastAsia="Calibri" w:hAnsi="Calibri" w:cs="Calibri"/>
              </w:rPr>
              <w:t>output</w:t>
            </w:r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8BC4" w14:textId="77777777" w:rsidR="005B1F53" w:rsidRDefault="00000000">
            <w:r>
              <w:rPr>
                <w:rFonts w:ascii="Calibri" w:eastAsia="Calibri" w:hAnsi="Calibri" w:cs="Calibri"/>
              </w:rPr>
              <w:t>Fluxos de onda longa céu/dossel/solo; energia total que chega ao solo (</w:t>
            </w:r>
            <w:proofErr w:type="spellStart"/>
            <w:r>
              <w:rPr>
                <w:rFonts w:ascii="Calibri" w:eastAsia="Calibri" w:hAnsi="Calibri" w:cs="Calibri"/>
              </w:rPr>
              <w:t>bgr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FCC20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1C5A4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AE715" w14:textId="77777777" w:rsidR="005B1F53" w:rsidRDefault="00000000">
            <w:r>
              <w:rPr>
                <w:rFonts w:ascii="Calibri" w:eastAsia="Calibri" w:hAnsi="Calibri" w:cs="Calibri"/>
              </w:rPr>
              <w:t>solve</w:t>
            </w:r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CC0C" w14:textId="77777777" w:rsidR="005B1F53" w:rsidRDefault="00000000">
            <w:r>
              <w:rPr>
                <w:rFonts w:ascii="Calibri" w:eastAsia="Calibri" w:hAnsi="Calibri" w:cs="Calibri"/>
              </w:rPr>
              <w:t xml:space="preserve">Método de Newton generalizado: </w:t>
            </w:r>
            <w:proofErr w:type="spellStart"/>
            <w:r>
              <w:rPr>
                <w:rFonts w:ascii="Calibri" w:eastAsia="Calibri" w:hAnsi="Calibri" w:cs="Calibri"/>
              </w:rPr>
              <w:t>dx</w:t>
            </w:r>
            <w:proofErr w:type="spellEnd"/>
            <w:r>
              <w:rPr>
                <w:rFonts w:ascii="Calibri" w:eastAsia="Calibri" w:hAnsi="Calibri" w:cs="Calibri"/>
              </w:rPr>
              <w:t xml:space="preserve"> = (J'J)⁻¹J'(−y)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3C3C5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4C61A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5D9F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matinv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372DA" w14:textId="77777777" w:rsidR="005B1F53" w:rsidRDefault="00000000">
            <w:r>
              <w:rPr>
                <w:rFonts w:ascii="Calibri" w:eastAsia="Calibri" w:hAnsi="Calibri" w:cs="Calibri"/>
              </w:rPr>
              <w:t>Inversão de matriz via LU (</w:t>
            </w:r>
            <w:proofErr w:type="spellStart"/>
            <w:r>
              <w:rPr>
                <w:rFonts w:ascii="Calibri" w:eastAsia="Calibri" w:hAnsi="Calibri" w:cs="Calibri"/>
              </w:rPr>
              <w:t>Crout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A0A16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radiosity</w:t>
            </w:r>
            <w:proofErr w:type="spellEnd"/>
            <w:r>
              <w:rPr>
                <w:rFonts w:ascii="Calibri" w:eastAsia="Calibri" w:hAnsi="Calibri" w:cs="Calibri"/>
              </w:rPr>
              <w:t>, solve</w:t>
            </w:r>
          </w:p>
        </w:tc>
      </w:tr>
      <w:tr w:rsidR="005B1F53" w14:paraId="329B3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D3278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ludcmp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07F9" w14:textId="77777777" w:rsidR="005B1F53" w:rsidRDefault="00000000">
            <w:r>
              <w:rPr>
                <w:rFonts w:ascii="Calibri" w:eastAsia="Calibri" w:hAnsi="Calibri" w:cs="Calibri"/>
              </w:rPr>
              <w:t xml:space="preserve">Decomposição LU com </w:t>
            </w:r>
            <w:proofErr w:type="spellStart"/>
            <w:r>
              <w:rPr>
                <w:rFonts w:ascii="Calibri" w:eastAsia="Calibri" w:hAnsi="Calibri" w:cs="Calibri"/>
              </w:rPr>
              <w:t>pivoteamento</w:t>
            </w:r>
            <w:proofErr w:type="spellEnd"/>
            <w:r>
              <w:rPr>
                <w:rFonts w:ascii="Calibri" w:eastAsia="Calibri" w:hAnsi="Calibri" w:cs="Calibri"/>
              </w:rPr>
              <w:t xml:space="preserve"> parcial (</w:t>
            </w:r>
            <w:proofErr w:type="spellStart"/>
            <w:r>
              <w:rPr>
                <w:rFonts w:ascii="Calibri" w:eastAsia="Calibri" w:hAnsi="Calibri" w:cs="Calibri"/>
              </w:rPr>
              <w:t>Numerical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Recipes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C841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matinv</w:t>
            </w:r>
            <w:proofErr w:type="spellEnd"/>
          </w:p>
        </w:tc>
      </w:tr>
      <w:tr w:rsidR="005B1F53" w14:paraId="052BB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2A7E3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lubksb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6962" w14:textId="77777777" w:rsidR="005B1F53" w:rsidRDefault="00000000">
            <w:r>
              <w:rPr>
                <w:rFonts w:ascii="Calibri" w:eastAsia="Calibri" w:hAnsi="Calibri" w:cs="Calibri"/>
              </w:rPr>
              <w:t>Substituição direta/reversa sobre a decomposição LU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ABE1A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matinv</w:t>
            </w:r>
            <w:proofErr w:type="spellEnd"/>
          </w:p>
        </w:tc>
      </w:tr>
      <w:tr w:rsidR="005B1F53" w14:paraId="4AA7E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63BE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veg_proph</w:t>
            </w:r>
            <w:proofErr w:type="spellEnd"/>
          </w:p>
        </w:tc>
        <w:tc>
          <w:tcPr>
            <w:tcW w:w="5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B6630" w14:textId="77777777" w:rsidR="005B1F53" w:rsidRDefault="00000000">
            <w:r>
              <w:rPr>
                <w:rFonts w:ascii="Calibri" w:eastAsia="Calibri" w:hAnsi="Calibri" w:cs="Calibri"/>
              </w:rPr>
              <w:t>Propriedades de vegetação, fração de raiz e geometria do dossel (2ª porta de entrada)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0427" w14:textId="77777777" w:rsidR="005B1F53" w:rsidRDefault="00000000">
            <w:r>
              <w:rPr>
                <w:rFonts w:ascii="Calibri" w:eastAsia="Calibri" w:hAnsi="Calibri" w:cs="Calibri"/>
              </w:rPr>
              <w:t>externo ao arquivo</w:t>
            </w:r>
          </w:p>
        </w:tc>
      </w:tr>
    </w:tbl>
    <w:p w14:paraId="27862B75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613DEFCF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Símbolos que este arquivo </w:t>
      </w:r>
      <w:proofErr w:type="gramStart"/>
      <w:r>
        <w:rPr>
          <w:rFonts w:ascii="Calibri" w:eastAsia="Calibri" w:hAnsi="Calibri" w:cs="Calibri"/>
        </w:rPr>
        <w:t>usa</w:t>
      </w:r>
      <w:proofErr w:type="gramEnd"/>
      <w:r>
        <w:rPr>
          <w:rFonts w:ascii="Calibri" w:eastAsia="Calibri" w:hAnsi="Calibri" w:cs="Calibri"/>
        </w:rPr>
        <w:t xml:space="preserve"> mas que pertencem a outros arquivos do FASST: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200"/>
      </w:tblGrid>
      <w:tr w:rsidR="005B1F53" w14:paraId="7E78F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BCE8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C88D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B2DF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5B1F53" w14:paraId="41D9DB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6AB5F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albedo_fasst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emis</w:t>
            </w:r>
            <w:proofErr w:type="spellEnd"/>
            <w:r>
              <w:rPr>
                <w:rFonts w:ascii="Calibri" w:eastAsia="Calibri" w:hAnsi="Calibri" w:cs="Calibri"/>
              </w:rPr>
              <w:t xml:space="preserve">, e demais ~80 nomes de </w:t>
            </w:r>
            <w:proofErr w:type="spellStart"/>
            <w:r>
              <w:rPr>
                <w:rFonts w:ascii="Calibri" w:eastAsia="Calibri" w:hAnsi="Calibri" w:cs="Calibri"/>
              </w:rPr>
              <w:t>fasst_global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05B2" w14:textId="77777777" w:rsidR="005B1F53" w:rsidRDefault="00000000">
            <w:r>
              <w:rPr>
                <w:rFonts w:ascii="Calibri" w:eastAsia="Calibri" w:hAnsi="Calibri" w:cs="Calibri"/>
              </w:rPr>
              <w:t xml:space="preserve">Campos de </w:t>
            </w:r>
            <w:proofErr w:type="spellStart"/>
            <w:r>
              <w:rPr>
                <w:rFonts w:ascii="Calibri" w:eastAsia="Calibri" w:hAnsi="Calibri" w:cs="Calibri"/>
              </w:rPr>
              <w:t>FasstState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fasst.state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619F" w14:textId="77777777" w:rsidR="005B1F53" w:rsidRDefault="00000000">
            <w:r>
              <w:rPr>
                <w:rFonts w:ascii="Calibri" w:eastAsia="Calibri" w:hAnsi="Calibri" w:cs="Calibri"/>
              </w:rPr>
              <w:t>Todas as sub-rotinas — ver Seção 3</w:t>
            </w:r>
          </w:p>
        </w:tc>
      </w:tr>
      <w:tr w:rsidR="005B1F53" w14:paraId="6C97B3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219C" w14:textId="77777777" w:rsidR="005B1F53" w:rsidRDefault="00000000">
            <w:r>
              <w:rPr>
                <w:rFonts w:ascii="Calibri" w:eastAsia="Calibri" w:hAnsi="Calibri" w:cs="Calibri"/>
              </w:rPr>
              <w:t>EPS, TREF, SIGMA, PI, VK, SPFLAG, SDENSW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4DC3" w14:textId="77777777" w:rsidR="005B1F53" w:rsidRDefault="00000000">
            <w:r>
              <w:rPr>
                <w:rFonts w:ascii="Calibri" w:eastAsia="Calibri" w:hAnsi="Calibri" w:cs="Calibri"/>
              </w:rPr>
              <w:t xml:space="preserve">Constantes de </w:t>
            </w:r>
            <w:proofErr w:type="spellStart"/>
            <w:r>
              <w:rPr>
                <w:rFonts w:ascii="Calibri" w:eastAsia="Calibri" w:hAnsi="Calibri" w:cs="Calibri"/>
              </w:rPr>
              <w:t>fasst.constants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A27DA" w14:textId="77777777" w:rsidR="005B1F53" w:rsidRDefault="00000000">
            <w:r>
              <w:rPr>
                <w:rFonts w:ascii="Calibri" w:eastAsia="Calibri" w:hAnsi="Calibri" w:cs="Calibri"/>
              </w:rPr>
              <w:t>Diversas — ver Seção 3</w:t>
            </w:r>
          </w:p>
        </w:tc>
      </w:tr>
      <w:tr w:rsidR="005B1F53" w14:paraId="38E93B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4B562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MetCol</w:t>
            </w:r>
            <w:proofErr w:type="spellEnd"/>
            <w:r>
              <w:rPr>
                <w:rFonts w:ascii="Calibri" w:eastAsia="Calibri" w:hAnsi="Calibri" w:cs="Calibri"/>
              </w:rPr>
              <w:t xml:space="preserve"> (índices de coluna do meteorológico)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3251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fasst.indices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0C5F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canopy_prop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12C86B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1684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albedo_emis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AlbedoEmisState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A722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fasst.albedo_emis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CB3BE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  <w:r>
              <w:rPr>
                <w:rFonts w:ascii="Calibri" w:eastAsia="Calibri" w:hAnsi="Calibri" w:cs="Calibri"/>
              </w:rPr>
              <w:t xml:space="preserve"> — atualiza </w:t>
            </w:r>
            <w:proofErr w:type="spellStart"/>
            <w:r>
              <w:rPr>
                <w:rFonts w:ascii="Calibri" w:eastAsia="Calibri" w:hAnsi="Calibri" w:cs="Calibri"/>
              </w:rPr>
              <w:t>state.albedo_fasst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state.emis</w:t>
            </w:r>
            <w:proofErr w:type="spellEnd"/>
            <w:r>
              <w:rPr>
                <w:rFonts w:ascii="Calibri" w:eastAsia="Calibri" w:hAnsi="Calibri" w:cs="Calibri"/>
              </w:rPr>
              <w:t xml:space="preserve"> a partir de (</w:t>
            </w:r>
            <w:proofErr w:type="spellStart"/>
            <w:r>
              <w:rPr>
                <w:rFonts w:ascii="Calibri" w:eastAsia="Calibri" w:hAnsi="Calibri" w:cs="Calibri"/>
              </w:rPr>
              <w:t>oldsd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sd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su</w:t>
            </w:r>
            <w:proofErr w:type="spellEnd"/>
            <w:r>
              <w:rPr>
                <w:rFonts w:ascii="Calibri" w:eastAsia="Calibri" w:hAnsi="Calibri" w:cs="Calibri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</w:rPr>
              <w:t>AlbedoEmisState</w:t>
            </w:r>
            <w:proofErr w:type="spellEnd"/>
            <w:r>
              <w:rPr>
                <w:rFonts w:ascii="Calibri" w:eastAsia="Calibri" w:hAnsi="Calibri" w:cs="Calibri"/>
              </w:rPr>
              <w:t xml:space="preserve"> é parâmetro de </w:t>
            </w:r>
            <w:proofErr w:type="spellStart"/>
            <w:r>
              <w:rPr>
                <w:rFonts w:ascii="Calibri" w:eastAsia="Calibri" w:hAnsi="Calibri" w:cs="Calibri"/>
              </w:rPr>
              <w:t>canopy_met</w:t>
            </w:r>
            <w:proofErr w:type="spellEnd"/>
          </w:p>
        </w:tc>
      </w:tr>
      <w:tr w:rsidR="005B1F53" w14:paraId="13C072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2A683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dense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spheats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C277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 xml:space="preserve"> (puras, sem 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2FEAA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canopy_moist</w:t>
            </w:r>
            <w:proofErr w:type="spellEnd"/>
            <w:r>
              <w:rPr>
                <w:rFonts w:ascii="Calibri" w:eastAsia="Calibri" w:hAnsi="Calibri" w:cs="Calibri"/>
              </w:rPr>
              <w:t xml:space="preserve"> — densidade e calor específico de água/gelo/neve/ar</w:t>
            </w:r>
          </w:p>
        </w:tc>
      </w:tr>
      <w:tr w:rsidR="005B1F53" w14:paraId="0B6645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1F7E4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vap_press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C62F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 xml:space="preserve">, i, </w:t>
            </w:r>
            <w:proofErr w:type="spellStart"/>
            <w:r>
              <w:rPr>
                <w:rFonts w:ascii="Calibri" w:eastAsia="Calibri" w:hAnsi="Calibri" w:cs="Calibri"/>
              </w:rPr>
              <w:t>rh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ap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E98B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canopy_moist</w:t>
            </w:r>
            <w:proofErr w:type="spellEnd"/>
            <w:r>
              <w:rPr>
                <w:rFonts w:ascii="Calibri" w:eastAsia="Calibri" w:hAnsi="Calibri" w:cs="Calibri"/>
              </w:rPr>
              <w:t xml:space="preserve"> — pressão de vapor de saturação</w:t>
            </w:r>
          </w:p>
        </w:tc>
      </w:tr>
      <w:tr w:rsidR="005B1F53" w14:paraId="032BFD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9D394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sp_humid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C768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fasst.sp_humid</w:t>
            </w:r>
            <w:proofErr w:type="spellEnd"/>
            <w:r>
              <w:rPr>
                <w:rFonts w:ascii="Calibri" w:eastAsia="Calibri" w:hAnsi="Calibri" w:cs="Calibri"/>
              </w:rPr>
              <w:t xml:space="preserve"> (pura, devolve </w:t>
            </w:r>
            <w:proofErr w:type="spellStart"/>
            <w:r>
              <w:rPr>
                <w:rFonts w:ascii="Calibri" w:eastAsia="Calibri" w:hAnsi="Calibri" w:cs="Calibri"/>
              </w:rPr>
              <w:t>MoistAirState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CB72C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canopy_moist</w:t>
            </w:r>
            <w:proofErr w:type="spellEnd"/>
            <w:r>
              <w:rPr>
                <w:rFonts w:ascii="Calibri" w:eastAsia="Calibri" w:hAnsi="Calibri" w:cs="Calibri"/>
              </w:rPr>
              <w:t xml:space="preserve"> — 2 chamadas: mistura/</w:t>
            </w:r>
            <w:proofErr w:type="spellStart"/>
            <w:r>
              <w:rPr>
                <w:rFonts w:ascii="Calibri" w:eastAsia="Calibri" w:hAnsi="Calibri" w:cs="Calibri"/>
              </w:rPr>
              <w:t>dq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dT</w:t>
            </w:r>
            <w:proofErr w:type="spellEnd"/>
            <w:r>
              <w:rPr>
                <w:rFonts w:ascii="Calibri" w:eastAsia="Calibri" w:hAnsi="Calibri" w:cs="Calibri"/>
              </w:rPr>
              <w:t>/pressão de vapor/bulbo úmido</w:t>
            </w:r>
          </w:p>
        </w:tc>
      </w:tr>
      <w:tr w:rsidR="005B1F53" w14:paraId="6BA5F0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6FBE" w14:textId="77777777" w:rsidR="005B1F53" w:rsidRDefault="00000000">
            <w:r>
              <w:rPr>
                <w:rFonts w:ascii="Calibri" w:eastAsia="Calibri" w:hAnsi="Calibri" w:cs="Calibri"/>
              </w:rPr>
              <w:lastRenderedPageBreak/>
              <w:t>leitura de tabela de vegetação (</w:t>
            </w:r>
            <w:proofErr w:type="spellStart"/>
            <w:r>
              <w:rPr>
                <w:rFonts w:ascii="Calibri" w:eastAsia="Calibri" w:hAnsi="Calibri" w:cs="Calibri"/>
              </w:rPr>
              <w:t>units</w:t>
            </w:r>
            <w:proofErr w:type="spellEnd"/>
            <w:r>
              <w:rPr>
                <w:rFonts w:ascii="Calibri" w:eastAsia="Calibri" w:hAnsi="Calibri" w:cs="Calibri"/>
              </w:rPr>
              <w:t xml:space="preserve"> 31/32/33)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FAF61" w14:textId="77777777" w:rsidR="005B1F53" w:rsidRDefault="00000000">
            <w:r>
              <w:rPr>
                <w:rFonts w:ascii="Calibri" w:eastAsia="Calibri" w:hAnsi="Calibri" w:cs="Calibri"/>
              </w:rPr>
              <w:t>Não identificada — aberta fora de module_canopy.F90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8078A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veg_proph</w:t>
            </w:r>
            <w:proofErr w:type="spellEnd"/>
            <w:r>
              <w:rPr>
                <w:rFonts w:ascii="Calibri" w:eastAsia="Calibri" w:hAnsi="Calibri" w:cs="Calibri"/>
              </w:rPr>
              <w:t xml:space="preserve"> (tabela padrão + </w:t>
            </w:r>
            <w:proofErr w:type="spellStart"/>
            <w:r>
              <w:rPr>
                <w:rFonts w:ascii="Calibri" w:eastAsia="Calibri" w:hAnsi="Calibri" w:cs="Calibri"/>
              </w:rPr>
              <w:t>Modis</w:t>
            </w:r>
            <w:proofErr w:type="spellEnd"/>
            <w:r>
              <w:rPr>
                <w:rFonts w:ascii="Calibri" w:eastAsia="Calibri" w:hAnsi="Calibri" w:cs="Calibri"/>
              </w:rPr>
              <w:t>-NOAH/UMD opcionais)</w:t>
            </w:r>
          </w:p>
        </w:tc>
      </w:tr>
    </w:tbl>
    <w:p w14:paraId="5813E71A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Organização do estado (</w:t>
      </w:r>
      <w:proofErr w:type="spellStart"/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fasst.state</w:t>
      </w:r>
      <w:proofErr w:type="spellEnd"/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fasst.constants</w:t>
      </w:r>
      <w:proofErr w:type="spellEnd"/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fasst.indices</w:t>
      </w:r>
      <w:proofErr w:type="spellEnd"/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)</w:t>
      </w:r>
    </w:p>
    <w:p w14:paraId="0E95A93D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As ~80 variáveis de </w:t>
      </w:r>
      <w:proofErr w:type="spellStart"/>
      <w:r>
        <w:rPr>
          <w:rFonts w:ascii="Calibri" w:eastAsia="Calibri" w:hAnsi="Calibri" w:cs="Calibri"/>
        </w:rPr>
        <w:t>fasst_global</w:t>
      </w:r>
      <w:proofErr w:type="spellEnd"/>
      <w:r>
        <w:rPr>
          <w:rFonts w:ascii="Calibri" w:eastAsia="Calibri" w:hAnsi="Calibri" w:cs="Calibri"/>
        </w:rPr>
        <w:t xml:space="preserve"> efetivamente usadas por alguma sub-rotina deste arquivo são campos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fasst</w:t>
      </w:r>
      <w:proofErr w:type="spellEnd"/>
      <w:r>
        <w:rPr>
          <w:rFonts w:ascii="Calibri" w:eastAsia="Calibri" w:hAnsi="Calibri" w:cs="Calibri"/>
        </w:rPr>
        <w:t>/state.py), passado como primeiro argumento (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) a toda função que precisa deles — não há </w:t>
      </w:r>
      <w:proofErr w:type="spellStart"/>
      <w:r>
        <w:rPr>
          <w:rFonts w:ascii="Calibri" w:eastAsia="Calibri" w:hAnsi="Calibri" w:cs="Calibri"/>
        </w:rPr>
        <w:t>import</w:t>
      </w:r>
      <w:proofErr w:type="spellEnd"/>
      <w:r>
        <w:rPr>
          <w:rFonts w:ascii="Calibri" w:eastAsia="Calibri" w:hAnsi="Calibri" w:cs="Calibri"/>
        </w:rPr>
        <w:t xml:space="preserve"> de módulo global nem estado compartilhado por atributo de instância. Constantes físicas fixas (EPS, TREF, SIGMA, PI, VK, SPFLAG, SDENSW) e tamanhos fixos (NCLAYERS) vêm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>; índices de coluna do arquivo meteorológico (</w:t>
      </w:r>
      <w:proofErr w:type="spellStart"/>
      <w:r>
        <w:rPr>
          <w:rFonts w:ascii="Calibri" w:eastAsia="Calibri" w:hAnsi="Calibri" w:cs="Calibri"/>
        </w:rPr>
        <w:t>doy</w:t>
      </w:r>
      <w:proofErr w:type="spellEnd"/>
      <w:r>
        <w:rPr>
          <w:rFonts w:ascii="Calibri" w:eastAsia="Calibri" w:hAnsi="Calibri" w:cs="Calibri"/>
        </w:rPr>
        <w:t xml:space="preserve">, IR ascendente, pressão do ar, tipo de precipitação, umidade relativa, solar total) vêm do enum </w:t>
      </w:r>
      <w:proofErr w:type="spellStart"/>
      <w:r>
        <w:rPr>
          <w:rFonts w:ascii="Calibri" w:eastAsia="Calibri" w:hAnsi="Calibri" w:cs="Calibri"/>
        </w:rPr>
        <w:t>MetCol</w:t>
      </w:r>
      <w:proofErr w:type="spellEnd"/>
      <w:r>
        <w:rPr>
          <w:rFonts w:ascii="Calibri" w:eastAsia="Calibri" w:hAnsi="Calibri" w:cs="Calibri"/>
        </w:rPr>
        <w:t xml:space="preserve">, em </w:t>
      </w:r>
      <w:proofErr w:type="spellStart"/>
      <w:r>
        <w:rPr>
          <w:rFonts w:ascii="Calibri" w:eastAsia="Calibri" w:hAnsi="Calibri" w:cs="Calibri"/>
        </w:rPr>
        <w:t>fasst.indices</w:t>
      </w:r>
      <w:proofErr w:type="spellEnd"/>
      <w:r>
        <w:rPr>
          <w:rFonts w:ascii="Calibri" w:eastAsia="Calibri" w:hAnsi="Calibri" w:cs="Calibri"/>
        </w:rPr>
        <w:t>.</w:t>
      </w:r>
    </w:p>
    <w:p w14:paraId="1E8A4601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As 7 variáveis com atributo </w:t>
      </w:r>
      <w:proofErr w:type="spellStart"/>
      <w:r>
        <w:rPr>
          <w:rFonts w:ascii="Calibri" w:eastAsia="Calibri" w:hAnsi="Calibri" w:cs="Calibri"/>
        </w:rPr>
        <w:t>save</w:t>
      </w:r>
      <w:proofErr w:type="spellEnd"/>
      <w:r>
        <w:rPr>
          <w:rFonts w:ascii="Calibri" w:eastAsia="Calibri" w:hAnsi="Calibri" w:cs="Calibri"/>
        </w:rPr>
        <w:t xml:space="preserve"> do Fortran em 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 (x, </w:t>
      </w:r>
      <w:proofErr w:type="spellStart"/>
      <w:r>
        <w:rPr>
          <w:rFonts w:ascii="Calibri" w:eastAsia="Calibri" w:hAnsi="Calibri" w:cs="Calibri"/>
        </w:rPr>
        <w:t>epsc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rho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clump</w:t>
      </w:r>
      <w:proofErr w:type="spellEnd"/>
      <w:r>
        <w:rPr>
          <w:rFonts w:ascii="Calibri" w:eastAsia="Calibri" w:hAnsi="Calibri" w:cs="Calibri"/>
        </w:rPr>
        <w:t xml:space="preserve">, tau, </w:t>
      </w:r>
      <w:proofErr w:type="spellStart"/>
      <w:r>
        <w:rPr>
          <w:rFonts w:ascii="Calibri" w:eastAsia="Calibri" w:hAnsi="Calibri" w:cs="Calibri"/>
        </w:rPr>
        <w:t>alp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psi</w:t>
      </w:r>
      <w:proofErr w:type="spellEnd"/>
      <w:r>
        <w:rPr>
          <w:rFonts w:ascii="Calibri" w:eastAsia="Calibri" w:hAnsi="Calibri" w:cs="Calibri"/>
        </w:rPr>
        <w:t xml:space="preserve">) — que precisam persistir entre chamadas sucessivas — formam o </w:t>
      </w:r>
      <w:proofErr w:type="spellStart"/>
      <w:r>
        <w:rPr>
          <w:rFonts w:ascii="Calibri" w:eastAsia="Calibri" w:hAnsi="Calibri" w:cs="Calibri"/>
        </w:rPr>
        <w:t>dataclass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CanopySavedState</w:t>
      </w:r>
      <w:proofErr w:type="spellEnd"/>
      <w:r>
        <w:rPr>
          <w:rFonts w:ascii="Calibri" w:eastAsia="Calibri" w:hAnsi="Calibri" w:cs="Calibri"/>
        </w:rPr>
        <w:t xml:space="preserve">, passado explicitamente a 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 e mutado </w:t>
      </w:r>
      <w:proofErr w:type="spellStart"/>
      <w:r>
        <w:rPr>
          <w:rFonts w:ascii="Calibri" w:eastAsia="Calibri" w:hAnsi="Calibri" w:cs="Calibri"/>
        </w:rPr>
        <w:t>in-place</w:t>
      </w:r>
      <w:proofErr w:type="spellEnd"/>
      <w:r>
        <w:rPr>
          <w:rFonts w:ascii="Calibri" w:eastAsia="Calibri" w:hAnsi="Calibri" w:cs="Calibri"/>
        </w:rPr>
        <w:t>.</w:t>
      </w:r>
    </w:p>
    <w:p w14:paraId="39AC5AB9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NC, NC2 e NPSI (tamanhos de alocação dos </w:t>
      </w:r>
      <w:proofErr w:type="spellStart"/>
      <w:r>
        <w:rPr>
          <w:rFonts w:ascii="Calibri" w:eastAsia="Calibri" w:hAnsi="Calibri" w:cs="Calibri"/>
        </w:rPr>
        <w:t>arrays</w:t>
      </w:r>
      <w:proofErr w:type="spellEnd"/>
      <w:r>
        <w:rPr>
          <w:rFonts w:ascii="Calibri" w:eastAsia="Calibri" w:hAnsi="Calibri" w:cs="Calibri"/>
        </w:rPr>
        <w:t xml:space="preserve"> de camada e da matriz de fator de forma) são derivados de NCLAYERS com folga suficiente para cobrir o maior índice usado em cada família de </w:t>
      </w:r>
      <w:proofErr w:type="spellStart"/>
      <w:r>
        <w:rPr>
          <w:rFonts w:ascii="Calibri" w:eastAsia="Calibri" w:hAnsi="Calibri" w:cs="Calibri"/>
        </w:rPr>
        <w:t>array</w:t>
      </w:r>
      <w:proofErr w:type="spellEnd"/>
      <w:r>
        <w:rPr>
          <w:rFonts w:ascii="Calibri" w:eastAsia="Calibri" w:hAnsi="Calibri" w:cs="Calibri"/>
        </w:rPr>
        <w:t xml:space="preserve"> (nclayers+1/+2).</w:t>
      </w:r>
    </w:p>
    <w:p w14:paraId="24213430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28DBEC22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>1. Balanço de energia do dossel e resolução não linear (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feval</w:t>
      </w:r>
      <w:proofErr w:type="spellEnd"/>
      <w:r>
        <w:rPr>
          <w:rFonts w:ascii="Calibri" w:eastAsia="Calibri" w:hAnsi="Calibri" w:cs="Calibri"/>
        </w:rPr>
        <w:t xml:space="preserve">, solve, </w:t>
      </w:r>
      <w:proofErr w:type="spellStart"/>
      <w:r>
        <w:rPr>
          <w:rFonts w:ascii="Calibri" w:eastAsia="Calibri" w:hAnsi="Calibri" w:cs="Calibri"/>
        </w:rPr>
        <w:t>matinv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ludcmp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lubksb</w:t>
      </w:r>
      <w:proofErr w:type="spellEnd"/>
      <w:r>
        <w:rPr>
          <w:rFonts w:ascii="Calibri" w:eastAsia="Calibri" w:hAnsi="Calibri" w:cs="Calibri"/>
        </w:rPr>
        <w:t xml:space="preserve">): o problema físico central é encontrar, por camada, a temperatura que zera o resíduo do balanço de energia (radiação de onda longa líquida + onda curta absorvida + calor sensível + calor latente + calor de derretimento/mudança de fase na folhagem). 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 monta esse sistema e itera </w:t>
      </w:r>
      <w:proofErr w:type="spellStart"/>
      <w:r>
        <w:rPr>
          <w:rFonts w:ascii="Calibri" w:eastAsia="Calibri" w:hAnsi="Calibri" w:cs="Calibri"/>
        </w:rPr>
        <w:t>feval</w:t>
      </w:r>
      <w:proofErr w:type="spellEnd"/>
      <w:r>
        <w:rPr>
          <w:rFonts w:ascii="Calibri" w:eastAsia="Calibri" w:hAnsi="Calibri" w:cs="Calibri"/>
        </w:rPr>
        <w:t xml:space="preserve"> → solve até convergência (tolerância 10⁻² °C, máximo 10 iterações) ou até estourar o limite de iterações, sinalizando </w:t>
      </w:r>
      <w:proofErr w:type="spellStart"/>
      <w:r>
        <w:rPr>
          <w:rFonts w:ascii="Calibri" w:eastAsia="Calibri" w:hAnsi="Calibri" w:cs="Calibri"/>
        </w:rPr>
        <w:t>error_code</w:t>
      </w:r>
      <w:proofErr w:type="spellEnd"/>
      <w:r>
        <w:rPr>
          <w:rFonts w:ascii="Calibri" w:eastAsia="Calibri" w:hAnsi="Calibri" w:cs="Calibri"/>
        </w:rPr>
        <w:t>=1/</w:t>
      </w:r>
      <w:proofErr w:type="spellStart"/>
      <w:r>
        <w:rPr>
          <w:rFonts w:ascii="Calibri" w:eastAsia="Calibri" w:hAnsi="Calibri" w:cs="Calibri"/>
        </w:rPr>
        <w:t>error_type</w:t>
      </w:r>
      <w:proofErr w:type="spellEnd"/>
      <w:r>
        <w:rPr>
          <w:rFonts w:ascii="Calibri" w:eastAsia="Calibri" w:hAnsi="Calibri" w:cs="Calibri"/>
        </w:rPr>
        <w:t>=2.</w:t>
      </w:r>
    </w:p>
    <w:p w14:paraId="17FE8DE6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2. Geometria radiativa do dossel (scalc_2a e as seis sub-rotinas que orquestra): modelo de transferência radiativa por traçado de raios sobre uma distribuição estatística de ângulos foliares (Smith &amp; </w:t>
      </w:r>
      <w:proofErr w:type="spellStart"/>
      <w:r>
        <w:rPr>
          <w:rFonts w:ascii="Calibri" w:eastAsia="Calibri" w:hAnsi="Calibri" w:cs="Calibri"/>
        </w:rPr>
        <w:t>Goltz</w:t>
      </w:r>
      <w:proofErr w:type="spellEnd"/>
      <w:r>
        <w:rPr>
          <w:rFonts w:ascii="Calibri" w:eastAsia="Calibri" w:hAnsi="Calibri" w:cs="Calibri"/>
        </w:rPr>
        <w:t xml:space="preserve">, 1994) — </w:t>
      </w:r>
      <w:proofErr w:type="spellStart"/>
      <w:r>
        <w:rPr>
          <w:rFonts w:ascii="Calibri" w:eastAsia="Calibri" w:hAnsi="Calibri" w:cs="Calibri"/>
        </w:rPr>
        <w:t>kernal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leaf_slope</w:t>
      </w:r>
      <w:proofErr w:type="spellEnd"/>
      <w:r>
        <w:rPr>
          <w:rFonts w:ascii="Calibri" w:eastAsia="Calibri" w:hAnsi="Calibri" w:cs="Calibri"/>
        </w:rPr>
        <w:t xml:space="preserve"> descrevem a distribuição angular das folhas; </w:t>
      </w:r>
      <w:proofErr w:type="spellStart"/>
      <w:r>
        <w:rPr>
          <w:rFonts w:ascii="Calibri" w:eastAsia="Calibri" w:hAnsi="Calibri" w:cs="Calibri"/>
        </w:rPr>
        <w:t>mean_proj</w:t>
      </w:r>
      <w:proofErr w:type="spellEnd"/>
      <w:r>
        <w:rPr>
          <w:rFonts w:ascii="Calibri" w:eastAsia="Calibri" w:hAnsi="Calibri" w:cs="Calibri"/>
        </w:rPr>
        <w:t xml:space="preserve"> projeta essa distribuição nas direções de visada; </w:t>
      </w:r>
      <w:proofErr w:type="spellStart"/>
      <w:r>
        <w:rPr>
          <w:rFonts w:ascii="Calibri" w:eastAsia="Calibri" w:hAnsi="Calibri" w:cs="Calibri"/>
        </w:rPr>
        <w:t>gap_prob</w:t>
      </w:r>
      <w:proofErr w:type="spellEnd"/>
      <w:r>
        <w:rPr>
          <w:rFonts w:ascii="Calibri" w:eastAsia="Calibri" w:hAnsi="Calibri" w:cs="Calibri"/>
        </w:rPr>
        <w:t xml:space="preserve"> calcula a probabilidade de um raio atravessar o dossel sem interceptar folhagem (função do LAI, SAI e do fator de agrupamento de Markov); </w:t>
      </w:r>
      <w:proofErr w:type="spellStart"/>
      <w:r>
        <w:rPr>
          <w:rFonts w:ascii="Calibri" w:eastAsia="Calibri" w:hAnsi="Calibri" w:cs="Calibri"/>
        </w:rPr>
        <w:t>fmatrix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smatrix</w:t>
      </w:r>
      <w:proofErr w:type="spellEnd"/>
      <w:r>
        <w:rPr>
          <w:rFonts w:ascii="Calibri" w:eastAsia="Calibri" w:hAnsi="Calibri" w:cs="Calibri"/>
        </w:rPr>
        <w:t xml:space="preserve"> agregam tudo isso na matriz de fatores de forma </w:t>
      </w:r>
      <w:proofErr w:type="spellStart"/>
      <w:r>
        <w:rPr>
          <w:rFonts w:ascii="Calibri" w:eastAsia="Calibri" w:hAnsi="Calibri" w:cs="Calibri"/>
        </w:rPr>
        <w:t>Sij</w:t>
      </w:r>
      <w:proofErr w:type="spellEnd"/>
      <w:r>
        <w:rPr>
          <w:rFonts w:ascii="Calibri" w:eastAsia="Calibri" w:hAnsi="Calibri" w:cs="Calibri"/>
        </w:rPr>
        <w:t xml:space="preserve">, usada depois por </w:t>
      </w:r>
      <w:proofErr w:type="spellStart"/>
      <w:r>
        <w:rPr>
          <w:rFonts w:ascii="Calibri" w:eastAsia="Calibri" w:hAnsi="Calibri" w:cs="Calibri"/>
        </w:rPr>
        <w:t>radiosity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feval</w:t>
      </w:r>
      <w:proofErr w:type="spellEnd"/>
      <w:r>
        <w:rPr>
          <w:rFonts w:ascii="Calibri" w:eastAsia="Calibri" w:hAnsi="Calibri" w:cs="Calibri"/>
        </w:rPr>
        <w:t xml:space="preserve"> e output.</w:t>
      </w:r>
    </w:p>
    <w:p w14:paraId="1B967737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>3. Perfis físicos dentro do dossel (</w:t>
      </w:r>
      <w:proofErr w:type="spellStart"/>
      <w:r>
        <w:rPr>
          <w:rFonts w:ascii="Calibri" w:eastAsia="Calibri" w:hAnsi="Calibri" w:cs="Calibri"/>
        </w:rPr>
        <w:t>roughness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windprofile</w:t>
      </w:r>
      <w:proofErr w:type="spellEnd"/>
      <w:r>
        <w:rPr>
          <w:rFonts w:ascii="Calibri" w:eastAsia="Calibri" w:hAnsi="Calibri" w:cs="Calibri"/>
        </w:rPr>
        <w:t xml:space="preserve">): </w:t>
      </w:r>
      <w:proofErr w:type="spellStart"/>
      <w:r>
        <w:rPr>
          <w:rFonts w:ascii="Calibri" w:eastAsia="Calibri" w:hAnsi="Calibri" w:cs="Calibri"/>
        </w:rPr>
        <w:t>roughness</w:t>
      </w:r>
      <w:proofErr w:type="spellEnd"/>
      <w:r>
        <w:rPr>
          <w:rFonts w:ascii="Calibri" w:eastAsia="Calibri" w:hAnsi="Calibri" w:cs="Calibri"/>
        </w:rPr>
        <w:t xml:space="preserve"> aplica a formulação de </w:t>
      </w:r>
      <w:proofErr w:type="spellStart"/>
      <w:r>
        <w:rPr>
          <w:rFonts w:ascii="Calibri" w:eastAsia="Calibri" w:hAnsi="Calibri" w:cs="Calibri"/>
        </w:rPr>
        <w:t>Raupach</w:t>
      </w:r>
      <w:proofErr w:type="spellEnd"/>
      <w:r>
        <w:rPr>
          <w:rFonts w:ascii="Calibri" w:eastAsia="Calibri" w:hAnsi="Calibri" w:cs="Calibri"/>
        </w:rPr>
        <w:t xml:space="preserve"> (1994) para altura de deslocamento zero-plano e comprimento de rugosidade a partir do índice de área </w:t>
      </w:r>
      <w:proofErr w:type="spellStart"/>
      <w:r>
        <w:rPr>
          <w:rFonts w:ascii="Calibri" w:eastAsia="Calibri" w:hAnsi="Calibri" w:cs="Calibri"/>
        </w:rPr>
        <w:t>foliar+caule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windprofile</w:t>
      </w:r>
      <w:proofErr w:type="spellEnd"/>
      <w:r>
        <w:rPr>
          <w:rFonts w:ascii="Calibri" w:eastAsia="Calibri" w:hAnsi="Calibri" w:cs="Calibri"/>
        </w:rPr>
        <w:t xml:space="preserve"> usa a formulação de Yamazaki et al. (1992) para atenuar exponencialmente vento, umidade relativa e temperatura do ar conforme a profundidade dentro do dossel.</w:t>
      </w:r>
    </w:p>
    <w:p w14:paraId="76683778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>4. Balanço hídrico da folhagem (</w:t>
      </w:r>
      <w:proofErr w:type="spellStart"/>
      <w:r>
        <w:rPr>
          <w:rFonts w:ascii="Calibri" w:eastAsia="Calibri" w:hAnsi="Calibri" w:cs="Calibri"/>
        </w:rPr>
        <w:t>canopy_moist</w:t>
      </w:r>
      <w:proofErr w:type="spellEnd"/>
      <w:r>
        <w:rPr>
          <w:rFonts w:ascii="Calibri" w:eastAsia="Calibri" w:hAnsi="Calibri" w:cs="Calibri"/>
        </w:rPr>
        <w:t>): rastreia água líquida e neve interceptadas pela folhagem por camada (com transbordamento/gotejamento quando excede a capacidade máxima de armazenamento), o derretimento de neve interceptada (condução térmica de Sturm et al.), a resistência estomática (função de radiação, umidade do solo e déficit de pressão de vapor) e a partição entre evaporação de água interceptada e transpiração real, limitada pela taxa máxima de transpiração das raízes.</w:t>
      </w:r>
    </w:p>
    <w:p w14:paraId="1724E32B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>5. Propriedades óticas e vegetativas (</w:t>
      </w:r>
      <w:proofErr w:type="spellStart"/>
      <w:r>
        <w:rPr>
          <w:rFonts w:ascii="Calibri" w:eastAsia="Calibri" w:hAnsi="Calibri" w:cs="Calibri"/>
        </w:rPr>
        <w:t>canopy_prop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): </w:t>
      </w:r>
      <w:proofErr w:type="spellStart"/>
      <w:r>
        <w:rPr>
          <w:rFonts w:ascii="Calibri" w:eastAsia="Calibri" w:hAnsi="Calibri" w:cs="Calibri"/>
        </w:rPr>
        <w:t>canopy_prop</w:t>
      </w:r>
      <w:proofErr w:type="spellEnd"/>
      <w:r>
        <w:rPr>
          <w:rFonts w:ascii="Calibri" w:eastAsia="Calibri" w:hAnsi="Calibri" w:cs="Calibri"/>
        </w:rPr>
        <w:t xml:space="preserve"> define refletância/transmitância/absorção/emissividade por camada a partir do tipo de vegetação (agulha ou folha larga, perene ou decídua, ou mista) e de um fator sazonal (</w:t>
      </w:r>
      <w:proofErr w:type="spellStart"/>
      <w:r>
        <w:rPr>
          <w:rFonts w:ascii="Calibri" w:eastAsia="Calibri" w:hAnsi="Calibri" w:cs="Calibri"/>
        </w:rPr>
        <w:t>ftg</w:t>
      </w:r>
      <w:proofErr w:type="spellEnd"/>
      <w:r>
        <w:rPr>
          <w:rFonts w:ascii="Calibri" w:eastAsia="Calibri" w:hAnsi="Calibri" w:cs="Calibri"/>
        </w:rPr>
        <w:t xml:space="preserve">) baseado na temperatura do solo de referência; 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inicializa a tabela </w:t>
      </w:r>
      <w:proofErr w:type="spellStart"/>
      <w:r>
        <w:rPr>
          <w:rFonts w:ascii="Calibri" w:eastAsia="Calibri" w:hAnsi="Calibri" w:cs="Calibri"/>
        </w:rPr>
        <w:t>veg_prp</w:t>
      </w:r>
      <w:proofErr w:type="spellEnd"/>
      <w:r>
        <w:rPr>
          <w:rFonts w:ascii="Calibri" w:eastAsia="Calibri" w:hAnsi="Calibri" w:cs="Calibri"/>
        </w:rPr>
        <w:t xml:space="preserve"> a partir de um arquivo de propriedades padrão (e opcionalmente de uma fonte de bioma MODIS-NOAH ou UMD), calcula a fração de raiz por nó de solo e, para vegetação alta, a geometria de camadas do dossel (altura, espessura de cada camada, fração de LAI por camada).</w:t>
      </w:r>
    </w:p>
    <w:p w14:paraId="7D2BA3BC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2. Tradução e Reestruturação</w:t>
      </w:r>
    </w:p>
    <w:p w14:paraId="0E356F91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module_canopy.F90 foi traduzido sub-rotina por sub-rotina, verificando cada uma linha a linha contra o original. Nenhuma lógica física foi simplificada — onde o Fortran arredonda, itera ou </w:t>
      </w:r>
      <w:proofErr w:type="spellStart"/>
      <w:r>
        <w:rPr>
          <w:rFonts w:ascii="Calibri" w:eastAsia="Calibri" w:hAnsi="Calibri" w:cs="Calibri"/>
        </w:rPr>
        <w:t>clampa</w:t>
      </w:r>
      <w:proofErr w:type="spellEnd"/>
      <w:r>
        <w:rPr>
          <w:rFonts w:ascii="Calibri" w:eastAsia="Calibri" w:hAnsi="Calibri" w:cs="Calibri"/>
        </w:rPr>
        <w:t xml:space="preserve"> um valor, a tradução faz exatamente o mesmo, na mesma ordem.</w:t>
      </w:r>
    </w:p>
    <w:p w14:paraId="3305C25A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Convenções adotadas na tradução</w:t>
      </w:r>
    </w:p>
    <w:p w14:paraId="7EFDC4C4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Indexação 1-based com folga no índice 0: todo </w:t>
      </w:r>
      <w:proofErr w:type="spellStart"/>
      <w:r>
        <w:rPr>
          <w:rFonts w:ascii="Calibri" w:eastAsia="Calibri" w:hAnsi="Calibri" w:cs="Calibri"/>
          <w:sz w:val="22"/>
          <w:szCs w:val="22"/>
        </w:rPr>
        <w:t>array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cujo índice Fortran é usado literalmente no código (x(i), </w:t>
      </w:r>
      <w:proofErr w:type="spellStart"/>
      <w:r>
        <w:rPr>
          <w:rFonts w:ascii="Calibri" w:eastAsia="Calibri" w:hAnsi="Calibri" w:cs="Calibri"/>
          <w:sz w:val="22"/>
          <w:szCs w:val="22"/>
        </w:rPr>
        <w:t>veg_prp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(vegh_type,6), </w:t>
      </w:r>
      <w:proofErr w:type="spellStart"/>
      <w:r>
        <w:rPr>
          <w:rFonts w:ascii="Calibri" w:eastAsia="Calibri" w:hAnsi="Calibri" w:cs="Calibri"/>
          <w:sz w:val="22"/>
          <w:szCs w:val="22"/>
        </w:rPr>
        <w:t>stt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refn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)...) é alocado com uma posição a mais em cada dimensão 1-based; o índice 0 fica sempre sem uso, e os índices </w:t>
      </w:r>
      <w:proofErr w:type="gramStart"/>
      <w:r>
        <w:rPr>
          <w:rFonts w:ascii="Calibri" w:eastAsia="Calibri" w:hAnsi="Calibri" w:cs="Calibri"/>
          <w:sz w:val="22"/>
          <w:szCs w:val="22"/>
        </w:rPr>
        <w:t>1..</w:t>
      </w:r>
      <w:proofErr w:type="gramEnd"/>
      <w:r>
        <w:rPr>
          <w:rFonts w:ascii="Calibri" w:eastAsia="Calibri" w:hAnsi="Calibri" w:cs="Calibri"/>
          <w:sz w:val="22"/>
          <w:szCs w:val="22"/>
        </w:rPr>
        <w:t>N correspondem exatamente aos do Fortran.</w:t>
      </w:r>
    </w:p>
    <w:p w14:paraId="68729DBE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Exceção deliberada: </w:t>
      </w:r>
      <w:proofErr w:type="spellStart"/>
      <w:r>
        <w:rPr>
          <w:rFonts w:ascii="Calibri" w:eastAsia="Calibri" w:hAnsi="Calibri" w:cs="Calibri"/>
          <w:sz w:val="22"/>
          <w:szCs w:val="22"/>
        </w:rPr>
        <w:t>avect</w:t>
      </w:r>
      <w:proofErr w:type="spellEnd"/>
      <w:r>
        <w:rPr>
          <w:rFonts w:ascii="Calibri" w:eastAsia="Calibri" w:hAnsi="Calibri" w:cs="Calibri"/>
          <w:sz w:val="22"/>
          <w:szCs w:val="22"/>
        </w:rPr>
        <w:t>. Sua primeira dimensão já é 0-based no próprio Fortran (</w:t>
      </w:r>
      <w:proofErr w:type="spellStart"/>
      <w:r>
        <w:rPr>
          <w:rFonts w:ascii="Calibri" w:eastAsia="Calibri" w:hAnsi="Calibri" w:cs="Calibri"/>
          <w:sz w:val="22"/>
          <w:szCs w:val="22"/>
        </w:rPr>
        <w:t>avect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(0:4, </w:t>
      </w:r>
      <w:proofErr w:type="spellStart"/>
      <w:r>
        <w:rPr>
          <w:rFonts w:ascii="Calibri" w:eastAsia="Calibri" w:hAnsi="Calibri" w:cs="Calibri"/>
          <w:sz w:val="22"/>
          <w:szCs w:val="22"/>
        </w:rPr>
        <w:t>nclayers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)) — e assim também em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avect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np.zeros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((5, NCLAYERS)), sem a folga de índice que as outras </w:t>
      </w:r>
      <w:proofErr w:type="spellStart"/>
      <w:r>
        <w:rPr>
          <w:rFonts w:ascii="Calibri" w:eastAsia="Calibri" w:hAnsi="Calibri" w:cs="Calibri"/>
          <w:sz w:val="22"/>
          <w:szCs w:val="22"/>
        </w:rPr>
        <w:t>arrays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1-based recebem).</w:t>
      </w:r>
    </w:p>
    <w:p w14:paraId="101A7CAF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Funções soltas (não uma classe): cada uma das 22 sub-rotinas recebe </w:t>
      </w:r>
      <w:proofErr w:type="spellStart"/>
      <w:r>
        <w:rPr>
          <w:rFonts w:ascii="Calibri" w:eastAsia="Calibri" w:hAnsi="Calibri" w:cs="Calibri"/>
          <w:sz w:val="22"/>
          <w:szCs w:val="22"/>
        </w:rPr>
        <w:t>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(e, quando aplicável, </w:t>
      </w:r>
      <w:proofErr w:type="spellStart"/>
      <w:r>
        <w:rPr>
          <w:rFonts w:ascii="Calibri" w:eastAsia="Calibri" w:hAnsi="Calibri" w:cs="Calibri"/>
          <w:sz w:val="22"/>
          <w:szCs w:val="22"/>
        </w:rPr>
        <w:t>canopy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CanopySavedState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e/ou </w:t>
      </w:r>
      <w:proofErr w:type="spellStart"/>
      <w:r>
        <w:rPr>
          <w:rFonts w:ascii="Calibri" w:eastAsia="Calibri" w:hAnsi="Calibri" w:cs="Calibri"/>
          <w:sz w:val="22"/>
          <w:szCs w:val="22"/>
        </w:rPr>
        <w:t>alb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AlbedoEmisState</w:t>
      </w:r>
      <w:proofErr w:type="spellEnd"/>
      <w:r>
        <w:rPr>
          <w:rFonts w:ascii="Calibri" w:eastAsia="Calibri" w:hAnsi="Calibri" w:cs="Calibri"/>
          <w:sz w:val="22"/>
          <w:szCs w:val="22"/>
        </w:rPr>
        <w:t>) como argumento explícito, em vez de acessar estado global por atributo de instância.</w:t>
      </w:r>
    </w:p>
    <w:p w14:paraId="632E064F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Intrínsecos do Fortran: dmax1/dmin1/dabs/dble/dlog/dexp/dsqrt/dsin/dcos/dtan/dacos/dlog10 correspondem diretamente a max/min/abs/float/math.log/math.exp/math.sqrt/math.sin/math.cos/math.tan/math.acos/math.log10. </w:t>
      </w:r>
      <w:proofErr w:type="spellStart"/>
      <w:r>
        <w:rPr>
          <w:rFonts w:ascii="Calibri" w:eastAsia="Calibri" w:hAnsi="Calibri" w:cs="Calibri"/>
          <w:sz w:val="22"/>
          <w:szCs w:val="22"/>
        </w:rPr>
        <w:t>anint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(arredonda para o inteiro mais próximo, metade para longe de zero) é implementada com </w:t>
      </w:r>
      <w:proofErr w:type="spellStart"/>
      <w:r>
        <w:rPr>
          <w:rFonts w:ascii="Calibri" w:eastAsia="Calibri" w:hAnsi="Calibri" w:cs="Calibri"/>
          <w:sz w:val="22"/>
          <w:szCs w:val="22"/>
        </w:rPr>
        <w:t>math.copysign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não com round() do Python, que arredonda para o par mais próximo (</w:t>
      </w:r>
      <w:proofErr w:type="spellStart"/>
      <w:r>
        <w:rPr>
          <w:rFonts w:ascii="Calibri" w:eastAsia="Calibri" w:hAnsi="Calibri" w:cs="Calibri"/>
          <w:sz w:val="22"/>
          <w:szCs w:val="22"/>
        </w:rPr>
        <w:t>banker's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rounding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e daria resultado diferente em exatamente 0,5. </w:t>
      </w:r>
      <w:proofErr w:type="spellStart"/>
      <w:r>
        <w:rPr>
          <w:rFonts w:ascii="Calibri" w:eastAsia="Calibri" w:hAnsi="Calibri" w:cs="Calibri"/>
          <w:sz w:val="22"/>
          <w:szCs w:val="22"/>
        </w:rPr>
        <w:t>aint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trunca em direção a zero.</w:t>
      </w:r>
    </w:p>
    <w:p w14:paraId="77B50280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Dependências de outros arquivos do FASST (Seção “Chamadas Externas”): </w:t>
      </w:r>
      <w:proofErr w:type="spellStart"/>
      <w:r>
        <w:rPr>
          <w:rFonts w:ascii="Calibri" w:eastAsia="Calibri" w:hAnsi="Calibri" w:cs="Calibri"/>
          <w:sz w:val="22"/>
          <w:szCs w:val="22"/>
        </w:rPr>
        <w:t>albedo_emis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dense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spheats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vap_press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sp_humid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chamadas reais; a leitura da tabela de propriedades de vegetação (</w:t>
      </w:r>
      <w:proofErr w:type="spellStart"/>
      <w:r>
        <w:rPr>
          <w:rFonts w:ascii="Calibri" w:eastAsia="Calibri" w:hAnsi="Calibri" w:cs="Calibri"/>
          <w:sz w:val="22"/>
          <w:szCs w:val="22"/>
        </w:rPr>
        <w:t>units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31/32/33) é um </w:t>
      </w:r>
      <w:proofErr w:type="spellStart"/>
      <w:r>
        <w:rPr>
          <w:rFonts w:ascii="Calibri" w:eastAsia="Calibri" w:hAnsi="Calibri" w:cs="Calibri"/>
          <w:sz w:val="22"/>
          <w:szCs w:val="22"/>
        </w:rPr>
        <w:t>stub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local (_</w:t>
      </w:r>
      <w:proofErr w:type="spellStart"/>
      <w:r>
        <w:rPr>
          <w:rFonts w:ascii="Calibri" w:eastAsia="Calibri" w:hAnsi="Calibri" w:cs="Calibri"/>
          <w:sz w:val="22"/>
          <w:szCs w:val="22"/>
        </w:rPr>
        <w:t>read_veg_table_row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levantando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NotImplementedError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até que o arquivo que abre essas unidades seja identificado e traduzido.</w:t>
      </w:r>
    </w:p>
    <w:p w14:paraId="762DE7BA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sp_humid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devolve um </w:t>
      </w:r>
      <w:proofErr w:type="spellStart"/>
      <w:r>
        <w:rPr>
          <w:rFonts w:ascii="Calibri" w:eastAsia="Calibri" w:hAnsi="Calibri" w:cs="Calibri"/>
          <w:sz w:val="22"/>
          <w:szCs w:val="22"/>
        </w:rPr>
        <w:t>MoistAirState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(23 campos nomeados: </w:t>
      </w:r>
      <w:proofErr w:type="spellStart"/>
      <w:r>
        <w:rPr>
          <w:rFonts w:ascii="Calibri" w:eastAsia="Calibri" w:hAnsi="Calibri" w:cs="Calibri"/>
          <w:sz w:val="22"/>
          <w:szCs w:val="22"/>
        </w:rPr>
        <w:t>mixr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dqdt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vpress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wetbulb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vpsat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rhov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rhoda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thvc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dthvdt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dthvdh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sphumid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dqdt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drvdt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rhovs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drvsdt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dradt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desdt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dedh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drvdh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dradh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dmrdh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dewpt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entre outros);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canopy_moist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só lê 4 desses campos por nome (</w:t>
      </w:r>
      <w:proofErr w:type="spellStart"/>
      <w:r>
        <w:rPr>
          <w:rFonts w:ascii="Calibri" w:eastAsia="Calibri" w:hAnsi="Calibri" w:cs="Calibri"/>
          <w:sz w:val="22"/>
          <w:szCs w:val="22"/>
        </w:rPr>
        <w:t>mixr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dqdt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vpress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wetbulb</w:t>
      </w:r>
      <w:proofErr w:type="spellEnd"/>
      <w:r>
        <w:rPr>
          <w:rFonts w:ascii="Calibri" w:eastAsia="Calibri" w:hAnsi="Calibri" w:cs="Calibri"/>
          <w:sz w:val="22"/>
          <w:szCs w:val="22"/>
        </w:rPr>
        <w:t>) em cada chamada.</w:t>
      </w:r>
    </w:p>
    <w:p w14:paraId="5A1FB4BE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Sij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Fijr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dentro de scalc_2a, são dimensionados dinamicamente a partir do parâmetro </w:t>
      </w:r>
      <w:proofErr w:type="spellStart"/>
      <w:r>
        <w:rPr>
          <w:rFonts w:ascii="Calibri" w:eastAsia="Calibri" w:hAnsi="Calibri" w:cs="Calibri"/>
          <w:sz w:val="22"/>
          <w:szCs w:val="22"/>
        </w:rPr>
        <w:t>num_layers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recebido em cada chamada (na prática, </w:t>
      </w:r>
      <w:proofErr w:type="spellStart"/>
      <w:r>
        <w:rPr>
          <w:rFonts w:ascii="Calibri" w:eastAsia="Calibri" w:hAnsi="Calibri" w:cs="Calibri"/>
          <w:sz w:val="22"/>
          <w:szCs w:val="22"/>
        </w:rPr>
        <w:t>ncsnow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que pode ser menor que </w:t>
      </w:r>
      <w:proofErr w:type="spellStart"/>
      <w:r>
        <w:rPr>
          <w:rFonts w:ascii="Calibri" w:eastAsia="Calibri" w:hAnsi="Calibri" w:cs="Calibri"/>
          <w:sz w:val="22"/>
          <w:szCs w:val="22"/>
        </w:rPr>
        <w:t>nclayers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quando neve/gelo cobrem uma ou mais camadas), não a partir de uma constante fixa do módulo — replica o dimensionamento assumido (</w:t>
      </w:r>
      <w:proofErr w:type="spellStart"/>
      <w:r>
        <w:rPr>
          <w:rFonts w:ascii="Calibri" w:eastAsia="Calibri" w:hAnsi="Calibri" w:cs="Calibri"/>
          <w:sz w:val="22"/>
          <w:szCs w:val="22"/>
        </w:rPr>
        <w:t>assumed-size</w:t>
      </w:r>
      <w:proofErr w:type="spellEnd"/>
      <w:r>
        <w:rPr>
          <w:rFonts w:ascii="Calibri" w:eastAsia="Calibri" w:hAnsi="Calibri" w:cs="Calibri"/>
          <w:sz w:val="22"/>
          <w:szCs w:val="22"/>
        </w:rPr>
        <w:t>) do Fortran original.</w:t>
      </w:r>
    </w:p>
    <w:p w14:paraId="0D65C5B4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chamada a </w:t>
      </w:r>
      <w:proofErr w:type="spellStart"/>
      <w:r>
        <w:rPr>
          <w:rFonts w:ascii="Calibri" w:eastAsia="Calibri" w:hAnsi="Calibri" w:cs="Calibri"/>
          <w:sz w:val="22"/>
          <w:szCs w:val="22"/>
        </w:rPr>
        <w:t>albedo_emis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dentro de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segue exatamente os três argumentos do comentário Fortran original (</w:t>
      </w:r>
      <w:proofErr w:type="spellStart"/>
      <w:r>
        <w:rPr>
          <w:rFonts w:ascii="Calibri" w:eastAsia="Calibri" w:hAnsi="Calibri" w:cs="Calibri"/>
          <w:sz w:val="22"/>
          <w:szCs w:val="22"/>
        </w:rPr>
        <w:t>oldsd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dmet1(iw,1), dmet1(iw,8)), sem reatribuição — </w:t>
      </w:r>
      <w:proofErr w:type="spellStart"/>
      <w:r>
        <w:rPr>
          <w:rFonts w:ascii="Calibri" w:eastAsia="Calibri" w:hAnsi="Calibri" w:cs="Calibri"/>
          <w:sz w:val="22"/>
          <w:szCs w:val="22"/>
        </w:rPr>
        <w:t>albedo_emis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atualiza </w:t>
      </w:r>
      <w:proofErr w:type="spellStart"/>
      <w:r>
        <w:rPr>
          <w:rFonts w:ascii="Calibri" w:eastAsia="Calibri" w:hAnsi="Calibri" w:cs="Calibri"/>
          <w:sz w:val="22"/>
          <w:szCs w:val="22"/>
        </w:rPr>
        <w:t>state.albedo_fasst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state.emis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efeito colateral, lidos normalmente mais adiante (por exemplo, em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canopy_prop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recebe </w:t>
      </w:r>
      <w:proofErr w:type="spellStart"/>
      <w:r>
        <w:rPr>
          <w:rFonts w:ascii="Calibri" w:eastAsia="Calibri" w:hAnsi="Calibri" w:cs="Calibri"/>
          <w:sz w:val="22"/>
          <w:szCs w:val="22"/>
        </w:rPr>
        <w:t>alb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AlbedoEmisState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parâmetro e o repassa nessa chamada — é o </w:t>
      </w:r>
      <w:proofErr w:type="spellStart"/>
      <w:r>
        <w:rPr>
          <w:rFonts w:ascii="Calibri" w:eastAsia="Calibri" w:hAnsi="Calibri" w:cs="Calibri"/>
          <w:sz w:val="22"/>
          <w:szCs w:val="22"/>
        </w:rPr>
        <w:t>dataclass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carrega a variável </w:t>
      </w:r>
      <w:proofErr w:type="spellStart"/>
      <w:r>
        <w:rPr>
          <w:rFonts w:ascii="Calibri" w:eastAsia="Calibri" w:hAnsi="Calibri" w:cs="Calibri"/>
          <w:sz w:val="22"/>
          <w:szCs w:val="22"/>
        </w:rPr>
        <w:t>save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albedo_emis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albedoo</w:t>
      </w:r>
      <w:proofErr w:type="spellEnd"/>
      <w:r>
        <w:rPr>
          <w:rFonts w:ascii="Calibri" w:eastAsia="Calibri" w:hAnsi="Calibri" w:cs="Calibri"/>
          <w:sz w:val="22"/>
          <w:szCs w:val="22"/>
        </w:rPr>
        <w:t>) entre chamadas sucessivas.</w:t>
      </w:r>
    </w:p>
    <w:p w14:paraId="145E345A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7D0B2FBE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lastRenderedPageBreak/>
        <w:t xml:space="preserve">Tabela de referência das principais categorias de campos/constantes usados neste arquivo. Para a lista completa de ~80 nomes de </w:t>
      </w:r>
      <w:proofErr w:type="spellStart"/>
      <w:r>
        <w:rPr>
          <w:rFonts w:ascii="Calibri" w:eastAsia="Calibri" w:hAnsi="Calibri" w:cs="Calibri"/>
        </w:rPr>
        <w:t>fasst_global</w:t>
      </w:r>
      <w:proofErr w:type="spellEnd"/>
      <w:r>
        <w:rPr>
          <w:rFonts w:ascii="Calibri" w:eastAsia="Calibri" w:hAnsi="Calibri" w:cs="Calibri"/>
        </w:rPr>
        <w:t>, ver os comentários no topo de cada sub-rotina em module_canopy.py.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B1F53" w14:paraId="5D1E4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37E11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Categoria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1730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Exemplos</w:t>
            </w:r>
          </w:p>
        </w:tc>
      </w:tr>
      <w:tr w:rsidR="005B1F53" w14:paraId="5AFBF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31268" w14:textId="77777777" w:rsidR="005B1F53" w:rsidRDefault="00000000">
            <w:r>
              <w:rPr>
                <w:rFonts w:ascii="Calibri" w:eastAsia="Calibri" w:hAnsi="Calibri" w:cs="Calibri"/>
              </w:rPr>
              <w:t>Vegetação (tipo, LAI, geometria)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1F4F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vegh_type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veg_prp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laif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dzveg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zh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sigfh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epf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storcl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storcs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frh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rk</w:t>
            </w:r>
            <w:proofErr w:type="spellEnd"/>
          </w:p>
        </w:tc>
      </w:tr>
      <w:tr w:rsidR="005B1F53" w14:paraId="275B3D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AFCB8" w14:textId="77777777" w:rsidR="005B1F53" w:rsidRDefault="00000000">
            <w:r>
              <w:rPr>
                <w:rFonts w:ascii="Calibri" w:eastAsia="Calibri" w:hAnsi="Calibri" w:cs="Calibri"/>
              </w:rPr>
              <w:t>Perfil de solo/temperatura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E9B2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stt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nsoilp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nnodes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refn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nzi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trmhm</w:t>
            </w:r>
            <w:proofErr w:type="spellEnd"/>
          </w:p>
        </w:tc>
      </w:tr>
      <w:tr w:rsidR="005B1F53" w14:paraId="43527C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4724" w14:textId="77777777" w:rsidR="005B1F53" w:rsidRDefault="00000000">
            <w:r>
              <w:rPr>
                <w:rFonts w:ascii="Calibri" w:eastAsia="Calibri" w:hAnsi="Calibri" w:cs="Calibri"/>
              </w:rPr>
              <w:t>Radiação/albedo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2677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albedo_fasst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emis</w:t>
            </w:r>
            <w:proofErr w:type="spellEnd"/>
            <w:r>
              <w:rPr>
                <w:rFonts w:ascii="Calibri" w:eastAsia="Calibri" w:hAnsi="Calibri" w:cs="Calibri"/>
              </w:rPr>
              <w:t>, dmet1 (solar, IR, vento, temp. do ar, UR por passo)</w:t>
            </w:r>
          </w:p>
        </w:tc>
      </w:tr>
      <w:tr w:rsidR="005B1F53" w14:paraId="79247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96DBA" w14:textId="77777777" w:rsidR="005B1F53" w:rsidRDefault="00000000">
            <w:r>
              <w:rPr>
                <w:rFonts w:ascii="Calibri" w:eastAsia="Calibri" w:hAnsi="Calibri" w:cs="Calibri"/>
              </w:rPr>
              <w:t>Neve/gelo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6273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hsaccum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hi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hfol_tot</w:t>
            </w:r>
            <w:proofErr w:type="spellEnd"/>
          </w:p>
        </w:tc>
      </w:tr>
      <w:tr w:rsidR="005B1F53" w14:paraId="2A89BE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B4AEC" w14:textId="77777777" w:rsidR="005B1F53" w:rsidRDefault="00000000">
            <w:r>
              <w:rPr>
                <w:rFonts w:ascii="Calibri" w:eastAsia="Calibri" w:hAnsi="Calibri" w:cs="Calibri"/>
              </w:rPr>
              <w:t>Controle de execução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EB1E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iw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istart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infer_test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iseason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single_multi_flag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error_code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error_type</w:t>
            </w:r>
            <w:proofErr w:type="spellEnd"/>
          </w:p>
        </w:tc>
      </w:tr>
      <w:tr w:rsidR="005B1F53" w14:paraId="2E1FB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4B416" w14:textId="77777777" w:rsidR="005B1F53" w:rsidRDefault="00000000">
            <w:r>
              <w:rPr>
                <w:rFonts w:ascii="Calibri" w:eastAsia="Calibri" w:hAnsi="Calibri" w:cs="Calibri"/>
              </w:rPr>
              <w:t>Constantes físicas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55C2" w14:textId="77777777" w:rsidR="005B1F53" w:rsidRDefault="00000000">
            <w:r>
              <w:rPr>
                <w:rFonts w:ascii="Calibri" w:eastAsia="Calibri" w:hAnsi="Calibri" w:cs="Calibri"/>
              </w:rPr>
              <w:t>EPS, TREF, SIGMA, PI, VK, SPFLAG, SDENSW (</w:t>
            </w:r>
            <w:proofErr w:type="spellStart"/>
            <w:r>
              <w:rPr>
                <w:rFonts w:ascii="Calibri" w:eastAsia="Calibri" w:hAnsi="Calibri" w:cs="Calibri"/>
              </w:rPr>
              <w:t>fasst.constants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5B1F53" w14:paraId="3D0655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979B" w14:textId="77777777" w:rsidR="005B1F53" w:rsidRDefault="00000000">
            <w:r>
              <w:rPr>
                <w:rFonts w:ascii="Calibri" w:eastAsia="Calibri" w:hAnsi="Calibri" w:cs="Calibri"/>
              </w:rPr>
              <w:t>Índices de coluna do meteorológico</w:t>
            </w:r>
          </w:p>
        </w:tc>
        <w:tc>
          <w:tcPr>
            <w:tcW w:w="6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D3FC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MetCol.DOY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MetCol.IRUP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MetCol.AP</w:t>
            </w:r>
            <w:proofErr w:type="spellEnd"/>
            <w:r>
              <w:rPr>
                <w:rFonts w:ascii="Calibri" w:eastAsia="Calibri" w:hAnsi="Calibri" w:cs="Calibri"/>
              </w:rPr>
              <w:t xml:space="preserve">, MetCol.PT, MetCol.PT2, </w:t>
            </w:r>
            <w:proofErr w:type="spellStart"/>
            <w:r>
              <w:rPr>
                <w:rFonts w:ascii="Calibri" w:eastAsia="Calibri" w:hAnsi="Calibri" w:cs="Calibri"/>
              </w:rPr>
              <w:t>MetCol.RH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MetCol.TSOL</w:t>
            </w:r>
            <w:proofErr w:type="spellEnd"/>
          </w:p>
        </w:tc>
      </w:tr>
    </w:tbl>
    <w:p w14:paraId="37056E62" w14:textId="77777777" w:rsidR="005B1F53" w:rsidRDefault="005B1F53">
      <w:pPr>
        <w:spacing w:after="120"/>
      </w:pPr>
    </w:p>
    <w:p w14:paraId="666875C6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Estado persistente entre chamadas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canopy_met</w:t>
      </w:r>
      <w:proofErr w:type="spellEnd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7225"/>
      </w:tblGrid>
      <w:tr w:rsidR="005B1F53" w14:paraId="26769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1468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CanopySavedState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)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AADB4" w14:textId="77777777" w:rsidR="005B1F5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5B1F53" w14:paraId="4FD37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4A5A" w14:textId="77777777" w:rsidR="005B1F53" w:rsidRDefault="00000000"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35B0" w14:textId="77777777" w:rsidR="005B1F53" w:rsidRDefault="00000000">
            <w:r>
              <w:rPr>
                <w:rFonts w:ascii="Calibri" w:eastAsia="Calibri" w:hAnsi="Calibri" w:cs="Calibri"/>
              </w:rPr>
              <w:t>Temperatura de cada camada foliar, entre chamadas (°C)</w:t>
            </w:r>
          </w:p>
        </w:tc>
      </w:tr>
      <w:tr w:rsidR="005B1F53" w14:paraId="60A89D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5D97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epsc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alp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rho</w:t>
            </w:r>
            <w:proofErr w:type="spellEnd"/>
            <w:r>
              <w:rPr>
                <w:rFonts w:ascii="Calibri" w:eastAsia="Calibri" w:hAnsi="Calibri" w:cs="Calibri"/>
              </w:rPr>
              <w:t xml:space="preserve">, tau, </w:t>
            </w:r>
            <w:proofErr w:type="spellStart"/>
            <w:r>
              <w:rPr>
                <w:rFonts w:ascii="Calibri" w:eastAsia="Calibri" w:hAnsi="Calibri" w:cs="Calibri"/>
              </w:rPr>
              <w:t>clump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7692" w14:textId="77777777" w:rsidR="005B1F53" w:rsidRDefault="00000000">
            <w:r>
              <w:rPr>
                <w:rFonts w:ascii="Calibri" w:eastAsia="Calibri" w:hAnsi="Calibri" w:cs="Calibri"/>
              </w:rPr>
              <w:t xml:space="preserve">Emissividade, </w:t>
            </w:r>
            <w:proofErr w:type="spellStart"/>
            <w:r>
              <w:rPr>
                <w:rFonts w:ascii="Calibri" w:eastAsia="Calibri" w:hAnsi="Calibri" w:cs="Calibri"/>
              </w:rPr>
              <w:t>absortância</w:t>
            </w:r>
            <w:proofErr w:type="spellEnd"/>
            <w:r>
              <w:rPr>
                <w:rFonts w:ascii="Calibri" w:eastAsia="Calibri" w:hAnsi="Calibri" w:cs="Calibri"/>
              </w:rPr>
              <w:t>, refletância, transmitância e fator de agrupamento por camada</w:t>
            </w:r>
          </w:p>
        </w:tc>
      </w:tr>
      <w:tr w:rsidR="005B1F53" w14:paraId="4AD66C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FF964" w14:textId="77777777" w:rsidR="005B1F53" w:rsidRDefault="00000000">
            <w:proofErr w:type="spellStart"/>
            <w:r>
              <w:rPr>
                <w:rFonts w:ascii="Calibri" w:eastAsia="Calibri" w:hAnsi="Calibri" w:cs="Calibri"/>
              </w:rPr>
              <w:t>psi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57C1" w14:textId="77777777" w:rsidR="005B1F53" w:rsidRDefault="00000000">
            <w:r>
              <w:rPr>
                <w:rFonts w:ascii="Calibri" w:eastAsia="Calibri" w:hAnsi="Calibri" w:cs="Calibri"/>
              </w:rPr>
              <w:t>Espalhamento foliar (</w:t>
            </w:r>
            <w:proofErr w:type="spellStart"/>
            <w:r>
              <w:rPr>
                <w:rFonts w:ascii="Calibri" w:eastAsia="Calibri" w:hAnsi="Calibri" w:cs="Calibri"/>
              </w:rPr>
              <w:t>ρ+τ</w:t>
            </w:r>
            <w:proofErr w:type="spellEnd"/>
            <w:r>
              <w:rPr>
                <w:rFonts w:ascii="Calibri" w:eastAsia="Calibri" w:hAnsi="Calibri" w:cs="Calibri"/>
              </w:rPr>
              <w:t>) por camada, incluindo o índice do solo (nclayers+1)</w:t>
            </w:r>
          </w:p>
        </w:tc>
      </w:tr>
    </w:tbl>
    <w:p w14:paraId="1F0FCE45" w14:textId="77777777" w:rsidR="005B1F53" w:rsidRDefault="005B1F53">
      <w:pPr>
        <w:spacing w:after="120"/>
      </w:pPr>
    </w:p>
    <w:p w14:paraId="3C68ED81" w14:textId="77777777" w:rsidR="005B1F53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 também recebe </w:t>
      </w:r>
      <w:proofErr w:type="spellStart"/>
      <w:r>
        <w:rPr>
          <w:rFonts w:ascii="Calibri" w:eastAsia="Calibri" w:hAnsi="Calibri" w:cs="Calibri"/>
        </w:rPr>
        <w:t>alb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AlbedoEmisState</w:t>
      </w:r>
      <w:proofErr w:type="spellEnd"/>
      <w:r>
        <w:rPr>
          <w:rFonts w:ascii="Calibri" w:eastAsia="Calibri" w:hAnsi="Calibri" w:cs="Calibri"/>
        </w:rPr>
        <w:t xml:space="preserve">, definida em </w:t>
      </w:r>
      <w:proofErr w:type="spellStart"/>
      <w:r>
        <w:rPr>
          <w:rFonts w:ascii="Calibri" w:eastAsia="Calibri" w:hAnsi="Calibri" w:cs="Calibri"/>
        </w:rPr>
        <w:t>fasst</w:t>
      </w:r>
      <w:proofErr w:type="spellEnd"/>
      <w:r>
        <w:rPr>
          <w:rFonts w:ascii="Calibri" w:eastAsia="Calibri" w:hAnsi="Calibri" w:cs="Calibri"/>
        </w:rPr>
        <w:t xml:space="preserve">/albedo_emis.py, não em module_canopy.py — carrega </w:t>
      </w:r>
      <w:proofErr w:type="spellStart"/>
      <w:r>
        <w:rPr>
          <w:rFonts w:ascii="Calibri" w:eastAsia="Calibri" w:hAnsi="Calibri" w:cs="Calibri"/>
        </w:rPr>
        <w:t>albedoo</w:t>
      </w:r>
      <w:proofErr w:type="spellEnd"/>
      <w:r>
        <w:rPr>
          <w:rFonts w:ascii="Calibri" w:eastAsia="Calibri" w:hAnsi="Calibri" w:cs="Calibri"/>
        </w:rPr>
        <w:t xml:space="preserve">, a variável </w:t>
      </w:r>
      <w:proofErr w:type="spellStart"/>
      <w:r>
        <w:rPr>
          <w:rFonts w:ascii="Calibri" w:eastAsia="Calibri" w:hAnsi="Calibri" w:cs="Calibri"/>
        </w:rPr>
        <w:t>save</w:t>
      </w:r>
      <w:proofErr w:type="spellEnd"/>
      <w:r>
        <w:rPr>
          <w:rFonts w:ascii="Calibri" w:eastAsia="Calibri" w:hAnsi="Calibri" w:cs="Calibri"/>
        </w:rPr>
        <w:t xml:space="preserve"> de </w:t>
      </w:r>
      <w:proofErr w:type="spellStart"/>
      <w:r>
        <w:rPr>
          <w:rFonts w:ascii="Calibri" w:eastAsia="Calibri" w:hAnsi="Calibri" w:cs="Calibri"/>
        </w:rPr>
        <w:t>albedo_emis</w:t>
      </w:r>
      <w:proofErr w:type="spellEnd"/>
      <w:r>
        <w:rPr>
          <w:rFonts w:ascii="Calibri" w:eastAsia="Calibri" w:hAnsi="Calibri" w:cs="Calibri"/>
        </w:rPr>
        <w:t>, repassada na chamada interna a essa função (ver “Chamadas Externas”).</w:t>
      </w:r>
    </w:p>
    <w:p w14:paraId="206C4FCC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763E0818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44C96965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canopy_met</w:t>
      </w:r>
      <w:proofErr w:type="spellEnd"/>
      <w:r>
        <w:rPr>
          <w:rFonts w:ascii="Calibri" w:eastAsia="Calibri" w:hAnsi="Calibri" w:cs="Calibri"/>
          <w:sz w:val="22"/>
          <w:szCs w:val="22"/>
        </w:rPr>
        <w:t>: se o laço de Newton (</w:t>
      </w:r>
      <w:proofErr w:type="spellStart"/>
      <w:r>
        <w:rPr>
          <w:rFonts w:ascii="Calibri" w:eastAsia="Calibri" w:hAnsi="Calibri" w:cs="Calibri"/>
          <w:sz w:val="22"/>
          <w:szCs w:val="22"/>
        </w:rPr>
        <w:t>feval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solve) atinge o limite de iterações sem convergir, as temperaturas de camada são substituídas pela temperatura do ar da camada (tai) e </w:t>
      </w:r>
      <w:proofErr w:type="spellStart"/>
      <w:r>
        <w:rPr>
          <w:rFonts w:ascii="Calibri" w:eastAsia="Calibri" w:hAnsi="Calibri" w:cs="Calibri"/>
          <w:sz w:val="22"/>
          <w:szCs w:val="22"/>
        </w:rPr>
        <w:t>error_code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error_type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são marcados (1/2), sem interromper a execução.</w:t>
      </w:r>
    </w:p>
    <w:p w14:paraId="7DDD1816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canopy_prop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se </w:t>
      </w:r>
      <w:proofErr w:type="spellStart"/>
      <w:r>
        <w:rPr>
          <w:rFonts w:ascii="Calibri" w:eastAsia="Calibri" w:hAnsi="Calibri" w:cs="Calibri"/>
          <w:sz w:val="22"/>
          <w:szCs w:val="22"/>
        </w:rPr>
        <w:t>rho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[i] + tau[i] &gt; 1.0 (fisicamente inválido — a soma de refletância e transmitância não pode exceder 1), tau é reduzido para 0,99 − </w:t>
      </w:r>
      <w:proofErr w:type="spellStart"/>
      <w:r>
        <w:rPr>
          <w:rFonts w:ascii="Calibri" w:eastAsia="Calibri" w:hAnsi="Calibri" w:cs="Calibri"/>
          <w:sz w:val="22"/>
          <w:szCs w:val="22"/>
        </w:rPr>
        <w:t>rho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uma mensagem é impressa quando </w:t>
      </w:r>
      <w:proofErr w:type="spellStart"/>
      <w:r>
        <w:rPr>
          <w:rFonts w:ascii="Calibri" w:eastAsia="Calibri" w:hAnsi="Calibri" w:cs="Calibri"/>
          <w:sz w:val="22"/>
          <w:szCs w:val="22"/>
        </w:rPr>
        <w:t>single_multi_flag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 0.</w:t>
      </w:r>
    </w:p>
    <w:p w14:paraId="25F20060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sz w:val="22"/>
          <w:szCs w:val="22"/>
        </w:rPr>
        <w:t>: se a soma das espessuras de camada do dossel (</w:t>
      </w:r>
      <w:proofErr w:type="spellStart"/>
      <w:r>
        <w:rPr>
          <w:rFonts w:ascii="Calibri" w:eastAsia="Calibri" w:hAnsi="Calibri" w:cs="Calibri"/>
          <w:sz w:val="22"/>
          <w:szCs w:val="22"/>
        </w:rPr>
        <w:t>dzveg</w:t>
      </w:r>
      <w:proofErr w:type="spellEnd"/>
      <w:r>
        <w:rPr>
          <w:rFonts w:ascii="Calibri" w:eastAsia="Calibri" w:hAnsi="Calibri" w:cs="Calibri"/>
          <w:sz w:val="22"/>
          <w:szCs w:val="22"/>
        </w:rPr>
        <w:t>) não fechar com a altura total (</w:t>
      </w:r>
      <w:proofErr w:type="spellStart"/>
      <w:r>
        <w:rPr>
          <w:rFonts w:ascii="Calibri" w:eastAsia="Calibri" w:hAnsi="Calibri" w:cs="Calibri"/>
          <w:sz w:val="22"/>
          <w:szCs w:val="22"/>
        </w:rPr>
        <w:t>zh</w:t>
      </w:r>
      <w:proofErr w:type="spellEnd"/>
      <w:r>
        <w:rPr>
          <w:rFonts w:ascii="Calibri" w:eastAsia="Calibri" w:hAnsi="Calibri" w:cs="Calibri"/>
          <w:sz w:val="22"/>
          <w:szCs w:val="22"/>
        </w:rPr>
        <w:t>) dentro de 10⁻³, a execução é interrompida (equivalente ao stop do Fortran) — ver Seção “Pontos de Atenção”.</w:t>
      </w:r>
    </w:p>
    <w:p w14:paraId="50052A6E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7139A9B5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Duas mensagens condicionais a </w:t>
      </w:r>
      <w:proofErr w:type="spellStart"/>
      <w:r>
        <w:rPr>
          <w:rFonts w:ascii="Calibri" w:eastAsia="Calibri" w:hAnsi="Calibri" w:cs="Calibri"/>
        </w:rPr>
        <w:t>single_multi_flag</w:t>
      </w:r>
      <w:proofErr w:type="spellEnd"/>
      <w:r>
        <w:rPr>
          <w:rFonts w:ascii="Calibri" w:eastAsia="Calibri" w:hAnsi="Calibri" w:cs="Calibri"/>
        </w:rPr>
        <w:t xml:space="preserve"> == 0: o aviso de </w:t>
      </w:r>
      <w:proofErr w:type="spellStart"/>
      <w:r>
        <w:rPr>
          <w:rFonts w:ascii="Calibri" w:eastAsia="Calibri" w:hAnsi="Calibri" w:cs="Calibri"/>
        </w:rPr>
        <w:t>rho+tau</w:t>
      </w:r>
      <w:proofErr w:type="spellEnd"/>
      <w:r>
        <w:rPr>
          <w:rFonts w:ascii="Calibri" w:eastAsia="Calibri" w:hAnsi="Calibri" w:cs="Calibri"/>
        </w:rPr>
        <w:t xml:space="preserve">&gt;1 em </w:t>
      </w:r>
      <w:proofErr w:type="spellStart"/>
      <w:r>
        <w:rPr>
          <w:rFonts w:ascii="Calibri" w:eastAsia="Calibri" w:hAnsi="Calibri" w:cs="Calibri"/>
        </w:rPr>
        <w:t>canopy_prop</w:t>
      </w:r>
      <w:proofErr w:type="spellEnd"/>
      <w:r>
        <w:rPr>
          <w:rFonts w:ascii="Calibri" w:eastAsia="Calibri" w:hAnsi="Calibri" w:cs="Calibri"/>
        </w:rPr>
        <w:t xml:space="preserve">, e o aviso de descasamento de espessura em 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antes do stop.</w:t>
      </w:r>
    </w:p>
    <w:p w14:paraId="4C30663C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77CEF1C5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ludcmp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levanta </w:t>
      </w:r>
      <w:proofErr w:type="spellStart"/>
      <w:r>
        <w:rPr>
          <w:rFonts w:ascii="Calibri" w:eastAsia="Calibri" w:hAnsi="Calibri" w:cs="Calibri"/>
          <w:sz w:val="22"/>
          <w:szCs w:val="22"/>
        </w:rPr>
        <w:t>ValueError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 encontrar um elemento de pivô praticamente nulo (|a[</w:t>
      </w:r>
      <w:proofErr w:type="spellStart"/>
      <w:r>
        <w:rPr>
          <w:rFonts w:ascii="Calibri" w:eastAsia="Calibri" w:hAnsi="Calibri" w:cs="Calibri"/>
          <w:sz w:val="22"/>
          <w:szCs w:val="22"/>
        </w:rPr>
        <w:t>i,j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]| ≤ 10⁻¹⁰) durante a etapa de escala — equivalente ao </w:t>
      </w:r>
      <w:proofErr w:type="spellStart"/>
      <w:r>
        <w:rPr>
          <w:rFonts w:ascii="Calibri" w:eastAsia="Calibri" w:hAnsi="Calibri" w:cs="Calibri"/>
          <w:sz w:val="22"/>
          <w:szCs w:val="22"/>
        </w:rPr>
        <w:t>write+stop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Fortran para matriz singular.</w:t>
      </w:r>
    </w:p>
    <w:p w14:paraId="591E1AEF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levanta </w:t>
      </w:r>
      <w:proofErr w:type="spellStart"/>
      <w:r>
        <w:rPr>
          <w:rFonts w:ascii="Calibri" w:eastAsia="Calibri" w:hAnsi="Calibri" w:cs="Calibri"/>
          <w:sz w:val="22"/>
          <w:szCs w:val="22"/>
        </w:rPr>
        <w:t>SystemExit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quando a espessura das camadas do dossel não fecha com a altura total — ver acima.</w:t>
      </w:r>
    </w:p>
    <w:p w14:paraId="72FC3324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5042D0A2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>1. As funções puramente numéricas (</w:t>
      </w:r>
      <w:proofErr w:type="spellStart"/>
      <w:r>
        <w:rPr>
          <w:rFonts w:ascii="Calibri" w:eastAsia="Calibri" w:hAnsi="Calibri" w:cs="Calibri"/>
        </w:rPr>
        <w:t>roughness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windprofile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kernal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leaf_slope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mean_proj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gap_prob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fmatrix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smatrix</w:t>
      </w:r>
      <w:proofErr w:type="spellEnd"/>
      <w:r>
        <w:rPr>
          <w:rFonts w:ascii="Calibri" w:eastAsia="Calibri" w:hAnsi="Calibri" w:cs="Calibri"/>
        </w:rPr>
        <w:t xml:space="preserve"> — via scalc_2a — e </w:t>
      </w:r>
      <w:proofErr w:type="spellStart"/>
      <w:r>
        <w:rPr>
          <w:rFonts w:ascii="Calibri" w:eastAsia="Calibri" w:hAnsi="Calibri" w:cs="Calibri"/>
        </w:rPr>
        <w:t>ludcmp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lubksb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matinv</w:t>
      </w:r>
      <w:proofErr w:type="spellEnd"/>
      <w:r>
        <w:rPr>
          <w:rFonts w:ascii="Calibri" w:eastAsia="Calibri" w:hAnsi="Calibri" w:cs="Calibri"/>
        </w:rPr>
        <w:t xml:space="preserve">/solve) foram testadas com entradas sintéticas independentes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matinv</w:t>
      </w:r>
      <w:proofErr w:type="spellEnd"/>
      <w:r>
        <w:rPr>
          <w:rFonts w:ascii="Calibri" w:eastAsia="Calibri" w:hAnsi="Calibri" w:cs="Calibri"/>
        </w:rPr>
        <w:t xml:space="preserve"> foi conferida contra uma matriz aleatória bem condicionada, com o produto A·A⁻¹ resultando na identidade dentro da precisão de ponto flutuante.</w:t>
      </w:r>
    </w:p>
    <w:p w14:paraId="2E4AA78D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 foram testadas de ponta a ponta contra um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sintético (com um </w:t>
      </w:r>
      <w:proofErr w:type="spellStart"/>
      <w:r>
        <w:rPr>
          <w:rFonts w:ascii="Calibri" w:eastAsia="Calibri" w:hAnsi="Calibri" w:cs="Calibri"/>
        </w:rPr>
        <w:t>stub</w:t>
      </w:r>
      <w:proofErr w:type="spellEnd"/>
      <w:r>
        <w:rPr>
          <w:rFonts w:ascii="Calibri" w:eastAsia="Calibri" w:hAnsi="Calibri" w:cs="Calibri"/>
        </w:rPr>
        <w:t xml:space="preserve"> local no lugar da leitura da tabela de vegetação, </w:t>
      </w:r>
      <w:proofErr w:type="spellStart"/>
      <w:r>
        <w:rPr>
          <w:rFonts w:ascii="Calibri" w:eastAsia="Calibri" w:hAnsi="Calibri" w:cs="Calibri"/>
        </w:rPr>
        <w:t>unit</w:t>
      </w:r>
      <w:proofErr w:type="spellEnd"/>
      <w:r>
        <w:rPr>
          <w:rFonts w:ascii="Calibri" w:eastAsia="Calibri" w:hAnsi="Calibri" w:cs="Calibri"/>
        </w:rPr>
        <w:t xml:space="preserve"> 31), cobrindo a sequência completa de 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canopy_prop</w:t>
      </w:r>
      <w:proofErr w:type="spellEnd"/>
      <w:r>
        <w:rPr>
          <w:rFonts w:ascii="Calibri" w:eastAsia="Calibri" w:hAnsi="Calibri" w:cs="Calibri"/>
        </w:rPr>
        <w:t xml:space="preserve">, scalc_2a com as 6 sub-rotinas que orquestra, </w:t>
      </w:r>
      <w:proofErr w:type="spellStart"/>
      <w:r>
        <w:rPr>
          <w:rFonts w:ascii="Calibri" w:eastAsia="Calibri" w:hAnsi="Calibri" w:cs="Calibri"/>
        </w:rPr>
        <w:t>roughness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windprofile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radiosity</w:t>
      </w:r>
      <w:proofErr w:type="spellEnd"/>
      <w:r>
        <w:rPr>
          <w:rFonts w:ascii="Calibri" w:eastAsia="Calibri" w:hAnsi="Calibri" w:cs="Calibri"/>
        </w:rPr>
        <w:t xml:space="preserve">, o laço de Newton via </w:t>
      </w:r>
      <w:proofErr w:type="spellStart"/>
      <w:r>
        <w:rPr>
          <w:rFonts w:ascii="Calibri" w:eastAsia="Calibri" w:hAnsi="Calibri" w:cs="Calibri"/>
        </w:rPr>
        <w:t>canopy_moist+feval+solve</w:t>
      </w:r>
      <w:proofErr w:type="spellEnd"/>
      <w:r>
        <w:rPr>
          <w:rFonts w:ascii="Calibri" w:eastAsia="Calibri" w:hAnsi="Calibri" w:cs="Calibri"/>
        </w:rPr>
        <w:t>, e output) — concluída sem erro, com atenuação solar/IV pelo dossel e temperaturas de camada fisicamente coerentes com as condições de entorno.</w:t>
      </w:r>
    </w:p>
    <w:p w14:paraId="010A97C1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3. O primeiro teste de 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acusou o stop de fechamento de espessura (Seção 4) de forma sistemática. A causa: o cálculo de </w:t>
      </w:r>
      <w:proofErr w:type="spellStart"/>
      <w:r>
        <w:rPr>
          <w:rFonts w:ascii="Calibri" w:eastAsia="Calibri" w:hAnsi="Calibri" w:cs="Calibri"/>
        </w:rPr>
        <w:t>dzveg</w:t>
      </w:r>
      <w:proofErr w:type="spellEnd"/>
      <w:r>
        <w:rPr>
          <w:rFonts w:ascii="Calibri" w:eastAsia="Calibri" w:hAnsi="Calibri" w:cs="Calibri"/>
        </w:rPr>
        <w:t xml:space="preserve"> aplicava o fator de conversão 10² duas vezes — uma na expressão passada à rotina de arredondamento, outra dentro dela — produzindo valores de espessura de camada cerca de 100× maiores que o esperado, impedindo a soma de bater com a altura total do dossel. Corrigido para aplicar o fator uma única vez; a soma de </w:t>
      </w:r>
      <w:proofErr w:type="spellStart"/>
      <w:r>
        <w:rPr>
          <w:rFonts w:ascii="Calibri" w:eastAsia="Calibri" w:hAnsi="Calibri" w:cs="Calibri"/>
        </w:rPr>
        <w:t>dzveg</w:t>
      </w:r>
      <w:proofErr w:type="spellEnd"/>
      <w:r>
        <w:rPr>
          <w:rFonts w:ascii="Calibri" w:eastAsia="Calibri" w:hAnsi="Calibri" w:cs="Calibri"/>
        </w:rPr>
        <w:t xml:space="preserve"> passou a coincidir exatamente com </w:t>
      </w:r>
      <w:proofErr w:type="spellStart"/>
      <w:r>
        <w:rPr>
          <w:rFonts w:ascii="Calibri" w:eastAsia="Calibri" w:hAnsi="Calibri" w:cs="Calibri"/>
        </w:rPr>
        <w:t>zh</w:t>
      </w:r>
      <w:proofErr w:type="spellEnd"/>
      <w:r>
        <w:rPr>
          <w:rFonts w:ascii="Calibri" w:eastAsia="Calibri" w:hAnsi="Calibri" w:cs="Calibri"/>
        </w:rPr>
        <w:t>.</w:t>
      </w:r>
    </w:p>
    <w:p w14:paraId="0E6C7E30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7331BE51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das 22 sub-rotinas contra module_canopy.F90.</w:t>
      </w:r>
    </w:p>
    <w:p w14:paraId="565F2EAF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Execução de sanidade das funções puramente numéricas (</w:t>
      </w:r>
      <w:proofErr w:type="spellStart"/>
      <w:r>
        <w:rPr>
          <w:rFonts w:ascii="Calibri" w:eastAsia="Calibri" w:hAnsi="Calibri" w:cs="Calibri"/>
          <w:sz w:val="22"/>
          <w:szCs w:val="22"/>
        </w:rPr>
        <w:t>roughness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windprofile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kernal→scalc_2a, </w:t>
      </w:r>
      <w:proofErr w:type="spellStart"/>
      <w:r>
        <w:rPr>
          <w:rFonts w:ascii="Calibri" w:eastAsia="Calibri" w:hAnsi="Calibri" w:cs="Calibri"/>
          <w:sz w:val="22"/>
          <w:szCs w:val="22"/>
        </w:rPr>
        <w:t>ludcmp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lubksb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matinv</w:t>
      </w:r>
      <w:proofErr w:type="spellEnd"/>
      <w:r>
        <w:rPr>
          <w:rFonts w:ascii="Calibri" w:eastAsia="Calibri" w:hAnsi="Calibri" w:cs="Calibri"/>
          <w:sz w:val="22"/>
          <w:szCs w:val="22"/>
        </w:rPr>
        <w:t>/solve) com entradas sintéticas.</w:t>
      </w:r>
    </w:p>
    <w:p w14:paraId="1C8EDE65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Execução de ponta a ponta de </w:t>
      </w:r>
      <w:proofErr w:type="spellStart"/>
      <w:r>
        <w:rPr>
          <w:rFonts w:ascii="Calibri" w:eastAsia="Calibri" w:hAnsi="Calibri" w:cs="Calibri"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de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contra um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real, após a correção do fator de escala em </w:t>
      </w:r>
      <w:proofErr w:type="spellStart"/>
      <w:r>
        <w:rPr>
          <w:rFonts w:ascii="Calibri" w:eastAsia="Calibri" w:hAnsi="Calibri" w:cs="Calibri"/>
          <w:sz w:val="22"/>
          <w:szCs w:val="22"/>
        </w:rPr>
        <w:t>dzveg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sem erro, com resultados fisicamente plausíveis.</w:t>
      </w:r>
    </w:p>
    <w:p w14:paraId="2FF694F8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</w:t>
      </w:r>
      <w:proofErr w:type="spellStart"/>
      <w:r>
        <w:rPr>
          <w:rFonts w:ascii="Calibri" w:eastAsia="Calibri" w:hAnsi="Calibri" w:cs="Calibri"/>
          <w:sz w:val="22"/>
          <w:szCs w:val="22"/>
        </w:rPr>
        <w:t>ast.parse</w:t>
      </w:r>
      <w:proofErr w:type="spellEnd"/>
      <w:r>
        <w:rPr>
          <w:rFonts w:ascii="Calibri" w:eastAsia="Calibri" w:hAnsi="Calibri" w:cs="Calibri"/>
          <w:sz w:val="22"/>
          <w:szCs w:val="22"/>
        </w:rPr>
        <w:t>) e de nomes indefinidos (</w:t>
      </w:r>
      <w:proofErr w:type="spellStart"/>
      <w:r>
        <w:rPr>
          <w:rFonts w:ascii="Calibri" w:eastAsia="Calibri" w:hAnsi="Calibri" w:cs="Calibri"/>
          <w:sz w:val="22"/>
          <w:szCs w:val="22"/>
        </w:rPr>
        <w:t>pyflakes</w:t>
      </w:r>
      <w:proofErr w:type="spellEnd"/>
      <w:r>
        <w:rPr>
          <w:rFonts w:ascii="Calibri" w:eastAsia="Calibri" w:hAnsi="Calibri" w:cs="Calibri"/>
          <w:sz w:val="22"/>
          <w:szCs w:val="22"/>
        </w:rPr>
        <w:t>) — os avisos restantes (</w:t>
      </w:r>
      <w:proofErr w:type="spellStart"/>
      <w:r>
        <w:rPr>
          <w:rFonts w:ascii="Calibri" w:eastAsia="Calibri" w:hAnsi="Calibri" w:cs="Calibri"/>
          <w:sz w:val="22"/>
          <w:szCs w:val="22"/>
        </w:rPr>
        <w:t>cstar_prime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f em </w:t>
      </w:r>
      <w:proofErr w:type="spellStart"/>
      <w:r>
        <w:rPr>
          <w:rFonts w:ascii="Calibri" w:eastAsia="Calibri" w:hAnsi="Calibri" w:cs="Calibri"/>
          <w:sz w:val="22"/>
          <w:szCs w:val="22"/>
        </w:rPr>
        <w:t>windprofile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total em </w:t>
      </w:r>
      <w:proofErr w:type="spellStart"/>
      <w:r>
        <w:rPr>
          <w:rFonts w:ascii="Calibri" w:eastAsia="Calibri" w:hAnsi="Calibri" w:cs="Calibri"/>
          <w:sz w:val="22"/>
          <w:szCs w:val="22"/>
        </w:rPr>
        <w:t>radiosity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d1i em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canopy_moist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sz w:val="22"/>
          <w:szCs w:val="22"/>
        </w:rPr>
        <w:t>tg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zos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epstg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dtop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tsign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são valores calculados e nunca lidos de novo no próprio Fortran original — mesmo padrão de código morto preservado por fidelidade em outros arquivos deste projeto (por exemplo, </w:t>
      </w:r>
      <w:proofErr w:type="spellStart"/>
      <w:r>
        <w:rPr>
          <w:rFonts w:ascii="Calibri" w:eastAsia="Calibri" w:hAnsi="Calibri" w:cs="Calibri"/>
          <w:sz w:val="22"/>
          <w:szCs w:val="22"/>
        </w:rPr>
        <w:t>pho</w:t>
      </w:r>
      <w:proofErr w:type="spellEnd"/>
      <w:r>
        <w:rPr>
          <w:rFonts w:ascii="Calibri" w:eastAsia="Calibri" w:hAnsi="Calibri" w:cs="Calibri"/>
          <w:sz w:val="22"/>
          <w:szCs w:val="22"/>
        </w:rPr>
        <w:t>/d0i em soil_moisture.py).</w:t>
      </w:r>
    </w:p>
    <w:p w14:paraId="21BDC47D" w14:textId="7ACCE420" w:rsidR="005B1F53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sem acesso a</w:t>
      </w:r>
      <w:r w:rsidR="00534B30">
        <w:rPr>
          <w:rFonts w:ascii="Calibri" w:eastAsia="Calibri" w:hAnsi="Calibri" w:cs="Calibri"/>
          <w:i/>
          <w:iCs/>
        </w:rPr>
        <w:t xml:space="preserve">s </w:t>
      </w:r>
      <w:r>
        <w:rPr>
          <w:rFonts w:ascii="Calibri" w:eastAsia="Calibri" w:hAnsi="Calibri" w:cs="Calibri"/>
          <w:i/>
          <w:iCs/>
        </w:rPr>
        <w:t>saídas de referência do FASST original, a validação atual é estrutural, lógica e de execução com dados sintéticos — não uma comparação numérica direta contra o modelo original.</w:t>
      </w:r>
    </w:p>
    <w:p w14:paraId="0827B373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761BF38D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Versão atual: as 22 sub-rotinas de module_canopy.F90 traduzidas integralmente, com </w:t>
      </w:r>
      <w:proofErr w:type="spellStart"/>
      <w:r>
        <w:rPr>
          <w:rFonts w:ascii="Calibri" w:eastAsia="Calibri" w:hAnsi="Calibri" w:cs="Calibri"/>
        </w:rPr>
        <w:t>veg_proph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canopy_met</w:t>
      </w:r>
      <w:proofErr w:type="spellEnd"/>
      <w:r>
        <w:rPr>
          <w:rFonts w:ascii="Calibri" w:eastAsia="Calibri" w:hAnsi="Calibri" w:cs="Calibri"/>
        </w:rPr>
        <w:t xml:space="preserve"> testadas de ponta a ponta contra um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real. As dependências externas resolvidas (</w:t>
      </w:r>
      <w:proofErr w:type="spellStart"/>
      <w:r>
        <w:rPr>
          <w:rFonts w:ascii="Calibri" w:eastAsia="Calibri" w:hAnsi="Calibri" w:cs="Calibri"/>
        </w:rPr>
        <w:t>albedo_emis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dense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spheats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vap_press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sp_humid</w:t>
      </w:r>
      <w:proofErr w:type="spellEnd"/>
      <w:r>
        <w:rPr>
          <w:rFonts w:ascii="Calibri" w:eastAsia="Calibri" w:hAnsi="Calibri" w:cs="Calibri"/>
        </w:rPr>
        <w:t xml:space="preserve">) são chamadas reais; a leitura da tabela de propriedades de vegetação permanece um </w:t>
      </w:r>
      <w:proofErr w:type="spellStart"/>
      <w:r>
        <w:rPr>
          <w:rFonts w:ascii="Calibri" w:eastAsia="Calibri" w:hAnsi="Calibri" w:cs="Calibri"/>
        </w:rPr>
        <w:t>stub</w:t>
      </w:r>
      <w:proofErr w:type="spellEnd"/>
      <w:r>
        <w:rPr>
          <w:rFonts w:ascii="Calibri" w:eastAsia="Calibri" w:hAnsi="Calibri" w:cs="Calibri"/>
        </w:rPr>
        <w:t xml:space="preserve"> local.</w:t>
      </w:r>
    </w:p>
    <w:p w14:paraId="295B71F1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342EFED9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Testar cada família de sub-rotina isoladamente antes de integrar tudo em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(numéricas puras primeiro, depois </w:t>
      </w:r>
      <w:proofErr w:type="spellStart"/>
      <w:r>
        <w:rPr>
          <w:rFonts w:ascii="Calibri" w:eastAsia="Calibri" w:hAnsi="Calibri" w:cs="Calibri"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depois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completo) permitiu isolar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o erro do fator de escala em </w:t>
      </w:r>
      <w:proofErr w:type="spellStart"/>
      <w:r>
        <w:rPr>
          <w:rFonts w:ascii="Calibri" w:eastAsia="Calibri" w:hAnsi="Calibri" w:cs="Calibri"/>
          <w:sz w:val="22"/>
          <w:szCs w:val="22"/>
        </w:rPr>
        <w:t>dzveg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num ponto específico, em vez de precisar depurar uma cadeia inteira de 22 sub-rotinas de uma vez.</w:t>
      </w:r>
    </w:p>
    <w:p w14:paraId="09F38B93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Confirmar a soma exata de </w:t>
      </w:r>
      <w:proofErr w:type="spellStart"/>
      <w:r>
        <w:rPr>
          <w:rFonts w:ascii="Calibri" w:eastAsia="Calibri" w:hAnsi="Calibri" w:cs="Calibri"/>
          <w:sz w:val="22"/>
          <w:szCs w:val="22"/>
        </w:rPr>
        <w:t>dzveg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contra </w:t>
      </w:r>
      <w:proofErr w:type="spellStart"/>
      <w:r>
        <w:rPr>
          <w:rFonts w:ascii="Calibri" w:eastAsia="Calibri" w:hAnsi="Calibri" w:cs="Calibri"/>
          <w:sz w:val="22"/>
          <w:szCs w:val="22"/>
        </w:rPr>
        <w:t>zh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após a correção — não só “rodou sem erro” — deu uma evidência numérica objetiva de que o fator de escala estava correto, em vez de uma inspeção visual do código.</w:t>
      </w:r>
    </w:p>
    <w:p w14:paraId="5F3E377B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Documentar </w:t>
      </w:r>
      <w:proofErr w:type="spellStart"/>
      <w:r>
        <w:rPr>
          <w:rFonts w:ascii="Calibri" w:eastAsia="Calibri" w:hAnsi="Calibri" w:cs="Calibri"/>
          <w:sz w:val="22"/>
          <w:szCs w:val="22"/>
        </w:rPr>
        <w:t>mixr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dqdt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vpress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wetbulb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os 4 campos de </w:t>
      </w:r>
      <w:proofErr w:type="spellStart"/>
      <w:r>
        <w:rPr>
          <w:rFonts w:ascii="Calibri" w:eastAsia="Calibri" w:hAnsi="Calibri" w:cs="Calibri"/>
          <w:sz w:val="22"/>
          <w:szCs w:val="22"/>
        </w:rPr>
        <w:t>MoistAirState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efetivamente lidos em cada chamada de </w:t>
      </w:r>
      <w:proofErr w:type="spellStart"/>
      <w:r>
        <w:rPr>
          <w:rFonts w:ascii="Calibri" w:eastAsia="Calibri" w:hAnsi="Calibri" w:cs="Calibri"/>
          <w:sz w:val="22"/>
          <w:szCs w:val="22"/>
        </w:rPr>
        <w:t>sp_humid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evita que uma futura alteração no </w:t>
      </w:r>
      <w:proofErr w:type="spellStart"/>
      <w:r>
        <w:rPr>
          <w:rFonts w:ascii="Calibri" w:eastAsia="Calibri" w:hAnsi="Calibri" w:cs="Calibri"/>
          <w:sz w:val="22"/>
          <w:szCs w:val="22"/>
        </w:rPr>
        <w:t>dataclass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quebre </w:t>
      </w:r>
      <w:proofErr w:type="spellStart"/>
      <w:r>
        <w:rPr>
          <w:rFonts w:ascii="Calibri" w:eastAsia="Calibri" w:hAnsi="Calibri" w:cs="Calibri"/>
          <w:sz w:val="22"/>
          <w:szCs w:val="22"/>
        </w:rPr>
        <w:t>canopy_moist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silenciosamente por mudança de nome de campo.</w:t>
      </w:r>
    </w:p>
    <w:p w14:paraId="70E3428C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597CDF08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>Comportamento herdado do Fortran original e um ponto de dimensionamento sem confirmação externa:</w:t>
      </w:r>
    </w:p>
    <w:p w14:paraId="26851E95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ludcmp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checagem do último pivô sem valor absoluto</w:t>
      </w:r>
    </w:p>
    <w:p w14:paraId="5BF30A73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>A checagem de pivô quase-nulo usa |a(</w:t>
      </w:r>
      <w:proofErr w:type="spellStart"/>
      <w:r>
        <w:rPr>
          <w:rFonts w:ascii="Calibri" w:eastAsia="Calibri" w:hAnsi="Calibri" w:cs="Calibri"/>
        </w:rPr>
        <w:t>j,j</w:t>
      </w:r>
      <w:proofErr w:type="spellEnd"/>
      <w:r>
        <w:rPr>
          <w:rFonts w:ascii="Calibri" w:eastAsia="Calibri" w:hAnsi="Calibri" w:cs="Calibri"/>
        </w:rPr>
        <w:t>)| em toda a coluna, exceto na checagem final do último elemento da diagonal, que compara a(</w:t>
      </w:r>
      <w:proofErr w:type="spellStart"/>
      <w:r>
        <w:rPr>
          <w:rFonts w:ascii="Calibri" w:eastAsia="Calibri" w:hAnsi="Calibri" w:cs="Calibri"/>
        </w:rPr>
        <w:t>num_layers,num_layers</w:t>
      </w:r>
      <w:proofErr w:type="spellEnd"/>
      <w:r>
        <w:rPr>
          <w:rFonts w:ascii="Calibri" w:eastAsia="Calibri" w:hAnsi="Calibri" w:cs="Calibri"/>
        </w:rPr>
        <w:t>) &lt;= TINY1 sem valor absoluto. Qualquer pivô final negativo satisfaz essa comparação e é substituído por TINY1 (positivo), alterando a decomposição LU nesses casos. Preservado como no Fortran original.</w:t>
      </w:r>
    </w:p>
    <w:p w14:paraId="15E4D331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gap_prob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acesso 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cosr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(0) quando j=1 e t1 estoura o limite</w:t>
      </w:r>
    </w:p>
    <w:p w14:paraId="0686CA7B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Quando j=1 e o primeiro cálculo de t1 excede 50, o recálculo usa </w:t>
      </w:r>
      <w:proofErr w:type="spellStart"/>
      <w:r>
        <w:rPr>
          <w:rFonts w:ascii="Calibri" w:eastAsia="Calibri" w:hAnsi="Calibri" w:cs="Calibri"/>
        </w:rPr>
        <w:t>cosr</w:t>
      </w:r>
      <w:proofErr w:type="spellEnd"/>
      <w:r>
        <w:rPr>
          <w:rFonts w:ascii="Calibri" w:eastAsia="Calibri" w:hAnsi="Calibri" w:cs="Calibri"/>
        </w:rPr>
        <w:t xml:space="preserve">(j-1) = </w:t>
      </w:r>
      <w:proofErr w:type="spellStart"/>
      <w:r>
        <w:rPr>
          <w:rFonts w:ascii="Calibri" w:eastAsia="Calibri" w:hAnsi="Calibri" w:cs="Calibri"/>
        </w:rPr>
        <w:t>cosr</w:t>
      </w:r>
      <w:proofErr w:type="spellEnd"/>
      <w:r>
        <w:rPr>
          <w:rFonts w:ascii="Calibri" w:eastAsia="Calibri" w:hAnsi="Calibri" w:cs="Calibri"/>
        </w:rPr>
        <w:t xml:space="preserve">(0), fora dos limites normalmente povoados do </w:t>
      </w:r>
      <w:proofErr w:type="spellStart"/>
      <w:r>
        <w:rPr>
          <w:rFonts w:ascii="Calibri" w:eastAsia="Calibri" w:hAnsi="Calibri" w:cs="Calibri"/>
        </w:rPr>
        <w:t>array</w:t>
      </w:r>
      <w:proofErr w:type="spellEnd"/>
      <w:r>
        <w:rPr>
          <w:rFonts w:ascii="Calibri" w:eastAsia="Calibri" w:hAnsi="Calibri" w:cs="Calibri"/>
        </w:rPr>
        <w:t>. Como a folga de índice 0 aqui é sempre 0.0, o acesso não levanta erro, mas reproduz o valor (possivelmente não significativo) que o Fortran original também usaria nesse caso extremo.</w:t>
      </w:r>
    </w:p>
    <w:p w14:paraId="7C1295B0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coluna 1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veg_prp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descartada quando há fonte de bioma alternativa</w:t>
      </w:r>
    </w:p>
    <w:p w14:paraId="70058C4D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Com </w:t>
      </w:r>
      <w:proofErr w:type="spellStart"/>
      <w:r>
        <w:rPr>
          <w:rFonts w:ascii="Calibri" w:eastAsia="Calibri" w:hAnsi="Calibri" w:cs="Calibri"/>
        </w:rPr>
        <w:t>biome_source</w:t>
      </w:r>
      <w:proofErr w:type="spellEnd"/>
      <w:r>
        <w:rPr>
          <w:rFonts w:ascii="Calibri" w:eastAsia="Calibri" w:hAnsi="Calibri" w:cs="Calibri"/>
        </w:rPr>
        <w:t xml:space="preserve"> &gt; 0, o valor de resistência estomática mínima (coluna 1) lido da tabela de bioma é gravado direto em </w:t>
      </w:r>
      <w:proofErr w:type="spellStart"/>
      <w:r>
        <w:rPr>
          <w:rFonts w:ascii="Calibri" w:eastAsia="Calibri" w:hAnsi="Calibri" w:cs="Calibri"/>
        </w:rPr>
        <w:t>veg_prp</w:t>
      </w:r>
      <w:proofErr w:type="spellEnd"/>
      <w:r>
        <w:rPr>
          <w:rFonts w:ascii="Calibri" w:eastAsia="Calibri" w:hAnsi="Calibri" w:cs="Calibri"/>
        </w:rPr>
        <w:t xml:space="preserve">(new_vt,1), mas o laço que decide o valor final de cada coluna sempre lê de </w:t>
      </w:r>
      <w:proofErr w:type="spellStart"/>
      <w:r>
        <w:rPr>
          <w:rFonts w:ascii="Calibri" w:eastAsia="Calibri" w:hAnsi="Calibri" w:cs="Calibri"/>
        </w:rPr>
        <w:t>newveg_prp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new_vt,i</w:t>
      </w:r>
      <w:proofErr w:type="spellEnd"/>
      <w:r>
        <w:rPr>
          <w:rFonts w:ascii="Calibri" w:eastAsia="Calibri" w:hAnsi="Calibri" w:cs="Calibri"/>
        </w:rPr>
        <w:t xml:space="preserve">) — inclusive para i=1, que nunca foi escrito nesse </w:t>
      </w:r>
      <w:proofErr w:type="spellStart"/>
      <w:r>
        <w:rPr>
          <w:rFonts w:ascii="Calibri" w:eastAsia="Calibri" w:hAnsi="Calibri" w:cs="Calibri"/>
        </w:rPr>
        <w:t>array</w:t>
      </w:r>
      <w:proofErr w:type="spellEnd"/>
      <w:r>
        <w:rPr>
          <w:rFonts w:ascii="Calibri" w:eastAsia="Calibri" w:hAnsi="Calibri" w:cs="Calibri"/>
        </w:rPr>
        <w:t xml:space="preserve"> (permanece no valor zerado da alocação). O valor lido da tabela de bioma para a coluna 1 é descartado e substituído por 0.0.</w:t>
      </w:r>
    </w:p>
    <w:p w14:paraId="1FE4607C" w14:textId="77777777" w:rsidR="005B1F5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veg_proph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— fator de escala em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dzveg</w:t>
      </w:r>
      <w:proofErr w:type="spellEnd"/>
    </w:p>
    <w:p w14:paraId="175627ED" w14:textId="77777777" w:rsidR="005B1F53" w:rsidRDefault="00000000">
      <w:pPr>
        <w:spacing w:after="200"/>
      </w:pPr>
      <w:r>
        <w:rPr>
          <w:rFonts w:ascii="Calibri" w:eastAsia="Calibri" w:hAnsi="Calibri" w:cs="Calibri"/>
        </w:rPr>
        <w:t xml:space="preserve">O cálculo de </w:t>
      </w:r>
      <w:proofErr w:type="spellStart"/>
      <w:r>
        <w:rPr>
          <w:rFonts w:ascii="Calibri" w:eastAsia="Calibri" w:hAnsi="Calibri" w:cs="Calibri"/>
        </w:rPr>
        <w:t>dzveg</w:t>
      </w:r>
      <w:proofErr w:type="spellEnd"/>
      <w:r>
        <w:rPr>
          <w:rFonts w:ascii="Calibri" w:eastAsia="Calibri" w:hAnsi="Calibri" w:cs="Calibri"/>
        </w:rPr>
        <w:t xml:space="preserve"> (espessura de cada camada do dossel, a partir da fração tabelada por tipo de vegetação e da altura total </w:t>
      </w:r>
      <w:proofErr w:type="spellStart"/>
      <w:r>
        <w:rPr>
          <w:rFonts w:ascii="Calibri" w:eastAsia="Calibri" w:hAnsi="Calibri" w:cs="Calibri"/>
        </w:rPr>
        <w:t>zh</w:t>
      </w:r>
      <w:proofErr w:type="spellEnd"/>
      <w:r>
        <w:rPr>
          <w:rFonts w:ascii="Calibri" w:eastAsia="Calibri" w:hAnsi="Calibri" w:cs="Calibri"/>
        </w:rPr>
        <w:t xml:space="preserve">) aplica o fator de conversão de unidade (10²) apenas uma vez, dentro da função de arredondamento — aplicá-lo também na expressão de entrada produz valores de camada cerca de 100× maiores que o esperado e impede a soma de </w:t>
      </w:r>
      <w:proofErr w:type="spellStart"/>
      <w:r>
        <w:rPr>
          <w:rFonts w:ascii="Calibri" w:eastAsia="Calibri" w:hAnsi="Calibri" w:cs="Calibri"/>
        </w:rPr>
        <w:t>dzveg</w:t>
      </w:r>
      <w:proofErr w:type="spellEnd"/>
      <w:r>
        <w:rPr>
          <w:rFonts w:ascii="Calibri" w:eastAsia="Calibri" w:hAnsi="Calibri" w:cs="Calibri"/>
        </w:rPr>
        <w:t xml:space="preserve"> de fechar com </w:t>
      </w:r>
      <w:proofErr w:type="spellStart"/>
      <w:r>
        <w:rPr>
          <w:rFonts w:ascii="Calibri" w:eastAsia="Calibri" w:hAnsi="Calibri" w:cs="Calibri"/>
        </w:rPr>
        <w:t>zh</w:t>
      </w:r>
      <w:proofErr w:type="spellEnd"/>
      <w:r>
        <w:rPr>
          <w:rFonts w:ascii="Calibri" w:eastAsia="Calibri" w:hAnsi="Calibri" w:cs="Calibri"/>
        </w:rPr>
        <w:t xml:space="preserve"> (ver Seção 4, verificação de fechamento de espessura).</w:t>
      </w:r>
    </w:p>
    <w:p w14:paraId="5F466F62" w14:textId="77777777" w:rsidR="005B1F5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2C2BFCF6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Identificar e traduzir o arquivo que abre as unidades 31/32/33 (tabela de propriedades de vegetação), substituindo o </w:t>
      </w:r>
      <w:proofErr w:type="spellStart"/>
      <w:r>
        <w:rPr>
          <w:rFonts w:ascii="Calibri" w:eastAsia="Calibri" w:hAnsi="Calibri" w:cs="Calibri"/>
          <w:sz w:val="22"/>
          <w:szCs w:val="22"/>
        </w:rPr>
        <w:t>stub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_</w:t>
      </w:r>
      <w:proofErr w:type="spellStart"/>
      <w:r>
        <w:rPr>
          <w:rFonts w:ascii="Calibri" w:eastAsia="Calibri" w:hAnsi="Calibri" w:cs="Calibri"/>
          <w:sz w:val="22"/>
          <w:szCs w:val="22"/>
        </w:rPr>
        <w:t>read_veg_table_row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E943499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Decidir, junto ao orientador ou no </w:t>
      </w:r>
      <w:proofErr w:type="spellStart"/>
      <w:r>
        <w:rPr>
          <w:rFonts w:ascii="Calibri" w:eastAsia="Calibri" w:hAnsi="Calibri" w:cs="Calibri"/>
          <w:sz w:val="22"/>
          <w:szCs w:val="22"/>
        </w:rPr>
        <w:t>doc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final do FASST, se os pontos 1 e 2 de “Pontos de Atenção” (</w:t>
      </w:r>
      <w:proofErr w:type="spellStart"/>
      <w:r>
        <w:rPr>
          <w:rFonts w:ascii="Calibri" w:eastAsia="Calibri" w:hAnsi="Calibri" w:cs="Calibri"/>
          <w:sz w:val="22"/>
          <w:szCs w:val="22"/>
        </w:rPr>
        <w:t>ludcmp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gap_prob</w:t>
      </w:r>
      <w:proofErr w:type="spellEnd"/>
      <w:r>
        <w:rPr>
          <w:rFonts w:ascii="Calibri" w:eastAsia="Calibri" w:hAnsi="Calibri" w:cs="Calibri"/>
          <w:sz w:val="22"/>
          <w:szCs w:val="22"/>
        </w:rPr>
        <w:t>) devem ser mantidos indefinidamente ou corrigidos numa fase posterior.</w:t>
      </w:r>
    </w:p>
    <w:p w14:paraId="06B29326" w14:textId="77777777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Confirmar os valores de NC/NC2/NPSI (tamanhos de alocação de camada e da matriz de fator de forma) contra a definição original de fasst_canopy_state.py, se e quando esse arquivo for disponibilizado.</w:t>
      </w:r>
    </w:p>
    <w:p w14:paraId="0BC3C9D0" w14:textId="06D420F3" w:rsidR="005B1F5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534B30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 — a validação atual é estrutural, lógica e de execução com dados sintéticos.</w:t>
      </w:r>
    </w:p>
    <w:sectPr w:rsidR="005B1F5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8BFEF" w14:textId="77777777" w:rsidR="00BB406A" w:rsidRDefault="00BB406A">
      <w:r>
        <w:separator/>
      </w:r>
    </w:p>
  </w:endnote>
  <w:endnote w:type="continuationSeparator" w:id="0">
    <w:p w14:paraId="05AF5962" w14:textId="77777777" w:rsidR="00BB406A" w:rsidRDefault="00BB4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2BB2A" w14:textId="77777777" w:rsidR="005B1F53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534B30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534B30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FD03C" w14:textId="77777777" w:rsidR="00BB406A" w:rsidRDefault="00BB406A">
      <w:r>
        <w:separator/>
      </w:r>
    </w:p>
  </w:footnote>
  <w:footnote w:type="continuationSeparator" w:id="0">
    <w:p w14:paraId="301B17DB" w14:textId="77777777" w:rsidR="00BB406A" w:rsidRDefault="00BB4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F32A" w14:textId="77777777" w:rsidR="005B1F53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 xml:space="preserve">PIBIC 2026/2027 · PUCPR  |  Desenvolvimento de </w:t>
    </w:r>
    <w:proofErr w:type="spellStart"/>
    <w:r>
      <w:rPr>
        <w:rFonts w:ascii="Calibri" w:eastAsia="Calibri" w:hAnsi="Calibri" w:cs="Calibri"/>
        <w:color w:val="595959"/>
        <w:sz w:val="17"/>
        <w:szCs w:val="17"/>
      </w:rPr>
      <w:t>FMUs</w:t>
    </w:r>
    <w:proofErr w:type="spellEnd"/>
    <w:r>
      <w:rPr>
        <w:rFonts w:ascii="Calibri" w:eastAsia="Calibri" w:hAnsi="Calibri" w:cs="Calibri"/>
        <w:color w:val="595959"/>
        <w:sz w:val="17"/>
        <w:szCs w:val="17"/>
      </w:rPr>
      <w:t xml:space="preserve">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526"/>
    <w:multiLevelType w:val="hybridMultilevel"/>
    <w:tmpl w:val="5F38665C"/>
    <w:lvl w:ilvl="0" w:tplc="429CC202">
      <w:start w:val="1"/>
      <w:numFmt w:val="bullet"/>
      <w:lvlText w:val="●"/>
      <w:lvlJc w:val="left"/>
      <w:pPr>
        <w:ind w:left="720" w:hanging="360"/>
      </w:pPr>
    </w:lvl>
    <w:lvl w:ilvl="1" w:tplc="5752447C">
      <w:start w:val="1"/>
      <w:numFmt w:val="bullet"/>
      <w:lvlText w:val="○"/>
      <w:lvlJc w:val="left"/>
      <w:pPr>
        <w:ind w:left="1440" w:hanging="360"/>
      </w:pPr>
    </w:lvl>
    <w:lvl w:ilvl="2" w:tplc="A844D76C">
      <w:start w:val="1"/>
      <w:numFmt w:val="bullet"/>
      <w:lvlText w:val="■"/>
      <w:lvlJc w:val="left"/>
      <w:pPr>
        <w:ind w:left="2160" w:hanging="360"/>
      </w:pPr>
    </w:lvl>
    <w:lvl w:ilvl="3" w:tplc="E7983D9A">
      <w:start w:val="1"/>
      <w:numFmt w:val="bullet"/>
      <w:lvlText w:val="●"/>
      <w:lvlJc w:val="left"/>
      <w:pPr>
        <w:ind w:left="2880" w:hanging="360"/>
      </w:pPr>
    </w:lvl>
    <w:lvl w:ilvl="4" w:tplc="BD0ABD60">
      <w:start w:val="1"/>
      <w:numFmt w:val="bullet"/>
      <w:lvlText w:val="○"/>
      <w:lvlJc w:val="left"/>
      <w:pPr>
        <w:ind w:left="3600" w:hanging="360"/>
      </w:pPr>
    </w:lvl>
    <w:lvl w:ilvl="5" w:tplc="A82C2164">
      <w:start w:val="1"/>
      <w:numFmt w:val="bullet"/>
      <w:lvlText w:val="■"/>
      <w:lvlJc w:val="left"/>
      <w:pPr>
        <w:ind w:left="4320" w:hanging="360"/>
      </w:pPr>
    </w:lvl>
    <w:lvl w:ilvl="6" w:tplc="6324C850">
      <w:start w:val="1"/>
      <w:numFmt w:val="bullet"/>
      <w:lvlText w:val="●"/>
      <w:lvlJc w:val="left"/>
      <w:pPr>
        <w:ind w:left="5040" w:hanging="360"/>
      </w:pPr>
    </w:lvl>
    <w:lvl w:ilvl="7" w:tplc="3D84688E">
      <w:start w:val="1"/>
      <w:numFmt w:val="bullet"/>
      <w:lvlText w:val="●"/>
      <w:lvlJc w:val="left"/>
      <w:pPr>
        <w:ind w:left="5760" w:hanging="360"/>
      </w:pPr>
    </w:lvl>
    <w:lvl w:ilvl="8" w:tplc="72848D3C">
      <w:start w:val="1"/>
      <w:numFmt w:val="bullet"/>
      <w:lvlText w:val="●"/>
      <w:lvlJc w:val="left"/>
      <w:pPr>
        <w:ind w:left="6480" w:hanging="360"/>
      </w:pPr>
    </w:lvl>
  </w:abstractNum>
  <w:num w:numId="1" w16cid:durableId="1047951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F53"/>
    <w:rsid w:val="00534B30"/>
    <w:rsid w:val="005B1F53"/>
    <w:rsid w:val="0062544A"/>
    <w:rsid w:val="00B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AFEF6D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3138</Words>
  <Characters>16949</Characters>
  <Application>Microsoft Office Word</Application>
  <DocSecurity>0</DocSecurity>
  <Lines>141</Lines>
  <Paragraphs>40</Paragraphs>
  <ScaleCrop>false</ScaleCrop>
  <Company/>
  <LinksUpToDate>false</LinksUpToDate>
  <CharactersWithSpaces>20047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2026-09-14T11:11:00Z</dcterms:created>
  <dcterms:modified xsi:type="dcterms:W3CDTF">2026-10-03T23:11:00Z</dcterms:modified>
</cp:coreProperties>
</file>