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D994" w14:textId="77777777" w:rsidR="00B245F5" w:rsidRDefault="00000000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DOCUMENTAÇÃO DE TRANSCRIÇÃO</w:t>
      </w:r>
    </w:p>
    <w:p w14:paraId="64F4F0AF" w14:textId="77777777" w:rsidR="00B245F5" w:rsidRDefault="00000000">
      <w:pPr>
        <w:spacing w:after="240"/>
      </w:pPr>
      <w:r>
        <w:rPr>
          <w:rFonts w:ascii="Calibri" w:eastAsia="Calibri" w:hAnsi="Calibri" w:cs="Calibri"/>
          <w:i/>
          <w:iCs/>
          <w:sz w:val="22"/>
          <w:szCs w:val="22"/>
        </w:rPr>
        <w:t>Fortran90 → Python  ·  Arquivo: soil_strength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B245F5" w14:paraId="153A02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5566" w14:textId="77777777" w:rsidR="00B245F5" w:rsidRDefault="00000000">
            <w:r>
              <w:rPr>
                <w:rFonts w:ascii="Calibri" w:eastAsia="Calibri" w:hAnsi="Calibri" w:cs="Calibri"/>
                <w:b/>
                <w:bCs/>
              </w:rPr>
              <w:t>Nome do arquivo original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2EC24" w14:textId="77777777" w:rsidR="00B245F5" w:rsidRDefault="00000000">
            <w:r>
              <w:rPr>
                <w:rFonts w:ascii="Calibri" w:eastAsia="Calibri" w:hAnsi="Calibri" w:cs="Calibri"/>
              </w:rPr>
              <w:t>soil_strength.F90</w:t>
            </w:r>
          </w:p>
        </w:tc>
      </w:tr>
      <w:tr w:rsidR="00B245F5" w14:paraId="2BE759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C8D68" w14:textId="77777777" w:rsidR="00B245F5" w:rsidRDefault="00000000">
            <w:r>
              <w:rPr>
                <w:rFonts w:ascii="Calibri" w:eastAsia="Calibri" w:hAnsi="Calibri" w:cs="Calibri"/>
                <w:b/>
                <w:bCs/>
              </w:rPr>
              <w:t>Nome do arquivo Python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C6AB" w14:textId="77777777" w:rsidR="00B245F5" w:rsidRDefault="00000000">
            <w:r>
              <w:rPr>
                <w:rFonts w:ascii="Calibri" w:eastAsia="Calibri" w:hAnsi="Calibri" w:cs="Calibri"/>
              </w:rPr>
              <w:t>soil_strength.py</w:t>
            </w:r>
          </w:p>
        </w:tc>
      </w:tr>
      <w:tr w:rsidR="00B245F5" w14:paraId="39704C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432DE" w14:textId="77777777" w:rsidR="00B245F5" w:rsidRDefault="00000000">
            <w:r>
              <w:rPr>
                <w:rFonts w:ascii="Calibri" w:eastAsia="Calibri" w:hAnsi="Calibri" w:cs="Calibri"/>
                <w:b/>
                <w:bCs/>
              </w:rPr>
              <w:t>Responsável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6004" w14:textId="77777777" w:rsidR="00B245F5" w:rsidRDefault="00000000">
            <w:r>
              <w:rPr>
                <w:rFonts w:ascii="Calibri" w:eastAsia="Calibri" w:hAnsi="Calibri" w:cs="Calibri"/>
              </w:rPr>
              <w:t>Allan Morimoto</w:t>
            </w:r>
          </w:p>
        </w:tc>
      </w:tr>
      <w:tr w:rsidR="00B245F5" w14:paraId="3521F1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2A1B0" w14:textId="77777777" w:rsidR="00B245F5" w:rsidRDefault="00000000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ADB6" w14:textId="77777777" w:rsidR="00B245F5" w:rsidRDefault="00000000">
            <w:r>
              <w:rPr>
                <w:rFonts w:ascii="Calibri" w:eastAsia="Calibri" w:hAnsi="Calibri" w:cs="Calibri"/>
              </w:rPr>
              <w:t>13/09/2026</w:t>
            </w:r>
          </w:p>
        </w:tc>
      </w:tr>
    </w:tbl>
    <w:p w14:paraId="723EED59" w14:textId="77777777" w:rsidR="00B245F5" w:rsidRDefault="00B245F5">
      <w:pPr>
        <w:spacing w:after="120"/>
      </w:pPr>
    </w:p>
    <w:p w14:paraId="73245CF3" w14:textId="77777777" w:rsidR="00B245F5" w:rsidRDefault="00000000">
      <w:pPr>
        <w:spacing w:after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☐ Rascunho  ☒ Transcrito  ☐ Validado</w:t>
      </w:r>
    </w:p>
    <w:p w14:paraId="550ECC97" w14:textId="77777777" w:rsidR="00B245F5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Propósito</w:t>
      </w:r>
    </w:p>
    <w:p w14:paraId="33CB8F81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Estima a resistência do solo em cada nó do perfil — índice de cone (CI), índice de cone remoldado (RCI) e CBR (California Bearing Ratio) — a partir da umidade, do tipo de solo (USCS) e, quando disponível, da cabeça de pressão, e agrega esses valores em duas faixas de profundidade (camada superficial, até 6 polegadas, e camada logo abaixo, de 6 a 12 polegadas) para produzir três saídas: a resistência média da camada superficial (ss_strengtho), da camada abaixo (ll_strengtho) e o CBR médio da camada superficial (scbro).</w:t>
      </w:r>
    </w:p>
    <w:p w14:paraId="234D08C1" w14:textId="77777777" w:rsidR="00B245F5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Chamadas Externas</w:t>
      </w:r>
    </w:p>
    <w:p w14:paraId="5D559320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Nenhuma chamada real. dense está listada no cabeçalho do .F90 (“uses the functions: dense”) mas, assim como soilhumid em soil_moisture.F90, nunca é de fato chamada em nenhum lugar do corpo desta sub-rotina — por isso não é importada aqui.</w:t>
      </w:r>
    </w:p>
    <w:p w14:paraId="36FA299D" w14:textId="77777777" w:rsidR="00B245F5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Arquitetura</w:t>
      </w:r>
    </w:p>
    <w:p w14:paraId="361B3098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soil_strength recebe state: FasstState como argumento explícito. EPS, PI e SPFLAG vêm de fasst.constants (SPFLAG só é usada no bloco inatingível de ols_flag); mflag é campo de FasstState.</w:t>
      </w:r>
    </w:p>
    <w:p w14:paraId="4C2418C6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Único parâmetro além de state: nstr_flag (intent(in), array) — nunca escrito nesta sub-rotina, lido diretamente sem cópia. As três saídas (ss_strengtho, ll_strengtho, scbro) são devolvidas em tupla; não há nada intent(inout) para copiar.</w:t>
      </w:r>
    </w:p>
    <w:p w14:paraId="1FD750CE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As tabelas de coeficientes (DATA do Fortran: smsp, scourse, cbr_min, coefci, coefrci, ols, PL, R1, R2, R3) foram transcritas com indexação 1-based idêntica ao Fortran, coluna por coluna — cada linha do DATA original do Fortran corresponde exatamente a uma coluna da tabela (smsp(6,16), coefci(4,14), coefrci(4,14), ols(2,20), R1/R2/R3(3,20)), então cada tabela em Python é uma lista de colunas (1-based, índice 0 sem uso), e cada coluna é por sua vez uma lista 1-based dos valores daquela coluna — TABELA[coluna][linha] == tabela(linha,coluna) do Fortran, sem nenhuma transposição adicional necessária (diferente das matrizes de coeficientes de insol() em module_radiation, que exigem compensar o preenchimento column-major do Fortran).</w:t>
      </w:r>
    </w:p>
    <w:p w14:paraId="22439F64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Duas convenções de índice por tipo de solo coexistem neste arquivo, copiadas exatamente do Fortran: R1/R2/R3/ols/PL/cbr_min/scourse são indexadas diretamente por ntype(i) (1=GW,2=GP,...,18=EV,19=UK,20=UF, e cbr_min/scourse continuam até 30 para cobrir CO/AS/RO/água/ar/neve); coefci/coefrci são indexadas por ntype(i)-4 (começam em SW=5); smsp é indexada por ntype(i)-2 (começa em GM=3). Nenhuma dessas foi “corrigida” para uma convenção única — os offsets são exatamente os do original.</w:t>
      </w:r>
    </w:p>
    <w:p w14:paraId="17468DC8" w14:textId="77777777" w:rsidR="00B245F5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1. Análise Funcional do Código Original</w:t>
      </w:r>
    </w:p>
    <w:p w14:paraId="08B9EBF4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lastRenderedPageBreak/>
        <w:t>1. Classificação por tipo de nó: pavimento/rocha/neve e ar/água usam valores fixos tabelados (cbr_min); solos grossos (GW/GP) e turfa (Pt, com valor especial se congelada) também usam curvas específicas; todos os demais tipos de solo seguem o método SMSPII descrito a seguir.</w:t>
      </w:r>
    </w:p>
    <w:p w14:paraId="5F9DAF41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2. Método SMSPII (todos os outros solos): calcula o índice de cone (CI) e o índice de cone remoldado (RCI) a partir de curvas log-lineares tabeladas por tipo de solo (smsp) em função da umidade em % de peso, com ajuste por gelo; o CBR deriva de uma correlação quadrática com o CI, combinada com o CBR mínimo tabelado. ss_strengtho, ll_strengtho e scbro — as três saídas reais da sub-rotina — vêm deste método, agregado por faixa de profundidade (até 6 polegadas / 6 a 12 polegadas).</w:t>
      </w:r>
    </w:p>
    <w:p w14:paraId="3F59329F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 xml:space="preserve">3. Método “Steve Grant, George Mason” (código ativo, saída descartada): para tipos de solo com ntype&gt;4, calcula CI e RCI por um modelo clássico de capacidade de suporte de cone (ângulo do penetrômetro, coeficientes tabelados coefci/coefrci, cabeça de pressão medida e uma segunda estimativa em condição saturada). O resultado agregado (ss_strength, sci, srci, scbr) nunca sai da sub-rotina — ver “Saídas </w:t>
      </w:r>
      <w:proofErr w:type="gramStart"/>
      <w:r>
        <w:rPr>
          <w:rFonts w:ascii="Calibri" w:eastAsia="Calibri" w:hAnsi="Calibri" w:cs="Calibri"/>
        </w:rPr>
        <w:t>calculadas</w:t>
      </w:r>
      <w:proofErr w:type="gramEnd"/>
      <w:r>
        <w:rPr>
          <w:rFonts w:ascii="Calibri" w:eastAsia="Calibri" w:hAnsi="Calibri" w:cs="Calibri"/>
        </w:rPr>
        <w:t xml:space="preserve"> mas não devolvidas”, abaixo.</w:t>
      </w:r>
    </w:p>
    <w:p w14:paraId="5BF7C7B7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4. Curvas CBR-vs-umidade de Rosa e k-NN (código morto): dentro de um bloco condicionado a ols_flag==1, calcularia cbr_r1/cbr_r2/cbr_r3 (três correlações empíricas distintas entre CBR e umidade/limite de plasticidade) e um CBR por k-vizinhos-mais-próximos (este último já comentado no próprio Fortran). Como ols_flag é uma constante local sempre 0, esse bloco inteiro nunca executa.</w:t>
      </w:r>
    </w:p>
    <w:p w14:paraId="4BB59C09" w14:textId="77777777" w:rsidR="00B245F5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2. Tradução e Reestruturação</w:t>
      </w:r>
    </w:p>
    <w:p w14:paraId="112FD5F8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soil_strength.F90 foi traduzido como uma única função Python, verificada linha a linha contra o .F90.</w:t>
      </w:r>
    </w:p>
    <w:p w14:paraId="7330569E" w14:textId="77777777" w:rsidR="00B245F5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Saídas </w:t>
      </w: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calculadas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mas não devolvidas pela sub-rotina</w:t>
      </w:r>
    </w:p>
    <w:p w14:paraId="2077EF33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 xml:space="preserve">O cabeçalho do .F90 ainda tem uma linha comentada que revela uma assinatura mais antiga, com mais saídas (sci, srci, ss_strength, ll_strength, scbr). Na assinatura atual, essas cinco variáveis do método Steve Grant são puramente locais — calculadas (mais de 100 linhas de fórmulas de mecânica dos solos) mas nunca saem da sub-rotina. </w:t>
      </w:r>
      <w:proofErr w:type="gramStart"/>
      <w:r>
        <w:rPr>
          <w:rFonts w:ascii="Calibri" w:eastAsia="Calibri" w:hAnsi="Calibri" w:cs="Calibri"/>
        </w:rPr>
        <w:t>O mesmo</w:t>
      </w:r>
      <w:proofErr w:type="gramEnd"/>
      <w:r>
        <w:rPr>
          <w:rFonts w:ascii="Calibri" w:eastAsia="Calibri" w:hAnsi="Calibri" w:cs="Calibri"/>
        </w:rPr>
        <w:t xml:space="preserve"> vale para scio, srcio, olscbr e olscbrsg. Das ~10 métricas agregadas calculadas no final da sub-rotina, só três realmente saem: ss_strengtho, ll_strengtho, scbro (o método SMSPII).</w:t>
      </w:r>
    </w:p>
    <w:p w14:paraId="34203E7C" w14:textId="77777777" w:rsidR="00B245F5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Convenções adotadas na tradução</w:t>
      </w:r>
    </w:p>
    <w:p w14:paraId="5409F569" w14:textId="77777777" w:rsidR="00B245F5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Intrínsecos do Fortran (dabs/dmax1/dmin1/dexp/dlog/dsin/dcos/dasin/dsqrt) correspondem a abs/max/min/math.exp/math.log/math.sin/math.cos/math.asin/math.sqrt.</w:t>
      </w:r>
    </w:p>
    <w:p w14:paraId="1D18993C" w14:textId="77777777" w:rsidR="00B245F5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E/sigma0 e E/sigma0t, nos blocos de CI e RCI (único trecho de código ativo — fora do bloco morto de ols_flag — com uma divisão cujo denominador depende de dado de entrada): a condição dabs(a)&gt;eps and E/sigma0&gt;0.0 calcula E/sigma0 mesmo quando sigma0 pode ser 0.0 para alguma combinação de tipo de solo/umidade. Protegido com _fdiv, que devolve +-inf/nan em vez de </w:t>
      </w:r>
      <w:proofErr w:type="gramStart"/>
      <w:r>
        <w:rPr>
          <w:rFonts w:ascii="Calibri" w:eastAsia="Calibri" w:hAnsi="Calibri" w:cs="Calibri"/>
          <w:sz w:val="22"/>
          <w:szCs w:val="22"/>
        </w:rPr>
        <w:t>levantar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ZeroDivisionError — mesma convenção de sp_humid.py/snow.py/module_lowveg.py/module_canopy.py/module_radiation.py.</w:t>
      </w:r>
    </w:p>
    <w:p w14:paraId="53BB4F57" w14:textId="77777777" w:rsidR="00B245F5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close(25) no final do Fortran fecha uma unidade de arquivo que nunca é aberta em nenhum lugar ativo deste arquivo — só aparece um open(unit=</w:t>
      </w:r>
      <w:proofErr w:type="gramStart"/>
      <w:r>
        <w:rPr>
          <w:rFonts w:ascii="Calibri" w:eastAsia="Calibri" w:hAnsi="Calibri" w:cs="Calibri"/>
          <w:sz w:val="22"/>
          <w:szCs w:val="22"/>
        </w:rPr>
        <w:t>25,...</w:t>
      </w:r>
      <w:proofErr w:type="gramEnd"/>
      <w:r>
        <w:rPr>
          <w:rFonts w:ascii="Calibri" w:eastAsia="Calibri" w:hAnsi="Calibri" w:cs="Calibri"/>
          <w:sz w:val="22"/>
          <w:szCs w:val="22"/>
        </w:rPr>
        <w:t>) comentado, junto do restante do método k-NN. Traduzido como state.unit25.close() por simetria com state.unit54.close().</w:t>
      </w:r>
    </w:p>
    <w:p w14:paraId="53DF8D74" w14:textId="77777777" w:rsidR="00B245F5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ols_flag é uma constante local (sempre 0) — todo o bloco de escrita do arquivo OLS_soil_strength.dat, o cálculo de cbr_r1/cbr_r2/cbr_r3 e o método k-NN são inatingíveis na prática. Traduzidos fielmente mesmo assim, incluindo os cabeçalhos de arquivo e o formato de linha por nó.</w:t>
      </w:r>
    </w:p>
    <w:p w14:paraId="4242749B" w14:textId="77777777" w:rsidR="00B245F5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3. Detalhamento de Variáveis</w:t>
      </w:r>
    </w:p>
    <w:p w14:paraId="0A803381" w14:textId="77777777" w:rsidR="00B245F5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Parâmetros e retorno da função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5800"/>
      </w:tblGrid>
      <w:tr w:rsidR="00B245F5" w14:paraId="56682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4A37E" w14:textId="77777777" w:rsidR="00B245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Nome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10B7E" w14:textId="77777777" w:rsidR="00B245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Direção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97D8" w14:textId="77777777" w:rsidR="00B245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B245F5" w14:paraId="392ABF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20DDF" w14:textId="77777777" w:rsidR="00B245F5" w:rsidRDefault="00000000">
            <w:r>
              <w:rPr>
                <w:rFonts w:ascii="Calibri" w:eastAsia="Calibri" w:hAnsi="Calibri" w:cs="Calibri"/>
              </w:rPr>
              <w:t>state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B2A96" w14:textId="77777777" w:rsidR="00B245F5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D78A9" w14:textId="77777777" w:rsidR="00B245F5" w:rsidRDefault="00000000">
            <w:r>
              <w:rPr>
                <w:rFonts w:ascii="Calibri" w:eastAsia="Calibri" w:hAnsi="Calibri" w:cs="Calibri"/>
              </w:rPr>
              <w:t>Estado do modelo (FasstState)</w:t>
            </w:r>
          </w:p>
        </w:tc>
      </w:tr>
      <w:tr w:rsidR="00B245F5" w14:paraId="033D0E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B89E9" w14:textId="77777777" w:rsidR="00B245F5" w:rsidRDefault="00000000">
            <w:r>
              <w:rPr>
                <w:rFonts w:ascii="Calibri" w:eastAsia="Calibri" w:hAnsi="Calibri" w:cs="Calibri"/>
              </w:rPr>
              <w:t>nstr_flag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682F7" w14:textId="77777777" w:rsidR="00B245F5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B16F8" w14:textId="77777777" w:rsidR="00B245F5" w:rsidRDefault="00000000">
            <w:r>
              <w:rPr>
                <w:rFonts w:ascii="Calibri" w:eastAsia="Calibri" w:hAnsi="Calibri" w:cs="Calibri"/>
              </w:rPr>
              <w:t>Classificação por nó: 0=conhecido, 1=desconhecido grosso, 2=desconhecido fino, 3=conhecido (variante)</w:t>
            </w:r>
          </w:p>
        </w:tc>
      </w:tr>
      <w:tr w:rsidR="00B245F5" w14:paraId="5F2C60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B8961" w14:textId="77777777" w:rsidR="00B245F5" w:rsidRDefault="00000000">
            <w:r>
              <w:rPr>
                <w:rFonts w:ascii="Calibri" w:eastAsia="Calibri" w:hAnsi="Calibri" w:cs="Calibri"/>
              </w:rPr>
              <w:t>ss_strengtho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23FD5" w14:textId="77777777" w:rsidR="00B245F5" w:rsidRDefault="00000000">
            <w:r>
              <w:rPr>
                <w:rFonts w:ascii="Calibri" w:eastAsia="Calibri" w:hAnsi="Calibri" w:cs="Calibri"/>
              </w:rPr>
              <w:t>out (retorno)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7A6F3" w14:textId="77777777" w:rsidR="00B245F5" w:rsidRDefault="00000000">
            <w:r>
              <w:rPr>
                <w:rFonts w:ascii="Calibri" w:eastAsia="Calibri" w:hAnsi="Calibri" w:cs="Calibri"/>
              </w:rPr>
              <w:t>Resistência média da camada superficial (0-6")</w:t>
            </w:r>
          </w:p>
        </w:tc>
      </w:tr>
      <w:tr w:rsidR="00B245F5" w14:paraId="26D15F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3F0B4" w14:textId="77777777" w:rsidR="00B245F5" w:rsidRDefault="00000000">
            <w:r>
              <w:rPr>
                <w:rFonts w:ascii="Calibri" w:eastAsia="Calibri" w:hAnsi="Calibri" w:cs="Calibri"/>
              </w:rPr>
              <w:t>ll_strengtho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5F140" w14:textId="77777777" w:rsidR="00B245F5" w:rsidRDefault="00000000">
            <w:r>
              <w:rPr>
                <w:rFonts w:ascii="Calibri" w:eastAsia="Calibri" w:hAnsi="Calibri" w:cs="Calibri"/>
              </w:rPr>
              <w:t>out (retorno)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4DF25" w14:textId="77777777" w:rsidR="00B245F5" w:rsidRDefault="00000000">
            <w:r>
              <w:rPr>
                <w:rFonts w:ascii="Calibri" w:eastAsia="Calibri" w:hAnsi="Calibri" w:cs="Calibri"/>
              </w:rPr>
              <w:t>Resistência média da camada abaixo (6-12")</w:t>
            </w:r>
          </w:p>
        </w:tc>
      </w:tr>
      <w:tr w:rsidR="00B245F5" w14:paraId="711C23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73317" w14:textId="77777777" w:rsidR="00B245F5" w:rsidRDefault="00000000">
            <w:r>
              <w:rPr>
                <w:rFonts w:ascii="Calibri" w:eastAsia="Calibri" w:hAnsi="Calibri" w:cs="Calibri"/>
              </w:rPr>
              <w:t>scbro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FC64E" w14:textId="77777777" w:rsidR="00B245F5" w:rsidRDefault="00000000">
            <w:r>
              <w:rPr>
                <w:rFonts w:ascii="Calibri" w:eastAsia="Calibri" w:hAnsi="Calibri" w:cs="Calibri"/>
              </w:rPr>
              <w:t>out (retorno)</w:t>
            </w:r>
          </w:p>
        </w:tc>
        <w:tc>
          <w:tcPr>
            <w:tcW w:w="5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78D14" w14:textId="77777777" w:rsidR="00B245F5" w:rsidRDefault="00000000">
            <w:r>
              <w:rPr>
                <w:rFonts w:ascii="Calibri" w:eastAsia="Calibri" w:hAnsi="Calibri" w:cs="Calibri"/>
              </w:rPr>
              <w:t>CBR médio da camada superficial</w:t>
            </w:r>
          </w:p>
        </w:tc>
      </w:tr>
    </w:tbl>
    <w:p w14:paraId="5F9B88C6" w14:textId="77777777" w:rsidR="00B245F5" w:rsidRDefault="00B245F5">
      <w:pPr>
        <w:spacing w:after="120"/>
      </w:pPr>
    </w:p>
    <w:p w14:paraId="6CDB04FE" w14:textId="77777777" w:rsidR="00B245F5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Tabelas de coeficientes (DATA do Fortran)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6400"/>
      </w:tblGrid>
      <w:tr w:rsidR="00B245F5" w14:paraId="2E9F7B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B8826" w14:textId="77777777" w:rsidR="00B245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E7A8" w14:textId="77777777" w:rsidR="00B245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Formato</w:t>
            </w:r>
          </w:p>
        </w:tc>
        <w:tc>
          <w:tcPr>
            <w:tcW w:w="6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DE74E" w14:textId="77777777" w:rsidR="00B245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B245F5" w14:paraId="2153CA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1C562" w14:textId="77777777" w:rsidR="00B245F5" w:rsidRDefault="00000000">
            <w:r>
              <w:rPr>
                <w:rFonts w:ascii="Calibri" w:eastAsia="Calibri" w:hAnsi="Calibri" w:cs="Calibri"/>
              </w:rPr>
              <w:t>SCOURSE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E005E" w14:textId="77777777" w:rsidR="00B245F5" w:rsidRDefault="00000000">
            <w:r>
              <w:rPr>
                <w:rFonts w:ascii="Calibri" w:eastAsia="Calibri" w:hAnsi="Calibri" w:cs="Calibri"/>
              </w:rPr>
              <w:t>30 valores</w:t>
            </w:r>
          </w:p>
        </w:tc>
        <w:tc>
          <w:tcPr>
            <w:tcW w:w="6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0DFBB" w14:textId="77777777" w:rsidR="00B245F5" w:rsidRDefault="00000000">
            <w:r>
              <w:rPr>
                <w:rFonts w:ascii="Calibri" w:eastAsia="Calibri" w:hAnsi="Calibri" w:cs="Calibri"/>
              </w:rPr>
              <w:t>Classificação grosso(1)/fino(2)/pavimento-rocha-neve(3)/ar-água(0), por tipo de material</w:t>
            </w:r>
          </w:p>
        </w:tc>
      </w:tr>
      <w:tr w:rsidR="00B245F5" w14:paraId="0B7F37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2013F" w14:textId="77777777" w:rsidR="00B245F5" w:rsidRDefault="00000000">
            <w:r>
              <w:rPr>
                <w:rFonts w:ascii="Calibri" w:eastAsia="Calibri" w:hAnsi="Calibri" w:cs="Calibri"/>
              </w:rPr>
              <w:t>CBR_MIN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6978A" w14:textId="77777777" w:rsidR="00B245F5" w:rsidRDefault="00000000">
            <w:r>
              <w:rPr>
                <w:rFonts w:ascii="Calibri" w:eastAsia="Calibri" w:hAnsi="Calibri" w:cs="Calibri"/>
              </w:rPr>
              <w:t>30 valores</w:t>
            </w:r>
          </w:p>
        </w:tc>
        <w:tc>
          <w:tcPr>
            <w:tcW w:w="6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0782E" w14:textId="77777777" w:rsidR="00B245F5" w:rsidRDefault="00000000">
            <w:r>
              <w:rPr>
                <w:rFonts w:ascii="Calibri" w:eastAsia="Calibri" w:hAnsi="Calibri" w:cs="Calibri"/>
              </w:rPr>
              <w:t>CBR mínimo por tipo de solo/material</w:t>
            </w:r>
          </w:p>
        </w:tc>
      </w:tr>
      <w:tr w:rsidR="00B245F5" w14:paraId="572068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22670" w14:textId="77777777" w:rsidR="00B245F5" w:rsidRDefault="00000000">
            <w:r>
              <w:rPr>
                <w:rFonts w:ascii="Calibri" w:eastAsia="Calibri" w:hAnsi="Calibri" w:cs="Calibri"/>
              </w:rPr>
              <w:t>SMSP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95BD8" w14:textId="77777777" w:rsidR="00B245F5" w:rsidRDefault="00000000">
            <w:r>
              <w:rPr>
                <w:rFonts w:ascii="Calibri" w:eastAsia="Calibri" w:hAnsi="Calibri" w:cs="Calibri"/>
              </w:rPr>
              <w:t>6×16</w:t>
            </w:r>
          </w:p>
        </w:tc>
        <w:tc>
          <w:tcPr>
            <w:tcW w:w="6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56069" w14:textId="77777777" w:rsidR="00B245F5" w:rsidRDefault="00000000">
            <w:r>
              <w:rPr>
                <w:rFonts w:ascii="Calibri" w:eastAsia="Calibri" w:hAnsi="Calibri" w:cs="Calibri"/>
              </w:rPr>
              <w:t>Coeficientes CIa/CIb/RCIa/RCIb/CImax/RCImax do método SMSPII, por tipo de solo (indexada por ntype-2)</w:t>
            </w:r>
          </w:p>
        </w:tc>
      </w:tr>
      <w:tr w:rsidR="00B245F5" w14:paraId="5DF08A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46E47" w14:textId="77777777" w:rsidR="00B245F5" w:rsidRDefault="00000000">
            <w:r>
              <w:rPr>
                <w:rFonts w:ascii="Calibri" w:eastAsia="Calibri" w:hAnsi="Calibri" w:cs="Calibri"/>
              </w:rPr>
              <w:t>COEFCI / COEFRCI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74C13" w14:textId="77777777" w:rsidR="00B245F5" w:rsidRDefault="00000000">
            <w:r>
              <w:rPr>
                <w:rFonts w:ascii="Calibri" w:eastAsia="Calibri" w:hAnsi="Calibri" w:cs="Calibri"/>
              </w:rPr>
              <w:t>4×14 cada</w:t>
            </w:r>
          </w:p>
        </w:tc>
        <w:tc>
          <w:tcPr>
            <w:tcW w:w="6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E23D0" w14:textId="77777777" w:rsidR="00B245F5" w:rsidRDefault="00000000">
            <w:r>
              <w:rPr>
                <w:rFonts w:ascii="Calibri" w:eastAsia="Calibri" w:hAnsi="Calibri" w:cs="Calibri"/>
              </w:rPr>
              <w:t>Coeficientes a/b/c/lambda do método Steve Grant, para CI e RCI (indexadas por ntype-4)</w:t>
            </w:r>
          </w:p>
        </w:tc>
      </w:tr>
      <w:tr w:rsidR="00B245F5" w14:paraId="722181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9A2B3" w14:textId="77777777" w:rsidR="00B245F5" w:rsidRDefault="00000000">
            <w:r>
              <w:rPr>
                <w:rFonts w:ascii="Calibri" w:eastAsia="Calibri" w:hAnsi="Calibri" w:cs="Calibri"/>
              </w:rPr>
              <w:t>OLS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3B120" w14:textId="77777777" w:rsidR="00B245F5" w:rsidRDefault="00000000">
            <w:r>
              <w:rPr>
                <w:rFonts w:ascii="Calibri" w:eastAsia="Calibri" w:hAnsi="Calibri" w:cs="Calibri"/>
              </w:rPr>
              <w:t>2×20</w:t>
            </w:r>
          </w:p>
        </w:tc>
        <w:tc>
          <w:tcPr>
            <w:tcW w:w="6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EFB74" w14:textId="77777777" w:rsidR="00B245F5" w:rsidRDefault="00000000">
            <w:r>
              <w:rPr>
                <w:rFonts w:ascii="Calibri" w:eastAsia="Calibri" w:hAnsi="Calibri" w:cs="Calibri"/>
              </w:rPr>
              <w:t>Coeficientes a/b da correlação CBR = a·CI^b</w:t>
            </w:r>
          </w:p>
        </w:tc>
      </w:tr>
      <w:tr w:rsidR="00B245F5" w14:paraId="50A997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D6A31" w14:textId="77777777" w:rsidR="00B245F5" w:rsidRDefault="00000000">
            <w:r>
              <w:rPr>
                <w:rFonts w:ascii="Calibri" w:eastAsia="Calibri" w:hAnsi="Calibri" w:cs="Calibri"/>
              </w:rPr>
              <w:t>PL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F8855" w14:textId="77777777" w:rsidR="00B245F5" w:rsidRDefault="00000000">
            <w:r>
              <w:rPr>
                <w:rFonts w:ascii="Calibri" w:eastAsia="Calibri" w:hAnsi="Calibri" w:cs="Calibri"/>
              </w:rPr>
              <w:t>20 valores</w:t>
            </w:r>
          </w:p>
        </w:tc>
        <w:tc>
          <w:tcPr>
            <w:tcW w:w="6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DF6FF" w14:textId="77777777" w:rsidR="00B245F5" w:rsidRDefault="00000000">
            <w:r>
              <w:rPr>
                <w:rFonts w:ascii="Calibri" w:eastAsia="Calibri" w:hAnsi="Calibri" w:cs="Calibri"/>
              </w:rPr>
              <w:t>Limite de plasticidade por tipo de solo</w:t>
            </w:r>
          </w:p>
        </w:tc>
      </w:tr>
      <w:tr w:rsidR="00B245F5" w14:paraId="70774A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2C8AF" w14:textId="77777777" w:rsidR="00B245F5" w:rsidRDefault="00000000">
            <w:r>
              <w:rPr>
                <w:rFonts w:ascii="Calibri" w:eastAsia="Calibri" w:hAnsi="Calibri" w:cs="Calibri"/>
              </w:rPr>
              <w:t>R1 / R2 / R3</w:t>
            </w:r>
          </w:p>
        </w:tc>
        <w:tc>
          <w:tcPr>
            <w:tcW w:w="1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9902E" w14:textId="77777777" w:rsidR="00B245F5" w:rsidRDefault="00000000">
            <w:r>
              <w:rPr>
                <w:rFonts w:ascii="Calibri" w:eastAsia="Calibri" w:hAnsi="Calibri" w:cs="Calibri"/>
              </w:rPr>
              <w:t>3×20 cada</w:t>
            </w:r>
          </w:p>
        </w:tc>
        <w:tc>
          <w:tcPr>
            <w:tcW w:w="6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D0DCE" w14:textId="77777777" w:rsidR="00B245F5" w:rsidRDefault="00000000">
            <w:r>
              <w:rPr>
                <w:rFonts w:ascii="Calibri" w:eastAsia="Calibri" w:hAnsi="Calibri" w:cs="Calibri"/>
              </w:rPr>
              <w:t>Três correlações CBR-vs-umidade de Rosa (código morto — ver Seção 2)</w:t>
            </w:r>
          </w:p>
        </w:tc>
      </w:tr>
    </w:tbl>
    <w:p w14:paraId="2B65EFAD" w14:textId="77777777" w:rsidR="00B245F5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4. Tratamento de Erros e Logs</w:t>
      </w:r>
    </w:p>
    <w:p w14:paraId="00A88A68" w14:textId="77777777" w:rsidR="00B245F5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Validações Implementadas</w:t>
      </w:r>
    </w:p>
    <w:p w14:paraId="5CD260FE" w14:textId="77777777" w:rsidR="00B245F5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Limites físicos (max/min) aplicados a CI, RCI e CBR em praticamente todo o cálculo.</w:t>
      </w:r>
    </w:p>
    <w:p w14:paraId="0DDFC65F" w14:textId="77777777" w:rsidR="00B245F5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_fdiv protege E/sigma0 e E/sigma0t (ver Seção 2) contra denominador zero em código ativo.</w:t>
      </w:r>
    </w:p>
    <w:p w14:paraId="5CC9DE23" w14:textId="77777777" w:rsidR="00B245F5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Mensagens de Log</w:t>
      </w:r>
    </w:p>
    <w:p w14:paraId="475BC453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Nenhuma em código ativo. Os textos de cabeçalho do arquivo OLS_soil_strength.dat (descrição das colunas) só seriam escritos se ols_flag fosse 1 — nunca acontece.</w:t>
      </w:r>
    </w:p>
    <w:p w14:paraId="2687754D" w14:textId="77777777" w:rsidR="00B245F5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Exceções e Casos-Limite Tratados</w:t>
      </w:r>
    </w:p>
    <w:p w14:paraId="35ABD9F3" w14:textId="77777777" w:rsidR="00B245F5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Nenhuma exceção Python é levantada neste arquivo — soil_strength.F90 não tem nenhum stop.</w:t>
      </w:r>
    </w:p>
    <w:p w14:paraId="1CD503FD" w14:textId="77777777" w:rsidR="00B245F5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5. Testes, Dificuldades Encontradas e Diagnóstico</w:t>
      </w:r>
    </w:p>
    <w:p w14:paraId="3306CA0B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soil_strength foi testada contra um FasstState real, com uma mistura de tipos de solo (grosso, fino, água, ar, turfa) e nstr_flag variado (incluindo os ramos “desconhecido grosso/fino”), com e sem gelo — concluída sem erro, com as três saídas em faixas fisicamente plausíveis.</w:t>
      </w:r>
    </w:p>
    <w:p w14:paraId="2681C643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A divisão E/sigma0 (Seção 2) foi identificada revisando o único trecho de código ativo com uma divisão cujo denominador não é estruturalmente garantido diferente de zero — diferente da divisão mc/plt, que só ocorre dentro do bloco inatingível de ols_flag.</w:t>
      </w:r>
    </w:p>
    <w:p w14:paraId="5B9FD001" w14:textId="77777777" w:rsidR="00B245F5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lastRenderedPageBreak/>
        <w:t>6. Validação</w:t>
      </w:r>
    </w:p>
    <w:p w14:paraId="1CFBA423" w14:textId="77777777" w:rsidR="00B245F5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Revisão linha a linha da sub-rotina completa (763 linhas) contra soil_strength.F90.</w:t>
      </w:r>
    </w:p>
    <w:p w14:paraId="7CD48A29" w14:textId="77777777" w:rsidR="00B245F5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Execução contra um FasstState real cobrindo solos grossos, finos, água, ar, turfa (com e sem congelamento) e as variações de nstr_flag — concluída sem exceções.</w:t>
      </w:r>
    </w:p>
    <w:p w14:paraId="00C5309F" w14:textId="77777777" w:rsidR="00B245F5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Checagem de sintaxe (ast.parse) e de nomes indefinidos (pyflakes) — os únicos avisos restantes são as variáveis do método Steve Grant nunca retornadas (ver Seção 2), esperadas e documentadas.</w:t>
      </w:r>
    </w:p>
    <w:p w14:paraId="27E702A1" w14:textId="0DC80D49" w:rsidR="00B245F5" w:rsidRDefault="00000000">
      <w:pPr>
        <w:spacing w:after="200"/>
      </w:pPr>
      <w:r>
        <w:rPr>
          <w:rFonts w:ascii="Calibri" w:eastAsia="Calibri" w:hAnsi="Calibri" w:cs="Calibri"/>
          <w:i/>
          <w:iCs/>
        </w:rPr>
        <w:t>Limitação em aberto: sem acesso a</w:t>
      </w:r>
      <w:r w:rsidR="00C87C05">
        <w:rPr>
          <w:rFonts w:ascii="Calibri" w:eastAsia="Calibri" w:hAnsi="Calibri" w:cs="Calibri"/>
          <w:i/>
          <w:iCs/>
        </w:rPr>
        <w:t xml:space="preserve">s </w:t>
      </w:r>
      <w:r>
        <w:rPr>
          <w:rFonts w:ascii="Calibri" w:eastAsia="Calibri" w:hAnsi="Calibri" w:cs="Calibri"/>
          <w:i/>
          <w:iCs/>
        </w:rPr>
        <w:t>saídas de referência do FASST original, a validação atual é estrutural, lógica e de execução com dados sintéticos, não uma comparação numérica contra uma execução real do Fortran. O bloco de ols_flag==1 (curvas de Rosa, k-NN, arquivo de diagnóstico) não foi exercitado, por ser inatingível na versão atual do código.</w:t>
      </w:r>
    </w:p>
    <w:p w14:paraId="645C9D2C" w14:textId="77777777" w:rsidR="00B245F5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7. Versão Final Aprovada e Justificativa Tecnológica</w:t>
      </w:r>
    </w:p>
    <w:p w14:paraId="50069FA6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Versão atual: soil_strength.F90 traduzido integralmente, incluindo o bloco de ols_flag==1 e o método Steve Grant, ambos preservados mesmo não contribuindo para as três saídas reais da sub-rotina.</w:t>
      </w:r>
    </w:p>
    <w:p w14:paraId="292792CD" w14:textId="77777777" w:rsidR="00B245F5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Por que esta versão deu certo?</w:t>
      </w:r>
    </w:p>
    <w:p w14:paraId="6E3780BC" w14:textId="77777777" w:rsidR="00B245F5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Rastrear quais das ~10 métricas finais realmente chegam ao retorno da função — em vez de presumir que todo cálculo extenso deve ser relevante — evitou apresentar o método Steve Grant como parte do resultado quando na prática ele é descartado.</w:t>
      </w:r>
    </w:p>
    <w:p w14:paraId="6252AA53" w14:textId="77777777" w:rsidR="00B245F5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Revisar cada divisão do arquivo por dependência de dado de entrada (não só as já documentadas em versões anteriores) encontrou uma segunda divisão de risco (E/sigma0) em código realmente ativo, não coberta pela proteção já aplicada a mc/plt.</w:t>
      </w:r>
    </w:p>
    <w:p w14:paraId="185D1FED" w14:textId="77777777" w:rsidR="00B245F5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Pontos de Atenção na Transcrição</w:t>
      </w:r>
    </w:p>
    <w:p w14:paraId="479E7E8B" w14:textId="77777777" w:rsidR="00B245F5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 ols_flag é uma constante local sempre 0</w:t>
      </w:r>
    </w:p>
    <w:p w14:paraId="26698439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Controla tanto a escrita do arquivo de diagnóstico OLS_soil_strength.dat quanto o cálculo de cbr_r1/cbr_r2/cbr_r3 (curvas de Rosa) e o método k-NN (já comentado no próprio Fortran). Como nunca é reatribuída, if(ols_flag==1) nunca é verdadeiro: nem o arquivo é aberto/escrito, nem cbr_r1/cbr_r2/cbr_r3/knn_cbr são calculados de fato. Traduzido fielmente mesmo assim.</w:t>
      </w:r>
    </w:p>
    <w:p w14:paraId="39023D7F" w14:textId="77777777" w:rsidR="00B245F5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2. plt não é reatribuída no ramo nstr_flag(i)==1</w:t>
      </w:r>
    </w:p>
    <w:p w14:paraId="25FE1338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 xml:space="preserve">Dentro do bloco morto de ols_flag==1, plt carrega o valor do último nó processado no ramo nstr_flag(i)==0 ou ==3 (ou 0.0, se nenhum nó ainda tiver passado por ali). Se ols_flag fosse ligado e o primeiro nó com scourse!=0/3 e ntype&gt;2 e ntype!=15 do perfil tivesse nstr_flag==1, plt ainda estaria em 0.0 e t1 = (mc/plt)/... faria uma divisão por zero. Em Fortran, isso silenciosamente vira Infinity; em Python, mc/plt com plt==0.0 </w:t>
      </w:r>
      <w:proofErr w:type="gramStart"/>
      <w:r>
        <w:rPr>
          <w:rFonts w:ascii="Calibri" w:eastAsia="Calibri" w:hAnsi="Calibri" w:cs="Calibri"/>
        </w:rPr>
        <w:t>levantaria</w:t>
      </w:r>
      <w:proofErr w:type="gramEnd"/>
      <w:r>
        <w:rPr>
          <w:rFonts w:ascii="Calibri" w:eastAsia="Calibri" w:hAnsi="Calibri" w:cs="Calibri"/>
        </w:rPr>
        <w:t xml:space="preserve"> ZeroDivisionError. Preservado sem guarda, por fidelidade estrita à fórmula — como o bloco inteiro é inatingível hoje, isso não afeta a execução atual, mas quebraria se ols_flag fosse reativado sem tratar esse caso.</w:t>
      </w:r>
    </w:p>
    <w:p w14:paraId="1F341C45" w14:textId="77777777" w:rsidR="00B245F5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3. E/sigma0 e E/sigma0t protegidas com _fdiv</w:t>
      </w:r>
    </w:p>
    <w:p w14:paraId="2D2D3D23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 xml:space="preserve">Diferente do ponto anterior, esta divisão está em código ativo (o método Steve Grant roda para todo tipo de solo com ntype&gt;4, independente de ols_flag). A condição dabs(a)&gt;eps and E/sigma0&gt;0.0 calcula E/sigma0 antes de checar se o resultado é positivo, então um sigma0 igual a 0.0 </w:t>
      </w:r>
      <w:proofErr w:type="gramStart"/>
      <w:r>
        <w:rPr>
          <w:rFonts w:ascii="Calibri" w:eastAsia="Calibri" w:hAnsi="Calibri" w:cs="Calibri"/>
        </w:rPr>
        <w:t>levantaria</w:t>
      </w:r>
      <w:proofErr w:type="gramEnd"/>
      <w:r>
        <w:rPr>
          <w:rFonts w:ascii="Calibri" w:eastAsia="Calibri" w:hAnsi="Calibri" w:cs="Calibri"/>
        </w:rPr>
        <w:t xml:space="preserve"> ZeroDivisionError em Python mesmo sem ols_flag envolvido. Protegido com _fdiv.</w:t>
      </w:r>
    </w:p>
    <w:p w14:paraId="3B8F38CA" w14:textId="77777777" w:rsidR="00B245F5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4. close(25) sem open(25) ativo</w:t>
      </w:r>
    </w:p>
    <w:p w14:paraId="00826565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lastRenderedPageBreak/>
        <w:t>O Fortran fecha a unidade 25 no final da sub-rotina, mas ela nunca é aberta em nenhum lugar ativo do arquivo — só aparece um open(unit=</w:t>
      </w:r>
      <w:proofErr w:type="gramStart"/>
      <w:r>
        <w:rPr>
          <w:rFonts w:ascii="Calibri" w:eastAsia="Calibri" w:hAnsi="Calibri" w:cs="Calibri"/>
        </w:rPr>
        <w:t>25,...</w:t>
      </w:r>
      <w:proofErr w:type="gramEnd"/>
      <w:r>
        <w:rPr>
          <w:rFonts w:ascii="Calibri" w:eastAsia="Calibri" w:hAnsi="Calibri" w:cs="Calibri"/>
        </w:rPr>
        <w:t>) comentado, junto do restante do método k-NN. Traduzido por simetria com a unidade 54, sem efeito prático.</w:t>
      </w:r>
    </w:p>
    <w:p w14:paraId="25787629" w14:textId="77777777" w:rsidR="00B245F5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5. rci com exponenciação onde strci usa produto — provável erro de digitação do Fortran, mantido sem correção</w:t>
      </w:r>
    </w:p>
    <w:p w14:paraId="1959CBA7" w14:textId="77777777" w:rsidR="00B245F5" w:rsidRDefault="00000000">
      <w:pPr>
        <w:spacing w:after="200"/>
      </w:pPr>
      <w:r>
        <w:rPr>
          <w:rFonts w:ascii="Calibri" w:eastAsia="Calibri" w:hAnsi="Calibri" w:cs="Calibri"/>
        </w:rPr>
        <w:t>No ramo SMSPII com gelo (linhas 405-406 do .F90), strci = mín(300, strci·(1 − gelo) + ice_str·gelo) usa produto, mas rci = mín(300, rci^(1 − gelo) + ice_str·gelo) usa exponenciação; as linhas equivalentes de cisg e rcisg (483 e 539) usam produto. rci só alimenta tot_rcio e srcio, valores agregados que a sub-rotina não devolve, então o efeito nas três saídas reais (ss_strengtho, ll_strengtho, scbro) é nulo.</w:t>
      </w:r>
    </w:p>
    <w:p w14:paraId="24E692F5" w14:textId="77777777" w:rsidR="00B245F5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Pendências</w:t>
      </w:r>
    </w:p>
    <w:p w14:paraId="3CA09590" w14:textId="77777777" w:rsidR="00B245F5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Decidir, junto ao orientador ou no doc final do FASST, se o bloco de ols_flag==1 (curvas de Rosa, k-NN, arquivo de diagnóstico) e o método Steve Grant devem ser mantidos indefinidamente como código morto ou removidos numa fase de limpeza — e, se mantidos, se plt (Pontos de Atenção, item 2) deve ganhar uma guarda de divisão antes de qualquer reativação de ols_flag.</w:t>
      </w:r>
    </w:p>
    <w:p w14:paraId="77967B41" w14:textId="324D9320" w:rsidR="00B245F5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Obter acesso a</w:t>
      </w:r>
      <w:r w:rsidR="00C87C05">
        <w:rPr>
          <w:rFonts w:ascii="Calibri" w:eastAsia="Calibri" w:hAnsi="Calibri" w:cs="Calibri"/>
          <w:sz w:val="22"/>
          <w:szCs w:val="22"/>
        </w:rPr>
        <w:t xml:space="preserve">s </w:t>
      </w:r>
      <w:r>
        <w:rPr>
          <w:rFonts w:ascii="Calibri" w:eastAsia="Calibri" w:hAnsi="Calibri" w:cs="Calibri"/>
          <w:sz w:val="22"/>
          <w:szCs w:val="22"/>
        </w:rPr>
        <w:t>saídas de referência do FASST original para validação numérica direta.</w:t>
      </w:r>
    </w:p>
    <w:sectPr w:rsidR="00B245F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F6A7A" w14:textId="77777777" w:rsidR="00E90359" w:rsidRDefault="00E90359">
      <w:r>
        <w:separator/>
      </w:r>
    </w:p>
  </w:endnote>
  <w:endnote w:type="continuationSeparator" w:id="0">
    <w:p w14:paraId="41DBAED6" w14:textId="77777777" w:rsidR="00E90359" w:rsidRDefault="00E90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783B8" w14:textId="77777777" w:rsidR="00B245F5" w:rsidRDefault="00000000">
    <w:pPr>
      <w:jc w:val="center"/>
    </w:pPr>
    <w:r>
      <w:rPr>
        <w:rFonts w:ascii="Calibri" w:eastAsia="Calibri" w:hAnsi="Calibri" w:cs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PAGE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C87C05">
      <w:rPr>
        <w:rFonts w:ascii="Calibri" w:eastAsia="Calibri" w:hAnsi="Calibri" w:cs="Calibri"/>
        <w:noProof/>
        <w:color w:val="595959"/>
        <w:sz w:val="17"/>
        <w:szCs w:val="17"/>
      </w:rPr>
      <w:t>1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  <w:r>
      <w:rPr>
        <w:rFonts w:ascii="Calibri" w:eastAsia="Calibri" w:hAnsi="Calibri" w:cs="Calibri"/>
        <w:color w:val="595959"/>
        <w:sz w:val="17"/>
        <w:szCs w:val="17"/>
      </w:rPr>
      <w:t xml:space="preserve"> de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NUMPAGES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C87C05">
      <w:rPr>
        <w:rFonts w:ascii="Calibri" w:eastAsia="Calibri" w:hAnsi="Calibri" w:cs="Calibri"/>
        <w:noProof/>
        <w:color w:val="595959"/>
        <w:sz w:val="17"/>
        <w:szCs w:val="17"/>
      </w:rPr>
      <w:t>2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E2350" w14:textId="77777777" w:rsidR="00E90359" w:rsidRDefault="00E90359">
      <w:r>
        <w:separator/>
      </w:r>
    </w:p>
  </w:footnote>
  <w:footnote w:type="continuationSeparator" w:id="0">
    <w:p w14:paraId="7D782F33" w14:textId="77777777" w:rsidR="00E90359" w:rsidRDefault="00E90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03BC" w14:textId="77777777" w:rsidR="00B245F5" w:rsidRDefault="00000000">
    <w:pPr>
      <w:pBdr>
        <w:bottom w:val="single" w:sz="6" w:space="4" w:color="1F3864"/>
      </w:pBdr>
    </w:pPr>
    <w:r>
      <w:rPr>
        <w:rFonts w:ascii="Calibri" w:eastAsia="Calibri" w:hAnsi="Calibri" w:cs="Calibri"/>
        <w:color w:val="595959"/>
        <w:sz w:val="17"/>
        <w:szCs w:val="17"/>
      </w:rPr>
      <w:t>PIBIC 2026/2027 · PUCPR  |  Desenvolvimento de FMUs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95F9F"/>
    <w:multiLevelType w:val="hybridMultilevel"/>
    <w:tmpl w:val="4C92F7A6"/>
    <w:lvl w:ilvl="0" w:tplc="501C9F5E">
      <w:start w:val="1"/>
      <w:numFmt w:val="bullet"/>
      <w:lvlText w:val="●"/>
      <w:lvlJc w:val="left"/>
      <w:pPr>
        <w:ind w:left="720" w:hanging="360"/>
      </w:pPr>
    </w:lvl>
    <w:lvl w:ilvl="1" w:tplc="68BA01B0">
      <w:start w:val="1"/>
      <w:numFmt w:val="bullet"/>
      <w:lvlText w:val="○"/>
      <w:lvlJc w:val="left"/>
      <w:pPr>
        <w:ind w:left="1440" w:hanging="360"/>
      </w:pPr>
    </w:lvl>
    <w:lvl w:ilvl="2" w:tplc="0E24E42C">
      <w:start w:val="1"/>
      <w:numFmt w:val="bullet"/>
      <w:lvlText w:val="■"/>
      <w:lvlJc w:val="left"/>
      <w:pPr>
        <w:ind w:left="2160" w:hanging="360"/>
      </w:pPr>
    </w:lvl>
    <w:lvl w:ilvl="3" w:tplc="F7760C94">
      <w:start w:val="1"/>
      <w:numFmt w:val="bullet"/>
      <w:lvlText w:val="●"/>
      <w:lvlJc w:val="left"/>
      <w:pPr>
        <w:ind w:left="2880" w:hanging="360"/>
      </w:pPr>
    </w:lvl>
    <w:lvl w:ilvl="4" w:tplc="F410984A">
      <w:start w:val="1"/>
      <w:numFmt w:val="bullet"/>
      <w:lvlText w:val="○"/>
      <w:lvlJc w:val="left"/>
      <w:pPr>
        <w:ind w:left="3600" w:hanging="360"/>
      </w:pPr>
    </w:lvl>
    <w:lvl w:ilvl="5" w:tplc="E4E017E2">
      <w:start w:val="1"/>
      <w:numFmt w:val="bullet"/>
      <w:lvlText w:val="■"/>
      <w:lvlJc w:val="left"/>
      <w:pPr>
        <w:ind w:left="4320" w:hanging="360"/>
      </w:pPr>
    </w:lvl>
    <w:lvl w:ilvl="6" w:tplc="A4BAF904">
      <w:start w:val="1"/>
      <w:numFmt w:val="bullet"/>
      <w:lvlText w:val="●"/>
      <w:lvlJc w:val="left"/>
      <w:pPr>
        <w:ind w:left="5040" w:hanging="360"/>
      </w:pPr>
    </w:lvl>
    <w:lvl w:ilvl="7" w:tplc="BA3C0992">
      <w:start w:val="1"/>
      <w:numFmt w:val="bullet"/>
      <w:lvlText w:val="●"/>
      <w:lvlJc w:val="left"/>
      <w:pPr>
        <w:ind w:left="5760" w:hanging="360"/>
      </w:pPr>
    </w:lvl>
    <w:lvl w:ilvl="8" w:tplc="8FCCEB7C">
      <w:start w:val="1"/>
      <w:numFmt w:val="bullet"/>
      <w:lvlText w:val="●"/>
      <w:lvlJc w:val="left"/>
      <w:pPr>
        <w:ind w:left="6480" w:hanging="360"/>
      </w:pPr>
    </w:lvl>
  </w:abstractNum>
  <w:num w:numId="1" w16cid:durableId="444156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5F5"/>
    <w:rsid w:val="0062544A"/>
    <w:rsid w:val="00B245F5"/>
    <w:rsid w:val="00C87C05"/>
    <w:rsid w:val="00E9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112F83"/>
  <w15:docId w15:val="{08CEB27F-6732-0E41-90B8-93FD100C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2011</Words>
  <Characters>10860</Characters>
  <Application>Microsoft Office Word</Application>
  <DocSecurity>0</DocSecurity>
  <Lines>90</Lines>
  <Paragraphs>25</Paragraphs>
  <ScaleCrop>false</ScaleCrop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Takeshi Morimoto</cp:lastModifiedBy>
  <cp:revision>2</cp:revision>
  <dcterms:created xsi:type="dcterms:W3CDTF">2026-09-13T18:38:00Z</dcterms:created>
  <dcterms:modified xsi:type="dcterms:W3CDTF">2026-10-03T23:05:00Z</dcterms:modified>
</cp:coreProperties>
</file>