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E7C8" w14:textId="77777777" w:rsidR="000719AB" w:rsidRDefault="00000000">
      <w:pPr>
        <w:pStyle w:val="Ttulo1"/>
      </w:pPr>
      <w:r>
        <w:t>SBMN Interview Transcript - Order Fulfillment and Delivery</w:t>
      </w:r>
    </w:p>
    <w:p w14:paraId="1BCD9615" w14:textId="77777777" w:rsidR="002A1E80" w:rsidRPr="002A1E80" w:rsidRDefault="002A1E80" w:rsidP="002A1E80">
      <w:pPr>
        <w:rPr>
          <w:lang w:val="pt-BR"/>
        </w:rPr>
      </w:pPr>
      <w:r w:rsidRPr="002A1E80">
        <w:rPr>
          <w:b/>
          <w:bCs/>
          <w:lang w:val="pt-BR"/>
        </w:rPr>
        <w:t>Total real: 52 perguntas.</w:t>
      </w:r>
    </w:p>
    <w:p w14:paraId="3903529C" w14:textId="77777777" w:rsidR="002A1E80" w:rsidRPr="002A1E80" w:rsidRDefault="002A1E80" w:rsidP="002A1E80">
      <w:pPr>
        <w:rPr>
          <w:lang w:val="pt-BR"/>
        </w:rPr>
      </w:pPr>
      <w:r w:rsidRPr="002A1E80">
        <w:rPr>
          <w:lang w:val="pt-BR"/>
        </w:rPr>
        <w:t xml:space="preserve">Se você considerar apenas as perguntas de descoberta estrutural (excluindo as perguntas de JMP/loop dos itens 41–52), então foram </w:t>
      </w:r>
      <w:r w:rsidRPr="002A1E80">
        <w:rPr>
          <w:b/>
          <w:bCs/>
          <w:lang w:val="pt-BR"/>
        </w:rPr>
        <w:t>40 perguntas</w:t>
      </w:r>
      <w:r w:rsidRPr="002A1E80">
        <w:rPr>
          <w:lang w:val="pt-BR"/>
        </w:rPr>
        <w:t xml:space="preserve">. </w:t>
      </w:r>
    </w:p>
    <w:p w14:paraId="5D366E02" w14:textId="77777777" w:rsidR="002A1E80" w:rsidRPr="002A1E80" w:rsidRDefault="002A1E80" w:rsidP="002A1E80">
      <w:pPr>
        <w:rPr>
          <w:lang w:val="pt-BR"/>
        </w:rPr>
      </w:pPr>
    </w:p>
    <w:p w14:paraId="0077C0A5" w14:textId="77777777" w:rsidR="000719AB" w:rsidRDefault="00000000">
      <w:r>
        <w:t>1. Q: What is the name of the process?</w:t>
      </w:r>
    </w:p>
    <w:p w14:paraId="0D263D61" w14:textId="77777777" w:rsidR="000719AB" w:rsidRDefault="00000000">
      <w:r>
        <w:t xml:space="preserve">   A: Order Fulfillment and Delivery</w:t>
      </w:r>
    </w:p>
    <w:p w14:paraId="0F0D7800" w14:textId="77777777" w:rsidR="000719AB" w:rsidRDefault="00000000">
      <w:r>
        <w:t>2. Q: What is the domain of this process?</w:t>
      </w:r>
    </w:p>
    <w:p w14:paraId="12C15B1A" w14:textId="77777777" w:rsidR="000719AB" w:rsidRDefault="00000000">
      <w:r>
        <w:t xml:space="preserve">   A: Logistics/E-Commerce</w:t>
      </w:r>
    </w:p>
    <w:p w14:paraId="1ED0AE08" w14:textId="77777777" w:rsidR="000719AB" w:rsidRDefault="00000000">
      <w:r>
        <w:t>3. Q: Please provide the complete list of activities in this process.</w:t>
      </w:r>
    </w:p>
    <w:p w14:paraId="46B11FDE" w14:textId="77777777" w:rsidR="000719AB" w:rsidRDefault="00000000">
      <w:r>
        <w:t xml:space="preserve">   A: Provided activity list</w:t>
      </w:r>
    </w:p>
    <w:p w14:paraId="14205743" w14:textId="77777777" w:rsidR="000719AB" w:rsidRDefault="00000000">
      <w:r>
        <w:t>4. Q: Can Customer places order online and Customer places order over the phone occur together in the same process execution?</w:t>
      </w:r>
    </w:p>
    <w:p w14:paraId="37C06BC6" w14:textId="77777777" w:rsidR="000719AB" w:rsidRDefault="00000000">
      <w:r>
        <w:t xml:space="preserve">   A: NO</w:t>
      </w:r>
    </w:p>
    <w:p w14:paraId="6BF35AE0" w14:textId="77777777" w:rsidR="000719AB" w:rsidRDefault="00000000">
      <w:r>
        <w:t>5. Q: Does Generate and send order confirmation always require one of the order placement activities to have occurred before it?</w:t>
      </w:r>
    </w:p>
    <w:p w14:paraId="71F23C4E" w14:textId="77777777" w:rsidR="000719AB" w:rsidRDefault="00000000">
      <w:r>
        <w:t xml:space="preserve">   A: YES</w:t>
      </w:r>
    </w:p>
    <w:p w14:paraId="75008321" w14:textId="77777777" w:rsidR="000719AB" w:rsidRDefault="00000000">
      <w:r>
        <w:t>6. Q: When Generate and send order confirmation occurs, must the order placement activity occur before it, after it, or can both occur in any order?</w:t>
      </w:r>
    </w:p>
    <w:p w14:paraId="2FB38080" w14:textId="77777777" w:rsidR="000719AB" w:rsidRDefault="00000000">
      <w:r>
        <w:t xml:space="preserve">   A: BEFORE</w:t>
      </w:r>
    </w:p>
    <w:p w14:paraId="14557D8D" w14:textId="77777777" w:rsidR="000719AB" w:rsidRDefault="00000000">
      <w:r>
        <w:t>7. Q: Are there valid executions where the order placement activity occurs but Generate and send order confirmation does not occur?</w:t>
      </w:r>
    </w:p>
    <w:p w14:paraId="2EBE55E7" w14:textId="77777777" w:rsidR="000719AB" w:rsidRDefault="00000000">
      <w:r>
        <w:t xml:space="preserve">   A: NO</w:t>
      </w:r>
    </w:p>
    <w:p w14:paraId="56F243ED" w14:textId="77777777" w:rsidR="000719AB" w:rsidRDefault="00000000">
      <w:r>
        <w:t>8. Q: For both order placement alternatives, does Generate and send order confirmation always occur afterward?</w:t>
      </w:r>
    </w:p>
    <w:p w14:paraId="2724C01A" w14:textId="77777777" w:rsidR="000719AB" w:rsidRDefault="00000000">
      <w:r>
        <w:t xml:space="preserve">   A: YES</w:t>
      </w:r>
    </w:p>
    <w:p w14:paraId="47EA7997" w14:textId="77777777" w:rsidR="000719AB" w:rsidRDefault="00000000">
      <w:r>
        <w:t>9. Q: Does Pick and pack items always require Generate and send order confirmation to have occurred before it?</w:t>
      </w:r>
    </w:p>
    <w:p w14:paraId="09476F06" w14:textId="77777777" w:rsidR="000719AB" w:rsidRDefault="00000000">
      <w:r>
        <w:lastRenderedPageBreak/>
        <w:t xml:space="preserve">   A: YES</w:t>
      </w:r>
    </w:p>
    <w:p w14:paraId="147AF281" w14:textId="77777777" w:rsidR="000719AB" w:rsidRDefault="00000000">
      <w:r>
        <w:t>10. Q: When Pick and pack items occurs, must Generate and send order confirmation occur before it, after it, or in any order?</w:t>
      </w:r>
    </w:p>
    <w:p w14:paraId="4BB5F09E" w14:textId="77777777" w:rsidR="000719AB" w:rsidRDefault="00000000">
      <w:r>
        <w:t xml:space="preserve">   A: BEFORE</w:t>
      </w:r>
    </w:p>
    <w:p w14:paraId="1DDCA841" w14:textId="77777777" w:rsidR="000719AB" w:rsidRDefault="00000000">
      <w:r>
        <w:t>11. Q: Are there valid executions where Generate and send order confirmation occurs but Pick and pack items does not occur?</w:t>
      </w:r>
    </w:p>
    <w:p w14:paraId="352F8AB3" w14:textId="77777777" w:rsidR="000719AB" w:rsidRDefault="00000000">
      <w:r>
        <w:t xml:space="preserve">   A: NO</w:t>
      </w:r>
    </w:p>
    <w:p w14:paraId="7BE8BAA2" w14:textId="77777777" w:rsidR="000719AB" w:rsidRDefault="00000000">
      <w:r>
        <w:t>12. Q: For both order placement alternatives, does Pick and pack items always occur afterward?</w:t>
      </w:r>
    </w:p>
    <w:p w14:paraId="2A4CCF3D" w14:textId="77777777" w:rsidR="000719AB" w:rsidRDefault="00000000">
      <w:r>
        <w:t xml:space="preserve">   A: YES</w:t>
      </w:r>
    </w:p>
    <w:p w14:paraId="5FB730B3" w14:textId="77777777" w:rsidR="000719AB" w:rsidRDefault="00000000">
      <w:r>
        <w:t>13. Q: Does Generate shipping label always require Pick and pack items to have occurred before it?</w:t>
      </w:r>
    </w:p>
    <w:p w14:paraId="11D41F31" w14:textId="77777777" w:rsidR="000719AB" w:rsidRDefault="00000000">
      <w:r>
        <w:t xml:space="preserve">   A: NO</w:t>
      </w:r>
    </w:p>
    <w:p w14:paraId="11BD5E50" w14:textId="77777777" w:rsidR="000719AB" w:rsidRDefault="00000000">
      <w:r>
        <w:t>14. Q: Does Pick and pack items always require Generate shipping label to have occurred before it?</w:t>
      </w:r>
    </w:p>
    <w:p w14:paraId="28D7EFCA" w14:textId="77777777" w:rsidR="000719AB" w:rsidRDefault="00000000">
      <w:r>
        <w:t xml:space="preserve">   A: NO</w:t>
      </w:r>
    </w:p>
    <w:p w14:paraId="7F16F238" w14:textId="77777777" w:rsidR="000719AB" w:rsidRDefault="00000000">
      <w:r>
        <w:t>15. Q: Can Pick and pack items and Generate shipping label occur together in the same process execution?</w:t>
      </w:r>
    </w:p>
    <w:p w14:paraId="2E574661" w14:textId="77777777" w:rsidR="000719AB" w:rsidRDefault="00000000">
      <w:r>
        <w:t xml:space="preserve">   A: YES</w:t>
      </w:r>
    </w:p>
    <w:p w14:paraId="6533D0C7" w14:textId="77777777" w:rsidR="000719AB" w:rsidRDefault="00000000">
      <w:r>
        <w:t>16. Q: Are valid executions possible with only one of them or both?</w:t>
      </w:r>
    </w:p>
    <w:p w14:paraId="0FDD3E75" w14:textId="77777777" w:rsidR="000719AB" w:rsidRDefault="00000000">
      <w:r>
        <w:t xml:space="preserve">   A: ONLY BOTH</w:t>
      </w:r>
    </w:p>
    <w:p w14:paraId="35B1D204" w14:textId="77777777" w:rsidR="000719AB" w:rsidRDefault="00000000">
      <w:r>
        <w:t>17. Q: Before Hand over order to logistics provider can occur, must Pick and pack items already be completed?</w:t>
      </w:r>
    </w:p>
    <w:p w14:paraId="01D2B02F" w14:textId="77777777" w:rsidR="000719AB" w:rsidRDefault="00000000">
      <w:r>
        <w:t xml:space="preserve">   A: YES</w:t>
      </w:r>
    </w:p>
    <w:p w14:paraId="0ABDAE8E" w14:textId="77777777" w:rsidR="000719AB" w:rsidRDefault="00000000">
      <w:r>
        <w:t>18. Q: When Hand over order to logistics provider occurs, must Pick and pack items occur before it, after it, or in any order?</w:t>
      </w:r>
    </w:p>
    <w:p w14:paraId="29DE28E6" w14:textId="77777777" w:rsidR="000719AB" w:rsidRDefault="00000000">
      <w:r>
        <w:t xml:space="preserve">   A: BEFORE</w:t>
      </w:r>
    </w:p>
    <w:p w14:paraId="4AD3C993" w14:textId="77777777" w:rsidR="000719AB" w:rsidRDefault="00000000">
      <w:r>
        <w:t>19. Q: Are there valid executions where Pick and pack items occurs but Hand over order to logistics provider does not occur?</w:t>
      </w:r>
    </w:p>
    <w:p w14:paraId="39E8E8AD" w14:textId="77777777" w:rsidR="000719AB" w:rsidRDefault="00000000">
      <w:r>
        <w:t xml:space="preserve">   A: NO</w:t>
      </w:r>
    </w:p>
    <w:p w14:paraId="373315F5" w14:textId="77777777" w:rsidR="000719AB" w:rsidRDefault="00000000">
      <w:r>
        <w:lastRenderedPageBreak/>
        <w:t>20. Q: Are there valid executions where Hand over order to logistics provider occurs but Pick and pack items does not occur?</w:t>
      </w:r>
    </w:p>
    <w:p w14:paraId="3DDE1B11" w14:textId="77777777" w:rsidR="000719AB" w:rsidRDefault="00000000">
      <w:r>
        <w:t xml:space="preserve">   A: NO</w:t>
      </w:r>
    </w:p>
    <w:p w14:paraId="0CC12476" w14:textId="77777777" w:rsidR="000719AB" w:rsidRDefault="00000000">
      <w:r>
        <w:t>21. Q: Before Hand over order to logistics provider can occur, must Generate shipping label already be completed?</w:t>
      </w:r>
    </w:p>
    <w:p w14:paraId="68A068B4" w14:textId="77777777" w:rsidR="000719AB" w:rsidRDefault="00000000">
      <w:r>
        <w:t xml:space="preserve">   A: YES</w:t>
      </w:r>
    </w:p>
    <w:p w14:paraId="6CDDB72D" w14:textId="77777777" w:rsidR="000719AB" w:rsidRDefault="00000000">
      <w:r>
        <w:t>22. Q: When Hand over order to logistics provider occurs, must Generate shipping label occur before it, after it, or in any order?</w:t>
      </w:r>
    </w:p>
    <w:p w14:paraId="10C927DF" w14:textId="77777777" w:rsidR="000719AB" w:rsidRDefault="00000000">
      <w:r>
        <w:t xml:space="preserve">   A: BEFORE</w:t>
      </w:r>
    </w:p>
    <w:p w14:paraId="100B467E" w14:textId="77777777" w:rsidR="000719AB" w:rsidRDefault="00000000">
      <w:r>
        <w:t>23. Q: Are there valid executions where Generate shipping label occurs but Hand over order to logistics provider does not occur?</w:t>
      </w:r>
    </w:p>
    <w:p w14:paraId="1B9C1742" w14:textId="77777777" w:rsidR="000719AB" w:rsidRDefault="00000000">
      <w:r>
        <w:t xml:space="preserve">   A: NO</w:t>
      </w:r>
    </w:p>
    <w:p w14:paraId="4E34FD64" w14:textId="77777777" w:rsidR="000719AB" w:rsidRDefault="00000000">
      <w:r>
        <w:t>24. Q: Are there valid executions where Hand over order to logistics provider occurs but Generate shipping label does not occur?</w:t>
      </w:r>
    </w:p>
    <w:p w14:paraId="61E9CAEE" w14:textId="77777777" w:rsidR="000719AB" w:rsidRDefault="00000000">
      <w:r>
        <w:t xml:space="preserve">   A: NO</w:t>
      </w:r>
    </w:p>
    <w:p w14:paraId="611AF1FD" w14:textId="77777777" w:rsidR="000719AB" w:rsidRDefault="00000000">
      <w:r>
        <w:t>25. Q: Does Send tracking information to customer always require Hand over order to logistics provider to have occurred before it?</w:t>
      </w:r>
    </w:p>
    <w:p w14:paraId="61C25578" w14:textId="77777777" w:rsidR="000719AB" w:rsidRDefault="00000000">
      <w:r>
        <w:t xml:space="preserve">   A: YES</w:t>
      </w:r>
    </w:p>
    <w:p w14:paraId="7755BF45" w14:textId="77777777" w:rsidR="000719AB" w:rsidRDefault="00000000">
      <w:r>
        <w:t>26. Q: When Send tracking information to customer occurs, must Hand over order to logistics provider occur before it, after it, or in any order?</w:t>
      </w:r>
    </w:p>
    <w:p w14:paraId="2F97C2BD" w14:textId="77777777" w:rsidR="000719AB" w:rsidRDefault="00000000">
      <w:r>
        <w:t xml:space="preserve">   A: BEFORE</w:t>
      </w:r>
    </w:p>
    <w:p w14:paraId="6C168C1F" w14:textId="77777777" w:rsidR="000719AB" w:rsidRDefault="00000000">
      <w:r>
        <w:t>27. Q: Are there valid executions where Hand over order to logistics provider occurs but Send tracking information to customer does not occur?</w:t>
      </w:r>
    </w:p>
    <w:p w14:paraId="380A7BB2" w14:textId="77777777" w:rsidR="000719AB" w:rsidRDefault="00000000">
      <w:r>
        <w:t xml:space="preserve">   A: NO</w:t>
      </w:r>
    </w:p>
    <w:p w14:paraId="05382E04" w14:textId="77777777" w:rsidR="000719AB" w:rsidRDefault="00000000">
      <w:r>
        <w:t>28. Q: Are there valid executions where Send tracking information to customer occurs but Hand over order to logistics provider does not occur?</w:t>
      </w:r>
    </w:p>
    <w:p w14:paraId="5749F477" w14:textId="77777777" w:rsidR="000719AB" w:rsidRDefault="00000000">
      <w:r>
        <w:t xml:space="preserve">   A: NO</w:t>
      </w:r>
    </w:p>
    <w:p w14:paraId="4B346F18" w14:textId="77777777" w:rsidR="000719AB" w:rsidRDefault="00000000">
      <w:r>
        <w:t>29. Q: Before Monitor shipment can occur, must Send tracking information to customer already be completed?</w:t>
      </w:r>
    </w:p>
    <w:p w14:paraId="3596BAD8" w14:textId="77777777" w:rsidR="000719AB" w:rsidRDefault="00000000">
      <w:r>
        <w:t xml:space="preserve">   A: YES</w:t>
      </w:r>
    </w:p>
    <w:p w14:paraId="728AC31D" w14:textId="77777777" w:rsidR="000719AB" w:rsidRDefault="00000000">
      <w:r>
        <w:lastRenderedPageBreak/>
        <w:t>30. Q: When Monitor shipment occurs, must Send tracking information to customer occur before it, after it, or in any order?</w:t>
      </w:r>
    </w:p>
    <w:p w14:paraId="506C16C9" w14:textId="77777777" w:rsidR="000719AB" w:rsidRDefault="00000000">
      <w:r>
        <w:t xml:space="preserve">   A: BEFORE</w:t>
      </w:r>
    </w:p>
    <w:p w14:paraId="5DB3028C" w14:textId="77777777" w:rsidR="000719AB" w:rsidRDefault="00000000">
      <w:r>
        <w:t>31. Q: Are there valid executions where Send tracking information to customer occurs but Monitor shipment does not occur?</w:t>
      </w:r>
    </w:p>
    <w:p w14:paraId="3775936B" w14:textId="77777777" w:rsidR="000719AB" w:rsidRDefault="00000000">
      <w:r>
        <w:t xml:space="preserve">   A: NO</w:t>
      </w:r>
    </w:p>
    <w:p w14:paraId="34A5528D" w14:textId="77777777" w:rsidR="000719AB" w:rsidRDefault="00000000">
      <w:r>
        <w:t>32. Q: Are there valid executions where Monitor shipment occurs but Send tracking information to customer does not occur?</w:t>
      </w:r>
    </w:p>
    <w:p w14:paraId="455CCD87" w14:textId="77777777" w:rsidR="000719AB" w:rsidRDefault="00000000">
      <w:r>
        <w:t xml:space="preserve">   A: NO</w:t>
      </w:r>
    </w:p>
    <w:p w14:paraId="144599E0" w14:textId="77777777" w:rsidR="000719AB" w:rsidRDefault="00000000">
      <w:r>
        <w:t>33. Q: Before Successful delivery can occur, must Monitor shipment already be completed?</w:t>
      </w:r>
    </w:p>
    <w:p w14:paraId="4D2CD415" w14:textId="77777777" w:rsidR="000719AB" w:rsidRDefault="00000000">
      <w:r>
        <w:t xml:space="preserve">   A: YES</w:t>
      </w:r>
    </w:p>
    <w:p w14:paraId="4BD0FBD3" w14:textId="77777777" w:rsidR="000719AB" w:rsidRDefault="00000000">
      <w:r>
        <w:t>34. Q: When Successful delivery occurs, must Monitor shipment occur before it, after it, or in any order?</w:t>
      </w:r>
    </w:p>
    <w:p w14:paraId="2B59B175" w14:textId="77777777" w:rsidR="000719AB" w:rsidRDefault="00000000">
      <w:r>
        <w:t xml:space="preserve">   A: BEFORE</w:t>
      </w:r>
    </w:p>
    <w:p w14:paraId="2AF9AD3F" w14:textId="77777777" w:rsidR="000719AB" w:rsidRDefault="00000000">
      <w:r>
        <w:t>35. Q: Are there valid executions where Monitor shipment occurs but Successful delivery does not occur?</w:t>
      </w:r>
    </w:p>
    <w:p w14:paraId="47781843" w14:textId="77777777" w:rsidR="000719AB" w:rsidRDefault="00000000">
      <w:r>
        <w:t xml:space="preserve">   A: NO</w:t>
      </w:r>
    </w:p>
    <w:p w14:paraId="65479C07" w14:textId="77777777" w:rsidR="000719AB" w:rsidRDefault="00000000">
      <w:r>
        <w:t>36. Q: Are there valid executions where Successful delivery occurs but Monitor shipment does not occur?</w:t>
      </w:r>
    </w:p>
    <w:p w14:paraId="0739A2A5" w14:textId="77777777" w:rsidR="000719AB" w:rsidRDefault="00000000">
      <w:r>
        <w:t xml:space="preserve">   A: NO</w:t>
      </w:r>
    </w:p>
    <w:p w14:paraId="49214F36" w14:textId="77777777" w:rsidR="000719AB" w:rsidRDefault="00000000">
      <w:r>
        <w:t>37. Q: Before Process customer feedback or returns can occur, must Successful delivery already be completed?</w:t>
      </w:r>
    </w:p>
    <w:p w14:paraId="1DE89818" w14:textId="77777777" w:rsidR="000719AB" w:rsidRDefault="00000000">
      <w:r>
        <w:t xml:space="preserve">   A: YES</w:t>
      </w:r>
    </w:p>
    <w:p w14:paraId="7F1FA383" w14:textId="77777777" w:rsidR="000719AB" w:rsidRDefault="00000000">
      <w:r>
        <w:t>38. Q: When Process customer feedback or returns occurs, must Successful delivery occur before it, after it, or in any order?</w:t>
      </w:r>
    </w:p>
    <w:p w14:paraId="7BD0CDC6" w14:textId="77777777" w:rsidR="000719AB" w:rsidRDefault="00000000">
      <w:r>
        <w:t xml:space="preserve">   A: BEFORE</w:t>
      </w:r>
    </w:p>
    <w:p w14:paraId="1473286F" w14:textId="77777777" w:rsidR="000719AB" w:rsidRDefault="00000000">
      <w:r>
        <w:t>39. Q: Are there valid executions where Successful delivery occurs but Process customer feedback or returns does not occur?</w:t>
      </w:r>
    </w:p>
    <w:p w14:paraId="20E2D569" w14:textId="77777777" w:rsidR="000719AB" w:rsidRDefault="00000000">
      <w:r>
        <w:t xml:space="preserve">   A: YES</w:t>
      </w:r>
    </w:p>
    <w:p w14:paraId="3921E1A1" w14:textId="77777777" w:rsidR="000719AB" w:rsidRDefault="00000000">
      <w:r>
        <w:lastRenderedPageBreak/>
        <w:t>40. Q: Are there valid executions where Process customer feedback or returns occurs but Successful delivery does not occur?</w:t>
      </w:r>
    </w:p>
    <w:p w14:paraId="63D9B813" w14:textId="77777777" w:rsidR="000719AB" w:rsidRDefault="00000000">
      <w:r>
        <w:t xml:space="preserve">   A: NO</w:t>
      </w:r>
    </w:p>
    <w:p w14:paraId="3277A1E5" w14:textId="77777777" w:rsidR="000719AB" w:rsidRDefault="00000000">
      <w:r>
        <w:t>41. Q: If Process customer feedback or returns identifies a return or problem, can the process return to any earlier activity?</w:t>
      </w:r>
    </w:p>
    <w:p w14:paraId="328AA4BC" w14:textId="77777777" w:rsidR="000719AB" w:rsidRDefault="00000000">
      <w:r>
        <w:t xml:space="preserve">   A: NO</w:t>
      </w:r>
    </w:p>
    <w:p w14:paraId="0BDE9246" w14:textId="77777777" w:rsidR="000719AB" w:rsidRDefault="00000000">
      <w:r>
        <w:t>42. Q: After Monitor shipment, if a shipment problem is detected, can the process return to any earlier activity or skip directly to another non-adjacent activity?</w:t>
      </w:r>
    </w:p>
    <w:p w14:paraId="749E2FF7" w14:textId="77777777" w:rsidR="000719AB" w:rsidRDefault="00000000">
      <w:r>
        <w:t xml:space="preserve">   A: YES, ITSELF</w:t>
      </w:r>
    </w:p>
    <w:p w14:paraId="73A2FAD5" w14:textId="77777777" w:rsidR="000719AB" w:rsidRDefault="00000000">
      <w:r>
        <w:t>43. Q: After Monitor shipment completes, can Monitor shipment be executed again within the same process execution?</w:t>
      </w:r>
    </w:p>
    <w:p w14:paraId="4E7DB0FE" w14:textId="77777777" w:rsidR="000719AB" w:rsidRDefault="00000000">
      <w:r>
        <w:t xml:space="preserve">   A: YES</w:t>
      </w:r>
    </w:p>
    <w:p w14:paraId="46FBE49A" w14:textId="77777777" w:rsidR="000719AB" w:rsidRDefault="00000000">
      <w:r>
        <w:t>44. Q: After Successful delivery, can the process return to or skip directly to any earlier non-adjacent activity?</w:t>
      </w:r>
    </w:p>
    <w:p w14:paraId="487DCA1A" w14:textId="77777777" w:rsidR="000719AB" w:rsidRDefault="00000000">
      <w:r>
        <w:t xml:space="preserve">   A: NO</w:t>
      </w:r>
    </w:p>
    <w:p w14:paraId="1CBF1F57" w14:textId="77777777" w:rsidR="000719AB" w:rsidRDefault="00000000">
      <w:r>
        <w:t>45. Q: After Hand over order to logistics provider, can the process return to or skip directly to any earlier non-adjacent activity?</w:t>
      </w:r>
    </w:p>
    <w:p w14:paraId="6B22028D" w14:textId="77777777" w:rsidR="000719AB" w:rsidRDefault="00000000">
      <w:r>
        <w:t xml:space="preserve">   A: NO</w:t>
      </w:r>
    </w:p>
    <w:p w14:paraId="12C8D309" w14:textId="77777777" w:rsidR="000719AB" w:rsidRDefault="00000000">
      <w:r>
        <w:t>46. Q: After Send tracking information to customer, can the process return to or skip directly to any earlier non-adjacent activity?</w:t>
      </w:r>
    </w:p>
    <w:p w14:paraId="3D54C4D4" w14:textId="77777777" w:rsidR="000719AB" w:rsidRDefault="00000000">
      <w:r>
        <w:t xml:space="preserve">   A: NO</w:t>
      </w:r>
    </w:p>
    <w:p w14:paraId="780FDA92" w14:textId="77777777" w:rsidR="000719AB" w:rsidRDefault="00000000">
      <w:r>
        <w:t>47. Q: After Generate and send order confirmation, can the process return to or skip directly to any earlier non-adjacent activity?</w:t>
      </w:r>
    </w:p>
    <w:p w14:paraId="1340FFEA" w14:textId="77777777" w:rsidR="000719AB" w:rsidRDefault="00000000">
      <w:r>
        <w:t xml:space="preserve">   A: NO</w:t>
      </w:r>
    </w:p>
    <w:p w14:paraId="3FA664A3" w14:textId="77777777" w:rsidR="000719AB" w:rsidRDefault="00000000">
      <w:r>
        <w:t>48. Q: After Pick and pack items, can the process return to or skip directly to any earlier non-adjacent activity?</w:t>
      </w:r>
    </w:p>
    <w:p w14:paraId="6D6F96A1" w14:textId="77777777" w:rsidR="000719AB" w:rsidRDefault="00000000">
      <w:r>
        <w:t xml:space="preserve">   A: NO</w:t>
      </w:r>
    </w:p>
    <w:p w14:paraId="6CF2A163" w14:textId="77777777" w:rsidR="000719AB" w:rsidRDefault="00000000">
      <w:r>
        <w:t>49. Q: After Generate shipping label, can the process return to or skip directly to any earlier non-adjacent activity?</w:t>
      </w:r>
    </w:p>
    <w:p w14:paraId="33263965" w14:textId="77777777" w:rsidR="000719AB" w:rsidRDefault="00000000">
      <w:r>
        <w:t xml:space="preserve">   A: NO</w:t>
      </w:r>
    </w:p>
    <w:p w14:paraId="5C7496DB" w14:textId="77777777" w:rsidR="000719AB" w:rsidRDefault="00000000">
      <w:r>
        <w:lastRenderedPageBreak/>
        <w:t>50. Q: After Customer places order online, can the process return to or skip directly to any earlier or non-adjacent activity?</w:t>
      </w:r>
    </w:p>
    <w:p w14:paraId="7FCC2E1D" w14:textId="77777777" w:rsidR="000719AB" w:rsidRDefault="00000000">
      <w:r>
        <w:t xml:space="preserve">   A: NO</w:t>
      </w:r>
    </w:p>
    <w:p w14:paraId="57121794" w14:textId="77777777" w:rsidR="000719AB" w:rsidRDefault="00000000">
      <w:r>
        <w:t>51. Q: After Customer places order over the phone, can the process return to or skip directly to any earlier or non-adjacent activity?</w:t>
      </w:r>
    </w:p>
    <w:p w14:paraId="6C1F6B25" w14:textId="77777777" w:rsidR="000719AB" w:rsidRDefault="00000000">
      <w:r>
        <w:t xml:space="preserve">   A: NO</w:t>
      </w:r>
    </w:p>
    <w:p w14:paraId="0C5E573E" w14:textId="77777777" w:rsidR="000719AB" w:rsidRDefault="00000000">
      <w:r>
        <w:t>52. Q: After Process customer feedback or returns, can the process return to or skip directly to any earlier non-adjacent activity?</w:t>
      </w:r>
    </w:p>
    <w:p w14:paraId="1A458F1C" w14:textId="77777777" w:rsidR="000719AB" w:rsidRDefault="00000000">
      <w:r>
        <w:t xml:space="preserve">   A: NO</w:t>
      </w:r>
    </w:p>
    <w:p w14:paraId="798FF7BD" w14:textId="77777777" w:rsidR="000719AB" w:rsidRDefault="00000000">
      <w:r>
        <w:br w:type="page"/>
      </w:r>
    </w:p>
    <w:p w14:paraId="2320144F" w14:textId="77777777" w:rsidR="000719AB" w:rsidRDefault="00000000">
      <w:pPr>
        <w:pStyle w:val="Ttulo1"/>
      </w:pPr>
      <w:r>
        <w:lastRenderedPageBreak/>
        <w:t>Final SBMN Model</w:t>
      </w:r>
    </w:p>
    <w:p w14:paraId="20B7DDEA" w14:textId="77777777" w:rsidR="000719AB" w:rsidRDefault="00000000">
      <w:r>
        <w:t>Process name: Order Fulfillment and Delivery</w:t>
      </w:r>
    </w:p>
    <w:p w14:paraId="48C90ADC" w14:textId="77777777" w:rsidR="000719AB" w:rsidRDefault="00000000">
      <w:r>
        <w:t>Activities:</w:t>
      </w:r>
      <w:r>
        <w:br/>
        <w:t>Customer places order online</w:t>
      </w:r>
      <w:r>
        <w:br/>
        <w:t>Customer places order over the phone</w:t>
      </w:r>
      <w:r>
        <w:br/>
        <w:t>Generate and send order confirmation</w:t>
      </w:r>
      <w:r>
        <w:br/>
        <w:t>Pick and pack items</w:t>
      </w:r>
      <w:r>
        <w:br/>
        <w:t>Generate shipping label</w:t>
      </w:r>
      <w:r>
        <w:br/>
        <w:t>Hand over order to logistics provider</w:t>
      </w:r>
      <w:r>
        <w:br/>
        <w:t>Send tracking information to customer</w:t>
      </w:r>
      <w:r>
        <w:br/>
        <w:t>Monitor shipment</w:t>
      </w:r>
      <w:r>
        <w:br/>
        <w:t>Successful delivery</w:t>
      </w:r>
      <w:r>
        <w:br/>
        <w:t>Process customer feedback or returns</w:t>
      </w:r>
    </w:p>
    <w:p w14:paraId="63B2843E" w14:textId="77777777" w:rsidR="000719AB" w:rsidRDefault="00000000">
      <w:r>
        <w:t>SBMN Relations:</w:t>
      </w:r>
      <w:r>
        <w:br/>
        <w:t>Customer places order online XOR Customer places order over the phone</w:t>
      </w:r>
      <w:r>
        <w:br/>
        <w:t>Generate and send order confirmation DEP Customer places order online</w:t>
      </w:r>
      <w:r>
        <w:br/>
        <w:t>Generate and send order confirmation DEP Customer places order over the phone</w:t>
      </w:r>
      <w:r>
        <w:br/>
        <w:t>Pick and pack items DEP Generate and send order confirmation</w:t>
      </w:r>
      <w:r>
        <w:br/>
        <w:t>Hand over order to logistics provider DEP Pick and pack items</w:t>
      </w:r>
      <w:r>
        <w:br/>
        <w:t>Hand over order to logistics provider DEP Generate shipping label</w:t>
      </w:r>
      <w:r>
        <w:br/>
        <w:t>Send tracking information to customer DEP Hand over order to logistics provider</w:t>
      </w:r>
      <w:r>
        <w:br/>
        <w:t>Monitor shipment DEP Send tracking information to customer</w:t>
      </w:r>
      <w:r>
        <w:br/>
        <w:t>Successful delivery DEP Monitor shipment</w:t>
      </w:r>
      <w:r>
        <w:br/>
        <w:t>Process customer feedback or returns REQ Successful delivery</w:t>
      </w:r>
      <w:r>
        <w:br/>
        <w:t>Monitor shipment JMP Monitor shipment</w:t>
      </w:r>
    </w:p>
    <w:p w14:paraId="5288350F" w14:textId="77777777" w:rsidR="000719AB" w:rsidRDefault="00000000">
      <w:r>
        <w:t>This SBMN model is consistent and has at least one valid BPMN realization.</w:t>
      </w:r>
    </w:p>
    <w:sectPr w:rsidR="00071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397390">
    <w:abstractNumId w:val="8"/>
  </w:num>
  <w:num w:numId="2" w16cid:durableId="534469970">
    <w:abstractNumId w:val="6"/>
  </w:num>
  <w:num w:numId="3" w16cid:durableId="133910830">
    <w:abstractNumId w:val="5"/>
  </w:num>
  <w:num w:numId="4" w16cid:durableId="795224700">
    <w:abstractNumId w:val="4"/>
  </w:num>
  <w:num w:numId="5" w16cid:durableId="954485870">
    <w:abstractNumId w:val="7"/>
  </w:num>
  <w:num w:numId="6" w16cid:durableId="1349603151">
    <w:abstractNumId w:val="3"/>
  </w:num>
  <w:num w:numId="7" w16cid:durableId="1774470725">
    <w:abstractNumId w:val="2"/>
  </w:num>
  <w:num w:numId="8" w16cid:durableId="725179865">
    <w:abstractNumId w:val="1"/>
  </w:num>
  <w:num w:numId="9" w16cid:durableId="172945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AB"/>
    <w:rsid w:val="0015074B"/>
    <w:rsid w:val="0029639D"/>
    <w:rsid w:val="002A1E80"/>
    <w:rsid w:val="00326F90"/>
    <w:rsid w:val="008433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FD3F4"/>
  <w14:defaultImageDpi w14:val="300"/>
  <w15:docId w15:val="{9184A78B-D17F-4773-8D14-798380E6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1259</Words>
  <Characters>6802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dell.crpl624@outlook.com</cp:lastModifiedBy>
  <cp:revision>2</cp:revision>
  <dcterms:created xsi:type="dcterms:W3CDTF">2013-12-23T23:15:00Z</dcterms:created>
  <dcterms:modified xsi:type="dcterms:W3CDTF">2026-05-24T10:21:00Z</dcterms:modified>
  <cp:category/>
</cp:coreProperties>
</file>