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8E85D42" w14:textId="5A2C0101" w:rsidR="00FD236D" w:rsidRPr="006E6827" w:rsidRDefault="00440E7E" w:rsidP="00CB667B">
      <w:pPr>
        <w:jc w:val="center"/>
        <w:rPr>
          <w:b/>
          <w:color w:val="698AAE" w:themeColor="accent1" w:themeShade="BF"/>
          <w:sz w:val="70"/>
        </w:rPr>
      </w:pPr>
      <w:r w:rsidRPr="006E6827">
        <w:rPr>
          <w:b/>
          <w:color w:val="698AAE" w:themeColor="accent1" w:themeShade="BF"/>
          <w:sz w:val="70"/>
        </w:rPr>
        <w:t>Eindrapport</w:t>
      </w:r>
    </w:p>
    <w:p w14:paraId="18E85D43" w14:textId="2C5BD2C5" w:rsidR="00FD236D" w:rsidRPr="006E6827" w:rsidRDefault="00324B3D" w:rsidP="00F01E7C">
      <w:pPr>
        <w:jc w:val="center"/>
        <w:rPr>
          <w:sz w:val="34"/>
        </w:rPr>
      </w:pPr>
      <w:proofErr w:type="spellStart"/>
      <w:r w:rsidRPr="006E6827">
        <w:rPr>
          <w:sz w:val="34"/>
        </w:rPr>
        <w:t>Meme</w:t>
      </w:r>
      <w:proofErr w:type="spellEnd"/>
      <w:r w:rsidR="0028007E" w:rsidRPr="006E6827">
        <w:rPr>
          <w:sz w:val="34"/>
        </w:rPr>
        <w:t>-</w:t>
      </w:r>
      <w:r w:rsidR="00B70C69" w:rsidRPr="006E6827">
        <w:rPr>
          <w:sz w:val="34"/>
        </w:rPr>
        <w:t>T</w:t>
      </w:r>
      <w:r w:rsidRPr="006E6827">
        <w:rPr>
          <w:sz w:val="34"/>
        </w:rPr>
        <w:t>egeltjeswijsheden</w:t>
      </w:r>
      <w:r w:rsidRPr="006E6827">
        <w:rPr>
          <w:noProof/>
          <w:sz w:val="34"/>
        </w:rPr>
        <w:drawing>
          <wp:anchor distT="152400" distB="152400" distL="152400" distR="152400" simplePos="0" relativeHeight="251660288" behindDoc="0" locked="0" layoutInCell="1" allowOverlap="1" wp14:anchorId="18E85D7E" wp14:editId="76A781ED">
            <wp:simplePos x="0" y="0"/>
            <wp:positionH relativeFrom="margin">
              <wp:posOffset>-6350</wp:posOffset>
            </wp:positionH>
            <wp:positionV relativeFrom="line">
              <wp:posOffset>262889</wp:posOffset>
            </wp:positionV>
            <wp:extent cx="5711612" cy="57277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df"/>
                    <pic:cNvPicPr>
                      <a:picLocks noChangeAspect="1"/>
                    </pic:cNvPicPr>
                  </pic:nvPicPr>
                  <pic:blipFill>
                    <a:blip r:embed="rId8">
                      <a:extLst/>
                    </a:blip>
                    <a:stretch>
                      <a:fillRect/>
                    </a:stretch>
                  </pic:blipFill>
                  <pic:spPr>
                    <a:xfrm>
                      <a:off x="0" y="0"/>
                      <a:ext cx="5711612" cy="5727700"/>
                    </a:xfrm>
                    <a:prstGeom prst="rect">
                      <a:avLst/>
                    </a:prstGeom>
                    <a:ln w="12700" cap="flat">
                      <a:noFill/>
                      <a:miter lim="400000"/>
                    </a:ln>
                    <a:effectLst/>
                  </pic:spPr>
                </pic:pic>
              </a:graphicData>
            </a:graphic>
          </wp:anchor>
        </w:drawing>
      </w:r>
    </w:p>
    <w:tbl>
      <w:tblPr>
        <w:tblStyle w:val="TableNormal1"/>
        <w:tblW w:w="9020" w:type="dxa"/>
        <w:tblInd w:w="108" w:type="dxa"/>
        <w:tblBorders>
          <w:top w:val="dotted" w:sz="6" w:space="0" w:color="C1C0BF"/>
          <w:left w:val="dotted" w:sz="6" w:space="0" w:color="C1C0BF"/>
          <w:bottom w:val="dotted" w:sz="6" w:space="0" w:color="C1C0BF"/>
          <w:right w:val="dotted" w:sz="6" w:space="0" w:color="C1C0BF"/>
          <w:insideH w:val="single" w:sz="2" w:space="0" w:color="C1C0BF"/>
          <w:insideV w:val="single" w:sz="2" w:space="0" w:color="C1C0BF"/>
        </w:tblBorders>
        <w:tblLayout w:type="fixed"/>
        <w:tblLook w:val="04A0" w:firstRow="1" w:lastRow="0" w:firstColumn="1" w:lastColumn="0" w:noHBand="0" w:noVBand="1"/>
      </w:tblPr>
      <w:tblGrid>
        <w:gridCol w:w="4510"/>
        <w:gridCol w:w="4510"/>
      </w:tblGrid>
      <w:tr w:rsidR="00FD236D" w:rsidRPr="006E6827" w14:paraId="18E85D46" w14:textId="77777777">
        <w:trPr>
          <w:trHeight w:val="290"/>
          <w:tblHeader/>
        </w:trPr>
        <w:tc>
          <w:tcPr>
            <w:tcW w:w="4510" w:type="dxa"/>
            <w:tcBorders>
              <w:top w:val="nil"/>
              <w:left w:val="nil"/>
              <w:bottom w:val="single" w:sz="8" w:space="0" w:color="5A5754"/>
              <w:right w:val="dotted" w:sz="6" w:space="0" w:color="C1C0BF"/>
            </w:tcBorders>
            <w:shd w:val="clear" w:color="auto" w:fill="auto"/>
            <w:tcMar>
              <w:top w:w="80" w:type="dxa"/>
              <w:left w:w="80" w:type="dxa"/>
              <w:bottom w:w="80" w:type="dxa"/>
              <w:right w:w="80" w:type="dxa"/>
            </w:tcMar>
          </w:tcPr>
          <w:p w14:paraId="18E85D44" w14:textId="704FD4A4" w:rsidR="00FD236D" w:rsidRPr="006E6827" w:rsidRDefault="00324B3D">
            <w:pPr>
              <w:pStyle w:val="Tabelstijl4"/>
              <w:rPr>
                <w:rFonts w:ascii="Baskerville" w:hAnsi="Baskerville"/>
              </w:rPr>
            </w:pPr>
            <w:r w:rsidRPr="006E6827">
              <w:rPr>
                <w:rFonts w:ascii="Baskerville" w:hAnsi="Baskerville"/>
                <w:sz w:val="24"/>
                <w:szCs w:val="24"/>
              </w:rPr>
              <w:t xml:space="preserve">Naam </w:t>
            </w:r>
            <w:r w:rsidR="00F01E7C" w:rsidRPr="006E6827">
              <w:rPr>
                <w:rFonts w:ascii="Baskerville" w:hAnsi="Baskerville"/>
                <w:sz w:val="24"/>
                <w:szCs w:val="24"/>
              </w:rPr>
              <w:t>s</w:t>
            </w:r>
            <w:r w:rsidRPr="006E6827">
              <w:rPr>
                <w:rFonts w:ascii="Baskerville" w:hAnsi="Baskerville"/>
                <w:sz w:val="24"/>
                <w:szCs w:val="24"/>
              </w:rPr>
              <w:t>tudent</w:t>
            </w:r>
          </w:p>
        </w:tc>
        <w:tc>
          <w:tcPr>
            <w:tcW w:w="4510" w:type="dxa"/>
            <w:tcBorders>
              <w:top w:val="nil"/>
              <w:left w:val="dotted" w:sz="6" w:space="0" w:color="C1C0BF"/>
              <w:bottom w:val="single" w:sz="8" w:space="0" w:color="5A5754"/>
              <w:right w:val="nil"/>
            </w:tcBorders>
            <w:shd w:val="clear" w:color="auto" w:fill="auto"/>
            <w:tcMar>
              <w:top w:w="80" w:type="dxa"/>
              <w:left w:w="80" w:type="dxa"/>
              <w:bottom w:w="80" w:type="dxa"/>
              <w:right w:w="80" w:type="dxa"/>
            </w:tcMar>
          </w:tcPr>
          <w:p w14:paraId="18E85D45" w14:textId="52C8BC85" w:rsidR="00FD236D" w:rsidRPr="006E6827" w:rsidRDefault="00324B3D">
            <w:pPr>
              <w:pStyle w:val="Tabelstijl4"/>
              <w:rPr>
                <w:rFonts w:ascii="Baskerville" w:hAnsi="Baskerville"/>
              </w:rPr>
            </w:pPr>
            <w:r w:rsidRPr="006E6827">
              <w:rPr>
                <w:rFonts w:ascii="Baskerville" w:hAnsi="Baskerville"/>
                <w:sz w:val="24"/>
                <w:szCs w:val="24"/>
              </w:rPr>
              <w:t>Student</w:t>
            </w:r>
            <w:r w:rsidR="00D0057A" w:rsidRPr="006E6827">
              <w:rPr>
                <w:rFonts w:ascii="Baskerville" w:hAnsi="Baskerville"/>
                <w:sz w:val="24"/>
                <w:szCs w:val="24"/>
              </w:rPr>
              <w:t xml:space="preserve"> </w:t>
            </w:r>
            <w:proofErr w:type="spellStart"/>
            <w:r w:rsidR="00F01E7C" w:rsidRPr="006E6827">
              <w:rPr>
                <w:rFonts w:ascii="Baskerville" w:hAnsi="Baskerville"/>
                <w:sz w:val="24"/>
                <w:szCs w:val="24"/>
              </w:rPr>
              <w:t>n</w:t>
            </w:r>
            <w:r w:rsidRPr="006E6827">
              <w:rPr>
                <w:rFonts w:ascii="Baskerville" w:hAnsi="Baskerville"/>
                <w:sz w:val="24"/>
                <w:szCs w:val="24"/>
              </w:rPr>
              <w:t>ummer</w:t>
            </w:r>
            <w:proofErr w:type="spellEnd"/>
          </w:p>
        </w:tc>
      </w:tr>
      <w:tr w:rsidR="00FD236D" w:rsidRPr="006E6827" w14:paraId="18E85D49" w14:textId="77777777">
        <w:trPr>
          <w:trHeight w:val="298"/>
        </w:trPr>
        <w:tc>
          <w:tcPr>
            <w:tcW w:w="4510" w:type="dxa"/>
            <w:tcBorders>
              <w:top w:val="single" w:sz="8" w:space="0" w:color="5A5754"/>
              <w:left w:val="nil"/>
              <w:bottom w:val="dotted" w:sz="6" w:space="0" w:color="C1C0BF"/>
              <w:right w:val="dotted" w:sz="6" w:space="0" w:color="C1C0BF"/>
            </w:tcBorders>
            <w:shd w:val="clear" w:color="auto" w:fill="auto"/>
            <w:tcMar>
              <w:top w:w="80" w:type="dxa"/>
              <w:left w:w="80" w:type="dxa"/>
              <w:bottom w:w="80" w:type="dxa"/>
              <w:right w:w="80" w:type="dxa"/>
            </w:tcMar>
          </w:tcPr>
          <w:p w14:paraId="18E85D47" w14:textId="77777777" w:rsidR="00FD236D" w:rsidRPr="006E6827" w:rsidRDefault="00324B3D">
            <w:pPr>
              <w:pStyle w:val="Tabelstijl3"/>
            </w:pPr>
            <w:r w:rsidRPr="006E6827">
              <w:rPr>
                <w:sz w:val="24"/>
                <w:szCs w:val="24"/>
              </w:rPr>
              <w:t xml:space="preserve">Lars </w:t>
            </w:r>
            <w:proofErr w:type="spellStart"/>
            <w:r w:rsidRPr="006E6827">
              <w:rPr>
                <w:sz w:val="24"/>
                <w:szCs w:val="24"/>
              </w:rPr>
              <w:t>Caspers</w:t>
            </w:r>
            <w:proofErr w:type="spellEnd"/>
          </w:p>
        </w:tc>
        <w:tc>
          <w:tcPr>
            <w:tcW w:w="4510" w:type="dxa"/>
            <w:tcBorders>
              <w:top w:val="single" w:sz="8" w:space="0" w:color="5A5754"/>
              <w:left w:val="dotted" w:sz="6" w:space="0" w:color="C1C0BF"/>
              <w:bottom w:val="dotted" w:sz="6" w:space="0" w:color="C1C0BF"/>
              <w:right w:val="nil"/>
            </w:tcBorders>
            <w:shd w:val="clear" w:color="auto" w:fill="auto"/>
            <w:tcMar>
              <w:top w:w="80" w:type="dxa"/>
              <w:left w:w="80" w:type="dxa"/>
              <w:bottom w:w="80" w:type="dxa"/>
              <w:right w:w="80" w:type="dxa"/>
            </w:tcMar>
          </w:tcPr>
          <w:p w14:paraId="18E85D48" w14:textId="77777777" w:rsidR="00FD236D" w:rsidRPr="006E6827" w:rsidRDefault="00324B3D">
            <w:pPr>
              <w:pStyle w:val="Tabelstijl3"/>
            </w:pPr>
            <w:r w:rsidRPr="006E6827">
              <w:t>390533</w:t>
            </w:r>
          </w:p>
        </w:tc>
      </w:tr>
      <w:tr w:rsidR="00FD236D" w:rsidRPr="006E6827" w14:paraId="18E85D4C" w14:textId="77777777">
        <w:trPr>
          <w:trHeight w:val="295"/>
        </w:trPr>
        <w:tc>
          <w:tcPr>
            <w:tcW w:w="4510" w:type="dxa"/>
            <w:tcBorders>
              <w:top w:val="dotted" w:sz="6" w:space="0" w:color="C1C0BF"/>
              <w:left w:val="nil"/>
              <w:bottom w:val="dotted" w:sz="6" w:space="0" w:color="C1C0BF"/>
              <w:right w:val="dotted" w:sz="6" w:space="0" w:color="C1C0BF"/>
            </w:tcBorders>
            <w:shd w:val="clear" w:color="auto" w:fill="EEEEEE"/>
            <w:tcMar>
              <w:top w:w="80" w:type="dxa"/>
              <w:left w:w="80" w:type="dxa"/>
              <w:bottom w:w="80" w:type="dxa"/>
              <w:right w:w="80" w:type="dxa"/>
            </w:tcMar>
          </w:tcPr>
          <w:p w14:paraId="18E85D4A" w14:textId="77777777" w:rsidR="00FD236D" w:rsidRPr="006E6827" w:rsidRDefault="00324B3D">
            <w:pPr>
              <w:pStyle w:val="Tabelstijl3"/>
            </w:pPr>
            <w:r w:rsidRPr="006E6827">
              <w:rPr>
                <w:sz w:val="24"/>
                <w:szCs w:val="24"/>
              </w:rPr>
              <w:t>Maurice Wijker</w:t>
            </w:r>
          </w:p>
        </w:tc>
        <w:tc>
          <w:tcPr>
            <w:tcW w:w="4510" w:type="dxa"/>
            <w:tcBorders>
              <w:top w:val="dotted" w:sz="6" w:space="0" w:color="C1C0BF"/>
              <w:left w:val="dotted" w:sz="6" w:space="0" w:color="C1C0BF"/>
              <w:bottom w:val="dotted" w:sz="6" w:space="0" w:color="C1C0BF"/>
              <w:right w:val="nil"/>
            </w:tcBorders>
            <w:shd w:val="clear" w:color="auto" w:fill="EEEEEE"/>
            <w:tcMar>
              <w:top w:w="80" w:type="dxa"/>
              <w:left w:w="80" w:type="dxa"/>
              <w:bottom w:w="80" w:type="dxa"/>
              <w:right w:w="80" w:type="dxa"/>
            </w:tcMar>
          </w:tcPr>
          <w:p w14:paraId="18E85D4B" w14:textId="77777777" w:rsidR="00FD236D" w:rsidRPr="006E6827" w:rsidRDefault="00324B3D">
            <w:pPr>
              <w:pStyle w:val="Tabelstijl3"/>
            </w:pPr>
            <w:r w:rsidRPr="006E6827">
              <w:t>387286</w:t>
            </w:r>
          </w:p>
        </w:tc>
      </w:tr>
      <w:tr w:rsidR="00FD236D" w:rsidRPr="006E6827" w14:paraId="18E85D4F" w14:textId="77777777">
        <w:trPr>
          <w:trHeight w:val="295"/>
        </w:trPr>
        <w:tc>
          <w:tcPr>
            <w:tcW w:w="4510" w:type="dxa"/>
            <w:tcBorders>
              <w:top w:val="dotted" w:sz="6" w:space="0" w:color="C1C0BF"/>
              <w:left w:val="nil"/>
              <w:bottom w:val="dotted" w:sz="6" w:space="0" w:color="C1C0BF"/>
              <w:right w:val="dotted" w:sz="6" w:space="0" w:color="C1C0BF"/>
            </w:tcBorders>
            <w:shd w:val="clear" w:color="auto" w:fill="auto"/>
            <w:tcMar>
              <w:top w:w="80" w:type="dxa"/>
              <w:left w:w="80" w:type="dxa"/>
              <w:bottom w:w="80" w:type="dxa"/>
              <w:right w:w="80" w:type="dxa"/>
            </w:tcMar>
          </w:tcPr>
          <w:p w14:paraId="18E85D4D" w14:textId="77777777" w:rsidR="00FD236D" w:rsidRPr="006E6827" w:rsidRDefault="00324B3D">
            <w:pPr>
              <w:pStyle w:val="Tabelstijl3"/>
            </w:pPr>
            <w:r w:rsidRPr="006E6827">
              <w:rPr>
                <w:sz w:val="24"/>
                <w:szCs w:val="24"/>
              </w:rPr>
              <w:t xml:space="preserve">Johan </w:t>
            </w:r>
            <w:proofErr w:type="spellStart"/>
            <w:r w:rsidRPr="006E6827">
              <w:rPr>
                <w:sz w:val="24"/>
                <w:szCs w:val="24"/>
              </w:rPr>
              <w:t>Schuringa</w:t>
            </w:r>
            <w:proofErr w:type="spellEnd"/>
          </w:p>
        </w:tc>
        <w:tc>
          <w:tcPr>
            <w:tcW w:w="4510" w:type="dxa"/>
            <w:tcBorders>
              <w:top w:val="dotted" w:sz="6" w:space="0" w:color="C1C0BF"/>
              <w:left w:val="dotted" w:sz="6" w:space="0" w:color="C1C0BF"/>
              <w:bottom w:val="dotted" w:sz="6" w:space="0" w:color="C1C0BF"/>
              <w:right w:val="nil"/>
            </w:tcBorders>
            <w:shd w:val="clear" w:color="auto" w:fill="auto"/>
            <w:tcMar>
              <w:top w:w="80" w:type="dxa"/>
              <w:left w:w="80" w:type="dxa"/>
              <w:bottom w:w="80" w:type="dxa"/>
              <w:right w:w="80" w:type="dxa"/>
            </w:tcMar>
          </w:tcPr>
          <w:p w14:paraId="18E85D4E" w14:textId="77777777" w:rsidR="00FD236D" w:rsidRPr="006E6827" w:rsidRDefault="00324B3D" w:rsidP="00597D84">
            <w:pPr>
              <w:spacing w:after="0" w:line="240" w:lineRule="auto"/>
            </w:pPr>
            <w:r w:rsidRPr="006E6827">
              <w:rPr>
                <w:rFonts w:eastAsia="Arial Unicode MS" w:cs="Arial Unicode MS"/>
                <w:sz w:val="20"/>
                <w:szCs w:val="20"/>
              </w:rPr>
              <w:t>387146</w:t>
            </w:r>
          </w:p>
        </w:tc>
      </w:tr>
      <w:tr w:rsidR="00FD236D" w:rsidRPr="006E6827" w14:paraId="18E85D52" w14:textId="77777777">
        <w:trPr>
          <w:trHeight w:val="288"/>
        </w:trPr>
        <w:tc>
          <w:tcPr>
            <w:tcW w:w="4510" w:type="dxa"/>
            <w:tcBorders>
              <w:top w:val="dotted" w:sz="6" w:space="0" w:color="C1C0BF"/>
              <w:left w:val="nil"/>
              <w:bottom w:val="nil"/>
              <w:right w:val="dotted" w:sz="6" w:space="0" w:color="C1C0BF"/>
            </w:tcBorders>
            <w:shd w:val="clear" w:color="auto" w:fill="EEEEEE"/>
            <w:tcMar>
              <w:top w:w="80" w:type="dxa"/>
              <w:left w:w="80" w:type="dxa"/>
              <w:bottom w:w="80" w:type="dxa"/>
              <w:right w:w="80" w:type="dxa"/>
            </w:tcMar>
          </w:tcPr>
          <w:p w14:paraId="18E85D50" w14:textId="77777777" w:rsidR="00FD236D" w:rsidRPr="006E6827" w:rsidRDefault="00324B3D">
            <w:pPr>
              <w:pStyle w:val="Tabelstijl3"/>
            </w:pPr>
            <w:r w:rsidRPr="006E6827">
              <w:rPr>
                <w:sz w:val="24"/>
                <w:szCs w:val="24"/>
              </w:rPr>
              <w:t>Casper Scholte-Albers</w:t>
            </w:r>
          </w:p>
        </w:tc>
        <w:tc>
          <w:tcPr>
            <w:tcW w:w="4510" w:type="dxa"/>
            <w:tcBorders>
              <w:top w:val="dotted" w:sz="6" w:space="0" w:color="C1C0BF"/>
              <w:left w:val="dotted" w:sz="6" w:space="0" w:color="C1C0BF"/>
              <w:bottom w:val="nil"/>
              <w:right w:val="nil"/>
            </w:tcBorders>
            <w:shd w:val="clear" w:color="auto" w:fill="EEEEEE"/>
            <w:tcMar>
              <w:top w:w="80" w:type="dxa"/>
              <w:left w:w="80" w:type="dxa"/>
              <w:bottom w:w="80" w:type="dxa"/>
              <w:right w:w="80" w:type="dxa"/>
            </w:tcMar>
          </w:tcPr>
          <w:p w14:paraId="18E85D51" w14:textId="77777777" w:rsidR="00FD236D" w:rsidRPr="006E6827" w:rsidRDefault="00324B3D" w:rsidP="00597D84">
            <w:pPr>
              <w:spacing w:after="0" w:line="240" w:lineRule="auto"/>
            </w:pPr>
            <w:r w:rsidRPr="006E6827">
              <w:rPr>
                <w:rFonts w:eastAsia="Arial Unicode MS" w:cs="Arial Unicode MS"/>
                <w:sz w:val="20"/>
                <w:szCs w:val="20"/>
              </w:rPr>
              <w:t>375329</w:t>
            </w:r>
          </w:p>
        </w:tc>
      </w:tr>
    </w:tbl>
    <w:p w14:paraId="41F8F85F" w14:textId="12940E3A" w:rsidR="00CB2AD6" w:rsidRPr="00CB2AD6" w:rsidRDefault="00CB2AD6" w:rsidP="00CB2AD6">
      <w:pPr>
        <w:tabs>
          <w:tab w:val="left" w:pos="2436"/>
        </w:tabs>
        <w:rPr>
          <w:lang w:val="en-US"/>
        </w:rPr>
        <w:sectPr w:rsidR="00CB2AD6" w:rsidRPr="00CB2AD6" w:rsidSect="00244831">
          <w:footerReference w:type="default" r:id="rId9"/>
          <w:footerReference w:type="first" r:id="rId10"/>
          <w:pgSz w:w="11900" w:h="16840"/>
          <w:pgMar w:top="1440" w:right="1440" w:bottom="1440" w:left="1440" w:header="720" w:footer="720" w:gutter="0"/>
          <w:cols w:space="720"/>
          <w:docGrid w:linePitch="326"/>
        </w:sectPr>
      </w:pPr>
    </w:p>
    <w:bookmarkStart w:id="0" w:name="_Toc534967414" w:displacedByCustomXml="next"/>
    <w:sdt>
      <w:sdtPr>
        <w:rPr>
          <w:rFonts w:ascii="Baskerville" w:eastAsia="Baskerville" w:hAnsi="Baskerville" w:cs="Baskerville"/>
          <w:color w:val="434343"/>
          <w:sz w:val="24"/>
          <w:szCs w:val="24"/>
          <w:bdr w:val="nil"/>
          <w:lang w:val="nl-NL"/>
        </w:rPr>
        <w:id w:val="-1413145985"/>
        <w:docPartObj>
          <w:docPartGallery w:val="Table of Contents"/>
          <w:docPartUnique/>
        </w:docPartObj>
      </w:sdtPr>
      <w:sdtEndPr>
        <w:rPr>
          <w:b/>
          <w:bCs/>
        </w:rPr>
      </w:sdtEndPr>
      <w:sdtContent>
        <w:p w14:paraId="04F8C5B2" w14:textId="41BB9F84" w:rsidR="00CB2AD6" w:rsidRDefault="00CB2AD6">
          <w:pPr>
            <w:pStyle w:val="Kopvaninhoudsopgave"/>
          </w:pPr>
          <w:r>
            <w:rPr>
              <w:lang w:val="nl-NL"/>
            </w:rPr>
            <w:t>Inhoud</w:t>
          </w:r>
        </w:p>
        <w:p w14:paraId="1D8905CE" w14:textId="47692851" w:rsidR="00CB2AD6" w:rsidRDefault="00CB2AD6">
          <w:pPr>
            <w:pStyle w:val="Inhopg1"/>
            <w:tabs>
              <w:tab w:val="left" w:pos="1760"/>
              <w:tab w:val="right" w:leader="dot" w:pos="9010"/>
            </w:tabs>
            <w:rPr>
              <w:rFonts w:asciiTheme="minorHAnsi" w:eastAsiaTheme="minorEastAsia" w:hAnsiTheme="minorHAnsi" w:cstheme="minorBidi"/>
              <w:noProof/>
              <w:color w:val="auto"/>
              <w:sz w:val="22"/>
              <w:szCs w:val="22"/>
              <w:bdr w:val="none" w:sz="0" w:space="0" w:color="auto"/>
              <w:lang w:eastAsia="nl-NL"/>
            </w:rPr>
          </w:pPr>
          <w:r>
            <w:rPr>
              <w:b/>
              <w:bCs/>
            </w:rPr>
            <w:fldChar w:fldCharType="begin"/>
          </w:r>
          <w:r>
            <w:rPr>
              <w:b/>
              <w:bCs/>
            </w:rPr>
            <w:instrText xml:space="preserve"> TOC \o "1-3" \h \z \u </w:instrText>
          </w:r>
          <w:r>
            <w:rPr>
              <w:b/>
              <w:bCs/>
            </w:rPr>
            <w:fldChar w:fldCharType="separate"/>
          </w:r>
          <w:hyperlink w:anchor="_Toc535485618" w:history="1">
            <w:r w:rsidRPr="00C568F8">
              <w:rPr>
                <w:rStyle w:val="Hyperlink"/>
                <w:noProof/>
              </w:rPr>
              <w:t xml:space="preserve">Hoofdstuk – 1 </w:t>
            </w:r>
            <w:r>
              <w:rPr>
                <w:rFonts w:asciiTheme="minorHAnsi" w:eastAsiaTheme="minorEastAsia" w:hAnsiTheme="minorHAnsi" w:cstheme="minorBidi"/>
                <w:noProof/>
                <w:color w:val="auto"/>
                <w:sz w:val="22"/>
                <w:szCs w:val="22"/>
                <w:bdr w:val="none" w:sz="0" w:space="0" w:color="auto"/>
                <w:lang w:eastAsia="nl-NL"/>
              </w:rPr>
              <w:tab/>
            </w:r>
            <w:r w:rsidRPr="00C568F8">
              <w:rPr>
                <w:rStyle w:val="Hyperlink"/>
                <w:noProof/>
              </w:rPr>
              <w:t>Probleem analyse</w:t>
            </w:r>
            <w:r>
              <w:rPr>
                <w:noProof/>
                <w:webHidden/>
              </w:rPr>
              <w:tab/>
            </w:r>
            <w:r>
              <w:rPr>
                <w:noProof/>
                <w:webHidden/>
              </w:rPr>
              <w:fldChar w:fldCharType="begin"/>
            </w:r>
            <w:r>
              <w:rPr>
                <w:noProof/>
                <w:webHidden/>
              </w:rPr>
              <w:instrText xml:space="preserve"> PAGEREF _Toc535485618 \h </w:instrText>
            </w:r>
            <w:r>
              <w:rPr>
                <w:noProof/>
                <w:webHidden/>
              </w:rPr>
            </w:r>
            <w:r>
              <w:rPr>
                <w:noProof/>
                <w:webHidden/>
              </w:rPr>
              <w:fldChar w:fldCharType="separate"/>
            </w:r>
            <w:r>
              <w:rPr>
                <w:noProof/>
                <w:webHidden/>
              </w:rPr>
              <w:t>3</w:t>
            </w:r>
            <w:r>
              <w:rPr>
                <w:noProof/>
                <w:webHidden/>
              </w:rPr>
              <w:fldChar w:fldCharType="end"/>
            </w:r>
          </w:hyperlink>
        </w:p>
        <w:p w14:paraId="2CB079DE" w14:textId="6205B788" w:rsidR="00CB2AD6" w:rsidRDefault="008E13F6">
          <w:pPr>
            <w:pStyle w:val="Inhopg2"/>
            <w:tabs>
              <w:tab w:val="right" w:leader="dot" w:pos="9010"/>
            </w:tabs>
            <w:rPr>
              <w:rFonts w:asciiTheme="minorHAnsi" w:eastAsiaTheme="minorEastAsia" w:hAnsiTheme="minorHAnsi" w:cstheme="minorBidi"/>
              <w:noProof/>
              <w:color w:val="auto"/>
              <w:sz w:val="22"/>
              <w:szCs w:val="22"/>
              <w:bdr w:val="none" w:sz="0" w:space="0" w:color="auto"/>
              <w:lang w:eastAsia="nl-NL"/>
            </w:rPr>
          </w:pPr>
          <w:hyperlink w:anchor="_Toc535485619" w:history="1">
            <w:r w:rsidR="00CB2AD6" w:rsidRPr="00C568F8">
              <w:rPr>
                <w:rStyle w:val="Hyperlink"/>
                <w:noProof/>
              </w:rPr>
              <w:t>Probleem definitie</w:t>
            </w:r>
            <w:r w:rsidR="00CB2AD6">
              <w:rPr>
                <w:noProof/>
                <w:webHidden/>
              </w:rPr>
              <w:tab/>
            </w:r>
            <w:r w:rsidR="00CB2AD6">
              <w:rPr>
                <w:noProof/>
                <w:webHidden/>
              </w:rPr>
              <w:fldChar w:fldCharType="begin"/>
            </w:r>
            <w:r w:rsidR="00CB2AD6">
              <w:rPr>
                <w:noProof/>
                <w:webHidden/>
              </w:rPr>
              <w:instrText xml:space="preserve"> PAGEREF _Toc535485619 \h </w:instrText>
            </w:r>
            <w:r w:rsidR="00CB2AD6">
              <w:rPr>
                <w:noProof/>
                <w:webHidden/>
              </w:rPr>
            </w:r>
            <w:r w:rsidR="00CB2AD6">
              <w:rPr>
                <w:noProof/>
                <w:webHidden/>
              </w:rPr>
              <w:fldChar w:fldCharType="separate"/>
            </w:r>
            <w:r w:rsidR="00CB2AD6">
              <w:rPr>
                <w:noProof/>
                <w:webHidden/>
              </w:rPr>
              <w:t>3</w:t>
            </w:r>
            <w:r w:rsidR="00CB2AD6">
              <w:rPr>
                <w:noProof/>
                <w:webHidden/>
              </w:rPr>
              <w:fldChar w:fldCharType="end"/>
            </w:r>
          </w:hyperlink>
        </w:p>
        <w:p w14:paraId="093FFED0" w14:textId="24E39A42" w:rsidR="00CB2AD6" w:rsidRDefault="008E13F6">
          <w:pPr>
            <w:pStyle w:val="Inhopg1"/>
            <w:tabs>
              <w:tab w:val="right" w:leader="dot" w:pos="9010"/>
            </w:tabs>
            <w:rPr>
              <w:rFonts w:asciiTheme="minorHAnsi" w:eastAsiaTheme="minorEastAsia" w:hAnsiTheme="minorHAnsi" w:cstheme="minorBidi"/>
              <w:noProof/>
              <w:color w:val="auto"/>
              <w:sz w:val="22"/>
              <w:szCs w:val="22"/>
              <w:bdr w:val="none" w:sz="0" w:space="0" w:color="auto"/>
              <w:lang w:eastAsia="nl-NL"/>
            </w:rPr>
          </w:pPr>
          <w:hyperlink w:anchor="_Toc535485620" w:history="1">
            <w:r w:rsidR="00CB2AD6" w:rsidRPr="00C568F8">
              <w:rPr>
                <w:rStyle w:val="Hyperlink"/>
                <w:noProof/>
              </w:rPr>
              <w:t>Hoofdstuk – 2 Analyse as-is situatie</w:t>
            </w:r>
            <w:r w:rsidR="00CB2AD6">
              <w:rPr>
                <w:noProof/>
                <w:webHidden/>
              </w:rPr>
              <w:tab/>
            </w:r>
            <w:r w:rsidR="00CB2AD6">
              <w:rPr>
                <w:noProof/>
                <w:webHidden/>
              </w:rPr>
              <w:fldChar w:fldCharType="begin"/>
            </w:r>
            <w:r w:rsidR="00CB2AD6">
              <w:rPr>
                <w:noProof/>
                <w:webHidden/>
              </w:rPr>
              <w:instrText xml:space="preserve"> PAGEREF _Toc535485620 \h </w:instrText>
            </w:r>
            <w:r w:rsidR="00CB2AD6">
              <w:rPr>
                <w:noProof/>
                <w:webHidden/>
              </w:rPr>
            </w:r>
            <w:r w:rsidR="00CB2AD6">
              <w:rPr>
                <w:noProof/>
                <w:webHidden/>
              </w:rPr>
              <w:fldChar w:fldCharType="separate"/>
            </w:r>
            <w:r w:rsidR="00CB2AD6">
              <w:rPr>
                <w:noProof/>
                <w:webHidden/>
              </w:rPr>
              <w:t>4</w:t>
            </w:r>
            <w:r w:rsidR="00CB2AD6">
              <w:rPr>
                <w:noProof/>
                <w:webHidden/>
              </w:rPr>
              <w:fldChar w:fldCharType="end"/>
            </w:r>
          </w:hyperlink>
        </w:p>
        <w:p w14:paraId="771F17C6" w14:textId="75DA90DC" w:rsidR="00CB2AD6" w:rsidRDefault="008E13F6">
          <w:pPr>
            <w:pStyle w:val="Inhopg2"/>
            <w:tabs>
              <w:tab w:val="right" w:leader="dot" w:pos="9010"/>
            </w:tabs>
            <w:rPr>
              <w:rFonts w:asciiTheme="minorHAnsi" w:eastAsiaTheme="minorEastAsia" w:hAnsiTheme="minorHAnsi" w:cstheme="minorBidi"/>
              <w:noProof/>
              <w:color w:val="auto"/>
              <w:sz w:val="22"/>
              <w:szCs w:val="22"/>
              <w:bdr w:val="none" w:sz="0" w:space="0" w:color="auto"/>
              <w:lang w:eastAsia="nl-NL"/>
            </w:rPr>
          </w:pPr>
          <w:hyperlink w:anchor="_Toc535485621" w:history="1">
            <w:r w:rsidR="00CB2AD6" w:rsidRPr="00C568F8">
              <w:rPr>
                <w:rStyle w:val="Hyperlink"/>
                <w:noProof/>
              </w:rPr>
              <w:t>Analyse van de as-is situatie</w:t>
            </w:r>
            <w:r w:rsidR="00CB2AD6">
              <w:rPr>
                <w:noProof/>
                <w:webHidden/>
              </w:rPr>
              <w:tab/>
            </w:r>
            <w:r w:rsidR="00CB2AD6">
              <w:rPr>
                <w:noProof/>
                <w:webHidden/>
              </w:rPr>
              <w:fldChar w:fldCharType="begin"/>
            </w:r>
            <w:r w:rsidR="00CB2AD6">
              <w:rPr>
                <w:noProof/>
                <w:webHidden/>
              </w:rPr>
              <w:instrText xml:space="preserve"> PAGEREF _Toc535485621 \h </w:instrText>
            </w:r>
            <w:r w:rsidR="00CB2AD6">
              <w:rPr>
                <w:noProof/>
                <w:webHidden/>
              </w:rPr>
            </w:r>
            <w:r w:rsidR="00CB2AD6">
              <w:rPr>
                <w:noProof/>
                <w:webHidden/>
              </w:rPr>
              <w:fldChar w:fldCharType="separate"/>
            </w:r>
            <w:r w:rsidR="00CB2AD6">
              <w:rPr>
                <w:noProof/>
                <w:webHidden/>
              </w:rPr>
              <w:t>4</w:t>
            </w:r>
            <w:r w:rsidR="00CB2AD6">
              <w:rPr>
                <w:noProof/>
                <w:webHidden/>
              </w:rPr>
              <w:fldChar w:fldCharType="end"/>
            </w:r>
          </w:hyperlink>
        </w:p>
        <w:p w14:paraId="7EDFF931" w14:textId="3DFC6C6D" w:rsidR="00CB2AD6" w:rsidRDefault="008E13F6">
          <w:pPr>
            <w:pStyle w:val="Inhopg3"/>
            <w:tabs>
              <w:tab w:val="right" w:leader="dot" w:pos="9010"/>
            </w:tabs>
            <w:rPr>
              <w:noProof/>
            </w:rPr>
          </w:pPr>
          <w:hyperlink w:anchor="_Toc535485622" w:history="1">
            <w:r w:rsidR="00CB2AD6" w:rsidRPr="00C568F8">
              <w:rPr>
                <w:rStyle w:val="Hyperlink"/>
                <w:noProof/>
              </w:rPr>
              <w:t>Problemen en oplossingen</w:t>
            </w:r>
            <w:r w:rsidR="00CB2AD6">
              <w:rPr>
                <w:noProof/>
                <w:webHidden/>
              </w:rPr>
              <w:tab/>
            </w:r>
            <w:r w:rsidR="00CB2AD6">
              <w:rPr>
                <w:noProof/>
                <w:webHidden/>
              </w:rPr>
              <w:fldChar w:fldCharType="begin"/>
            </w:r>
            <w:r w:rsidR="00CB2AD6">
              <w:rPr>
                <w:noProof/>
                <w:webHidden/>
              </w:rPr>
              <w:instrText xml:space="preserve"> PAGEREF _Toc535485622 \h </w:instrText>
            </w:r>
            <w:r w:rsidR="00CB2AD6">
              <w:rPr>
                <w:noProof/>
                <w:webHidden/>
              </w:rPr>
            </w:r>
            <w:r w:rsidR="00CB2AD6">
              <w:rPr>
                <w:noProof/>
                <w:webHidden/>
              </w:rPr>
              <w:fldChar w:fldCharType="separate"/>
            </w:r>
            <w:r w:rsidR="00CB2AD6">
              <w:rPr>
                <w:noProof/>
                <w:webHidden/>
              </w:rPr>
              <w:t>4</w:t>
            </w:r>
            <w:r w:rsidR="00CB2AD6">
              <w:rPr>
                <w:noProof/>
                <w:webHidden/>
              </w:rPr>
              <w:fldChar w:fldCharType="end"/>
            </w:r>
          </w:hyperlink>
        </w:p>
        <w:p w14:paraId="7167CD26" w14:textId="10480DA7" w:rsidR="00CB2AD6" w:rsidRDefault="008E13F6">
          <w:pPr>
            <w:pStyle w:val="Inhopg3"/>
            <w:tabs>
              <w:tab w:val="right" w:leader="dot" w:pos="9010"/>
            </w:tabs>
            <w:rPr>
              <w:noProof/>
            </w:rPr>
          </w:pPr>
          <w:hyperlink w:anchor="_Toc535485623" w:history="1">
            <w:r w:rsidR="00CB2AD6" w:rsidRPr="00C568F8">
              <w:rPr>
                <w:rStyle w:val="Hyperlink"/>
                <w:noProof/>
              </w:rPr>
              <w:t>Toevoegingen</w:t>
            </w:r>
            <w:r w:rsidR="00CB2AD6">
              <w:rPr>
                <w:noProof/>
                <w:webHidden/>
              </w:rPr>
              <w:tab/>
            </w:r>
            <w:r w:rsidR="00CB2AD6">
              <w:rPr>
                <w:noProof/>
                <w:webHidden/>
              </w:rPr>
              <w:fldChar w:fldCharType="begin"/>
            </w:r>
            <w:r w:rsidR="00CB2AD6">
              <w:rPr>
                <w:noProof/>
                <w:webHidden/>
              </w:rPr>
              <w:instrText xml:space="preserve"> PAGEREF _Toc535485623 \h </w:instrText>
            </w:r>
            <w:r w:rsidR="00CB2AD6">
              <w:rPr>
                <w:noProof/>
                <w:webHidden/>
              </w:rPr>
            </w:r>
            <w:r w:rsidR="00CB2AD6">
              <w:rPr>
                <w:noProof/>
                <w:webHidden/>
              </w:rPr>
              <w:fldChar w:fldCharType="separate"/>
            </w:r>
            <w:r w:rsidR="00CB2AD6">
              <w:rPr>
                <w:noProof/>
                <w:webHidden/>
              </w:rPr>
              <w:t>4</w:t>
            </w:r>
            <w:r w:rsidR="00CB2AD6">
              <w:rPr>
                <w:noProof/>
                <w:webHidden/>
              </w:rPr>
              <w:fldChar w:fldCharType="end"/>
            </w:r>
          </w:hyperlink>
        </w:p>
        <w:p w14:paraId="56C50166" w14:textId="37408859" w:rsidR="00CB2AD6" w:rsidRDefault="00CB2AD6">
          <w:r>
            <w:rPr>
              <w:b/>
              <w:bCs/>
            </w:rPr>
            <w:fldChar w:fldCharType="end"/>
          </w:r>
        </w:p>
      </w:sdtContent>
    </w:sdt>
    <w:p w14:paraId="748807B6" w14:textId="77777777" w:rsidR="00CB2AD6" w:rsidRDefault="00CB2AD6">
      <w:pPr>
        <w:spacing w:after="0" w:line="240" w:lineRule="auto"/>
        <w:rPr>
          <w:rFonts w:ascii="Baskerville SemiBold" w:eastAsia="Arial Unicode MS" w:hAnsi="Baskerville SemiBold" w:cs="Arial Unicode MS"/>
          <w:color w:val="4B7196"/>
          <w:spacing w:val="6"/>
          <w:sz w:val="44"/>
          <w:szCs w:val="44"/>
        </w:rPr>
      </w:pPr>
      <w:r>
        <w:rPr>
          <w:sz w:val="44"/>
          <w:szCs w:val="44"/>
        </w:rPr>
        <w:br w:type="page"/>
      </w:r>
    </w:p>
    <w:p w14:paraId="782D4FDC" w14:textId="2C0AB48E" w:rsidR="00503164" w:rsidRPr="00CB2AD6" w:rsidRDefault="00CB2AD6" w:rsidP="00CB2AD6">
      <w:pPr>
        <w:pStyle w:val="Titel"/>
        <w:rPr>
          <w:sz w:val="44"/>
          <w:szCs w:val="44"/>
        </w:rPr>
      </w:pPr>
      <w:bookmarkStart w:id="1" w:name="_Toc535485618"/>
      <w:r w:rsidRPr="00CB2AD6">
        <w:rPr>
          <w:sz w:val="44"/>
          <w:szCs w:val="44"/>
        </w:rPr>
        <w:lastRenderedPageBreak/>
        <w:t xml:space="preserve">Hoofdstuk – 1 </w:t>
      </w:r>
      <w:r w:rsidR="00F47CD8" w:rsidRPr="00CB2AD6">
        <w:rPr>
          <w:sz w:val="44"/>
          <w:szCs w:val="44"/>
        </w:rPr>
        <w:t>Probleem analyse</w:t>
      </w:r>
      <w:bookmarkEnd w:id="0"/>
      <w:bookmarkEnd w:id="1"/>
    </w:p>
    <w:p w14:paraId="2A70A9A5" w14:textId="3D81BF6D" w:rsidR="00CB2AD6" w:rsidRDefault="00CB2AD6" w:rsidP="005D4029">
      <w:pPr>
        <w:pStyle w:val="Kop2"/>
        <w:rPr>
          <w:rFonts w:ascii="Baskerville" w:hAnsi="Baskerville"/>
          <w:lang w:val="nl-NL"/>
        </w:rPr>
      </w:pPr>
      <w:bookmarkStart w:id="2" w:name="_Toc534967415"/>
    </w:p>
    <w:p w14:paraId="35999A01" w14:textId="77777777" w:rsidR="00CB2AD6" w:rsidRPr="00CB2AD6" w:rsidRDefault="00CB2AD6" w:rsidP="00CB2AD6"/>
    <w:p w14:paraId="14A541CB" w14:textId="2CEA0FE6" w:rsidR="00F47CD8" w:rsidRPr="006E6827" w:rsidRDefault="00F47CD8" w:rsidP="005D4029">
      <w:pPr>
        <w:pStyle w:val="Kop2"/>
        <w:rPr>
          <w:rFonts w:ascii="Baskerville" w:hAnsi="Baskerville"/>
          <w:lang w:val="nl-NL"/>
        </w:rPr>
      </w:pPr>
      <w:bookmarkStart w:id="3" w:name="_Toc535485619"/>
      <w:r w:rsidRPr="006E6827">
        <w:rPr>
          <w:rFonts w:ascii="Baskerville" w:hAnsi="Baskerville"/>
          <w:lang w:val="nl-NL"/>
        </w:rPr>
        <w:t>Probleem definitie</w:t>
      </w:r>
      <w:bookmarkEnd w:id="2"/>
      <w:bookmarkEnd w:id="3"/>
    </w:p>
    <w:p w14:paraId="31B62974" w14:textId="7DC25F7C" w:rsidR="006E6827" w:rsidRPr="006E6827" w:rsidRDefault="006E6827" w:rsidP="006E682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80" w:lineRule="atLeast"/>
        <w:rPr>
          <w:rFonts w:eastAsia="Arial Unicode MS" w:cs="Times"/>
          <w:color w:val="000000"/>
        </w:rPr>
      </w:pPr>
      <w:r w:rsidRPr="006E6827">
        <w:rPr>
          <w:rFonts w:eastAsia="Arial Unicode MS" w:cs="Times"/>
          <w:color w:val="000000"/>
        </w:rPr>
        <w:t>Het parkeerbeleid dient efficiënter gemaakt te worden, zodat de inkomsten gemaximaliseerd kunnen worden. Daarnaast dient een plek van tevoren gereserveerd te kunnen worden. Om het parkeerbeleid zo efficiënt mogelijk te maken dient er rekening gehouden worden met een aantal variabelen: De bezetting en de verhoudingen tussen gereserveerde plekken voor ab</w:t>
      </w:r>
      <w:r>
        <w:rPr>
          <w:rFonts w:eastAsia="Arial Unicode MS" w:cs="Times"/>
          <w:color w:val="000000"/>
        </w:rPr>
        <w:t>o</w:t>
      </w:r>
      <w:r w:rsidRPr="006E6827">
        <w:rPr>
          <w:rFonts w:eastAsia="Arial Unicode MS" w:cs="Times"/>
          <w:color w:val="000000"/>
        </w:rPr>
        <w:t>nnementhouders, niet gereserveerde plekken en reguliere gereserveerde plekken.</w:t>
      </w:r>
    </w:p>
    <w:p w14:paraId="34610FBF" w14:textId="77777777" w:rsidR="006E6827" w:rsidRPr="006E6827" w:rsidRDefault="006E6827" w:rsidP="006E682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80" w:lineRule="atLeast"/>
        <w:rPr>
          <w:rFonts w:eastAsia="Arial Unicode MS" w:cs="Times"/>
          <w:color w:val="000000"/>
        </w:rPr>
      </w:pPr>
    </w:p>
    <w:p w14:paraId="0AA5EC9B" w14:textId="77777777" w:rsidR="006E6827" w:rsidRPr="006E6827" w:rsidRDefault="006E6827" w:rsidP="006E682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80" w:lineRule="atLeast"/>
        <w:rPr>
          <w:rFonts w:eastAsia="Arial Unicode MS" w:cs="Times"/>
          <w:color w:val="000000"/>
        </w:rPr>
      </w:pPr>
      <w:r w:rsidRPr="006E6827">
        <w:rPr>
          <w:rFonts w:eastAsia="Arial Unicode MS" w:cs="Times"/>
          <w:color w:val="000000"/>
        </w:rPr>
        <w:t xml:space="preserve">Simulaties kunnen dit soort bedrijfsvraagstukken oplossen. Men kan in een simulatie de bovengenoemde variabelen veranderen. Het resultaat van deze veranderingen wordt veel sneller duidelijk in de simulatie dan in het echt. Ook hoeft er niet getest te worden in de echte wereld, wat vaak geld scheelt. </w:t>
      </w:r>
    </w:p>
    <w:p w14:paraId="1A729E19" w14:textId="77777777" w:rsidR="006E6827" w:rsidRPr="006E6827" w:rsidRDefault="006E6827" w:rsidP="006E682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80" w:lineRule="atLeast"/>
        <w:rPr>
          <w:rFonts w:eastAsia="Arial Unicode MS" w:cs="Times"/>
          <w:color w:val="000000"/>
          <w:sz w:val="44"/>
          <w:szCs w:val="44"/>
        </w:rPr>
      </w:pPr>
    </w:p>
    <w:p w14:paraId="18610E00" w14:textId="77777777" w:rsidR="00F47CD8" w:rsidRPr="006E6827" w:rsidRDefault="00F47CD8" w:rsidP="00F47CD8">
      <w:pPr>
        <w:pStyle w:val="Geenafstand"/>
        <w:rPr>
          <w:rFonts w:ascii="Baskerville" w:hAnsi="Baskerville"/>
          <w:lang w:val="nl-NL"/>
        </w:rPr>
      </w:pPr>
    </w:p>
    <w:p w14:paraId="42ACDA79" w14:textId="77777777" w:rsidR="00CB2AD6" w:rsidRDefault="00CB2AD6">
      <w:pPr>
        <w:spacing w:after="0" w:line="240" w:lineRule="auto"/>
        <w:rPr>
          <w:rFonts w:eastAsiaTheme="majorEastAsia" w:cstheme="majorBidi"/>
          <w:color w:val="698AAE" w:themeColor="accent1" w:themeShade="BF"/>
          <w:sz w:val="26"/>
          <w:szCs w:val="26"/>
          <w:bdr w:val="none" w:sz="0" w:space="0" w:color="auto"/>
        </w:rPr>
      </w:pPr>
      <w:bookmarkStart w:id="4" w:name="_Toc534967416"/>
      <w:r>
        <w:br w:type="page"/>
      </w:r>
    </w:p>
    <w:p w14:paraId="2D3D86ED" w14:textId="77777777" w:rsidR="00CB2AD6" w:rsidRPr="00CB2AD6" w:rsidRDefault="00CB2AD6" w:rsidP="00CB2AD6">
      <w:pPr>
        <w:pStyle w:val="Titel"/>
        <w:rPr>
          <w:sz w:val="44"/>
          <w:szCs w:val="44"/>
        </w:rPr>
      </w:pPr>
      <w:bookmarkStart w:id="5" w:name="_Toc535485620"/>
      <w:r w:rsidRPr="00CB2AD6">
        <w:rPr>
          <w:sz w:val="44"/>
          <w:szCs w:val="44"/>
        </w:rPr>
        <w:lastRenderedPageBreak/>
        <w:t>Hoofdstuk – 2 Analyse as-is situatie</w:t>
      </w:r>
      <w:bookmarkEnd w:id="5"/>
    </w:p>
    <w:p w14:paraId="27517D63" w14:textId="77777777" w:rsidR="00CB2AD6" w:rsidRDefault="00CB2AD6" w:rsidP="00F47CD8">
      <w:pPr>
        <w:pStyle w:val="Kop2"/>
        <w:rPr>
          <w:rFonts w:ascii="Baskerville" w:hAnsi="Baskerville"/>
          <w:lang w:val="nl-NL"/>
        </w:rPr>
      </w:pPr>
    </w:p>
    <w:p w14:paraId="59F459F7" w14:textId="77777777" w:rsidR="00CB2AD6" w:rsidRDefault="00CB2AD6" w:rsidP="00F47CD8">
      <w:pPr>
        <w:pStyle w:val="Kop2"/>
        <w:rPr>
          <w:rFonts w:ascii="Baskerville" w:hAnsi="Baskerville"/>
          <w:lang w:val="nl-NL"/>
        </w:rPr>
      </w:pPr>
    </w:p>
    <w:p w14:paraId="70DFF7A1" w14:textId="15F5D827" w:rsidR="00364C75" w:rsidRPr="006E6827" w:rsidRDefault="00364C75" w:rsidP="00364C75">
      <w:pPr>
        <w:pStyle w:val="Kop3"/>
        <w:rPr>
          <w:rFonts w:ascii="Baskerville" w:hAnsi="Baskerville"/>
        </w:rPr>
      </w:pPr>
      <w:bookmarkStart w:id="6" w:name="_Toc535485622"/>
      <w:bookmarkEnd w:id="4"/>
      <w:r w:rsidRPr="006E6827">
        <w:rPr>
          <w:rFonts w:ascii="Baskerville" w:hAnsi="Baskerville"/>
        </w:rPr>
        <w:t>Problemen en oplossingen</w:t>
      </w:r>
      <w:bookmarkEnd w:id="6"/>
    </w:p>
    <w:p w14:paraId="34253A03" w14:textId="784511DC" w:rsidR="007277CB" w:rsidRPr="00676DB8" w:rsidRDefault="005D4029" w:rsidP="00364C75">
      <w:pPr>
        <w:pStyle w:val="Geenafstand"/>
        <w:rPr>
          <w:rFonts w:ascii="Baskerville" w:hAnsi="Baskerville"/>
          <w:sz w:val="24"/>
          <w:szCs w:val="24"/>
          <w:lang w:val="nl-NL"/>
        </w:rPr>
      </w:pPr>
      <w:r w:rsidRPr="00676DB8">
        <w:rPr>
          <w:rFonts w:ascii="Baskerville" w:hAnsi="Baskerville"/>
          <w:sz w:val="24"/>
          <w:szCs w:val="24"/>
          <w:lang w:val="nl-NL"/>
        </w:rPr>
        <w:t xml:space="preserve">Opvallend aan de huidige situatie is dat de parkeergarage </w:t>
      </w:r>
      <w:r w:rsidR="001816A5" w:rsidRPr="00676DB8">
        <w:rPr>
          <w:rFonts w:ascii="Baskerville" w:hAnsi="Baskerville"/>
          <w:sz w:val="24"/>
          <w:szCs w:val="24"/>
          <w:lang w:val="nl-NL"/>
        </w:rPr>
        <w:t>steeds</w:t>
      </w:r>
      <w:r w:rsidRPr="00676DB8">
        <w:rPr>
          <w:rFonts w:ascii="Baskerville" w:hAnsi="Baskerville"/>
          <w:sz w:val="24"/>
          <w:szCs w:val="24"/>
          <w:lang w:val="nl-NL"/>
        </w:rPr>
        <w:t xml:space="preserve"> tot ongeveer de helft vol loopt en</w:t>
      </w:r>
      <w:r w:rsidR="001816A5" w:rsidRPr="00676DB8">
        <w:rPr>
          <w:rFonts w:ascii="Baskerville" w:hAnsi="Baskerville"/>
          <w:sz w:val="24"/>
          <w:szCs w:val="24"/>
          <w:lang w:val="nl-NL"/>
        </w:rPr>
        <w:t xml:space="preserve"> blijft</w:t>
      </w:r>
      <w:r w:rsidRPr="00676DB8">
        <w:rPr>
          <w:rFonts w:ascii="Baskerville" w:hAnsi="Baskerville"/>
          <w:sz w:val="24"/>
          <w:szCs w:val="24"/>
          <w:lang w:val="nl-NL"/>
        </w:rPr>
        <w:t xml:space="preserve"> dan rond dat gebied</w:t>
      </w:r>
      <w:r w:rsidR="008A4F7E" w:rsidRPr="00676DB8">
        <w:rPr>
          <w:rFonts w:ascii="Baskerville" w:hAnsi="Baskerville"/>
          <w:sz w:val="24"/>
          <w:szCs w:val="24"/>
          <w:lang w:val="nl-NL"/>
        </w:rPr>
        <w:t xml:space="preserve"> </w:t>
      </w:r>
      <w:r w:rsidRPr="00676DB8">
        <w:rPr>
          <w:rFonts w:ascii="Baskerville" w:hAnsi="Baskerville"/>
          <w:sz w:val="24"/>
          <w:szCs w:val="24"/>
          <w:lang w:val="nl-NL"/>
        </w:rPr>
        <w:t>hangen. Dit is niet in verhouding met een echte situatie</w:t>
      </w:r>
      <w:r w:rsidR="001B1A17" w:rsidRPr="00676DB8">
        <w:rPr>
          <w:rFonts w:ascii="Baskerville" w:hAnsi="Baskerville"/>
          <w:sz w:val="24"/>
          <w:szCs w:val="24"/>
          <w:lang w:val="nl-NL"/>
        </w:rPr>
        <w:t xml:space="preserve"> omdat er bij een echte parkeergarage momenten zijn dat de garage weinig bezoekers heeft of juist helemaal vol zit.</w:t>
      </w:r>
      <w:r w:rsidR="00813ADC" w:rsidRPr="00676DB8">
        <w:rPr>
          <w:rFonts w:ascii="Baskerville" w:hAnsi="Baskerville"/>
          <w:sz w:val="24"/>
          <w:szCs w:val="24"/>
          <w:lang w:val="nl-NL"/>
        </w:rPr>
        <w:t xml:space="preserve"> </w:t>
      </w:r>
      <w:r w:rsidR="007277CB" w:rsidRPr="00676DB8">
        <w:rPr>
          <w:rFonts w:ascii="Baskerville" w:hAnsi="Baskerville"/>
          <w:sz w:val="24"/>
          <w:szCs w:val="24"/>
          <w:lang w:val="nl-NL"/>
        </w:rPr>
        <w:t>Om een beter idee te geven over hoe de parkeergarage drukken momenten doorkomt zal er een GUI gemaakt kunnen worden waarin de instroom en uitstroom van auto’s bepaald kan worden om zo druk</w:t>
      </w:r>
      <w:r w:rsidR="00E3283B" w:rsidRPr="00676DB8">
        <w:rPr>
          <w:rFonts w:ascii="Baskerville" w:hAnsi="Baskerville"/>
          <w:sz w:val="24"/>
          <w:szCs w:val="24"/>
          <w:lang w:val="nl-NL"/>
        </w:rPr>
        <w:t>te</w:t>
      </w:r>
      <w:r w:rsidR="007277CB" w:rsidRPr="00676DB8">
        <w:rPr>
          <w:rFonts w:ascii="Baskerville" w:hAnsi="Baskerville"/>
          <w:sz w:val="24"/>
          <w:szCs w:val="24"/>
          <w:lang w:val="nl-NL"/>
        </w:rPr>
        <w:t xml:space="preserve"> momenten</w:t>
      </w:r>
      <w:r w:rsidR="00E3283B" w:rsidRPr="00676DB8">
        <w:rPr>
          <w:rFonts w:ascii="Baskerville" w:hAnsi="Baskerville"/>
          <w:sz w:val="24"/>
          <w:szCs w:val="24"/>
          <w:lang w:val="nl-NL"/>
        </w:rPr>
        <w:t xml:space="preserve"> te</w:t>
      </w:r>
      <w:r w:rsidR="007277CB" w:rsidRPr="00676DB8">
        <w:rPr>
          <w:rFonts w:ascii="Baskerville" w:hAnsi="Baskerville"/>
          <w:sz w:val="24"/>
          <w:szCs w:val="24"/>
          <w:lang w:val="nl-NL"/>
        </w:rPr>
        <w:t xml:space="preserve"> kunnen simuleren.</w:t>
      </w:r>
    </w:p>
    <w:p w14:paraId="17B7E5FA" w14:textId="0041BDBB" w:rsidR="00364C75" w:rsidRPr="006E6827" w:rsidRDefault="00676DB8" w:rsidP="00364C75">
      <w:pPr>
        <w:pStyle w:val="Geenafstand"/>
        <w:rPr>
          <w:rFonts w:ascii="Baskerville" w:hAnsi="Baskerville"/>
          <w:lang w:val="nl-NL"/>
        </w:rPr>
      </w:pPr>
      <w:r>
        <w:rPr>
          <w:rFonts w:ascii="Baskerville" w:hAnsi="Baskerville"/>
          <w:lang w:val="nl-NL"/>
        </w:rPr>
        <w:t xml:space="preserve">  </w:t>
      </w:r>
    </w:p>
    <w:p w14:paraId="317F108D" w14:textId="7A2C2E93" w:rsidR="00364C75" w:rsidRPr="006E6827" w:rsidRDefault="00364C75" w:rsidP="00364C75">
      <w:pPr>
        <w:pStyle w:val="Kop3"/>
        <w:rPr>
          <w:rFonts w:ascii="Baskerville" w:hAnsi="Baskerville"/>
        </w:rPr>
      </w:pPr>
      <w:bookmarkStart w:id="7" w:name="_Toc535485623"/>
      <w:r w:rsidRPr="006E6827">
        <w:rPr>
          <w:rFonts w:ascii="Baskerville" w:hAnsi="Baskerville"/>
        </w:rPr>
        <w:t>Toevoegingen</w:t>
      </w:r>
      <w:bookmarkEnd w:id="7"/>
    </w:p>
    <w:p w14:paraId="7C2F5ACC" w14:textId="62C63F35" w:rsidR="00482867" w:rsidRDefault="00482867" w:rsidP="00482867">
      <w:pPr>
        <w:pStyle w:val="Geenafstand"/>
        <w:rPr>
          <w:rFonts w:ascii="Baskerville" w:hAnsi="Baskerville"/>
          <w:sz w:val="24"/>
          <w:lang w:val="nl-NL"/>
        </w:rPr>
      </w:pPr>
      <w:r>
        <w:rPr>
          <w:rFonts w:ascii="Baskerville" w:hAnsi="Baskerville"/>
          <w:sz w:val="24"/>
          <w:lang w:val="nl-NL"/>
        </w:rPr>
        <w:t>Het zal mogelijk moeten zijn om plekken te reserveren in de parkeergarage (abonnementhouders en niet-abonnementhouders). Dit kan gedaan worden door stukken de garage alleen voor reserveringen beschikbaar te maken. Daarnaast moet de GUI uitgebreid worden om meer informatie te kunnen tonen.</w:t>
      </w:r>
    </w:p>
    <w:p w14:paraId="6A73BE93" w14:textId="77777777" w:rsidR="00482867" w:rsidRDefault="00482867" w:rsidP="00482867">
      <w:pPr>
        <w:pStyle w:val="Geenafstand"/>
        <w:rPr>
          <w:rFonts w:ascii="Baskerville" w:hAnsi="Baskerville"/>
          <w:sz w:val="24"/>
          <w:lang w:val="nl-NL"/>
        </w:rPr>
      </w:pPr>
    </w:p>
    <w:p w14:paraId="7374CC15" w14:textId="77777777" w:rsidR="00482867" w:rsidRDefault="00482867">
      <w:pPr>
        <w:spacing w:after="0" w:line="240" w:lineRule="auto"/>
        <w:rPr>
          <w:rFonts w:ascii="Baskerville SemiBold" w:eastAsia="Arial Unicode MS" w:hAnsi="Baskerville SemiBold" w:cs="Arial Unicode MS"/>
          <w:color w:val="4B7196"/>
          <w:spacing w:val="6"/>
          <w:sz w:val="44"/>
          <w:szCs w:val="44"/>
        </w:rPr>
      </w:pPr>
      <w:r>
        <w:rPr>
          <w:sz w:val="44"/>
          <w:szCs w:val="44"/>
        </w:rPr>
        <w:br w:type="page"/>
      </w:r>
    </w:p>
    <w:p w14:paraId="7C3A8E21" w14:textId="5819DE5F" w:rsidR="00CB2AD6" w:rsidRDefault="00CB2AD6" w:rsidP="00CB2AD6">
      <w:pPr>
        <w:pStyle w:val="Titel"/>
        <w:rPr>
          <w:sz w:val="44"/>
          <w:szCs w:val="44"/>
        </w:rPr>
      </w:pPr>
      <w:r w:rsidRPr="00CB2AD6">
        <w:rPr>
          <w:sz w:val="44"/>
          <w:szCs w:val="44"/>
        </w:rPr>
        <w:lastRenderedPageBreak/>
        <w:t xml:space="preserve">Hoofdstuk – </w:t>
      </w:r>
      <w:r>
        <w:rPr>
          <w:sz w:val="44"/>
          <w:szCs w:val="44"/>
        </w:rPr>
        <w:t>3</w:t>
      </w:r>
      <w:r>
        <w:rPr>
          <w:sz w:val="44"/>
          <w:szCs w:val="44"/>
        </w:rPr>
        <w:tab/>
        <w:t>MVC gebruiken</w:t>
      </w:r>
    </w:p>
    <w:p w14:paraId="5684E290" w14:textId="42F49FAE" w:rsidR="00CB2AD6" w:rsidRDefault="00CB2AD6" w:rsidP="00CB2AD6">
      <w:pPr>
        <w:pStyle w:val="Hoofdtekst2"/>
      </w:pPr>
    </w:p>
    <w:p w14:paraId="3D9EA93B" w14:textId="5DF9BA99" w:rsidR="00CB2AD6" w:rsidRDefault="00CB2AD6" w:rsidP="00CB2AD6">
      <w:pPr>
        <w:pStyle w:val="Kop2"/>
        <w:rPr>
          <w:lang w:val="nl-NL"/>
        </w:rPr>
      </w:pPr>
      <w:proofErr w:type="spellStart"/>
      <w:r w:rsidRPr="00D55F40">
        <w:rPr>
          <w:lang w:val="nl-NL"/>
        </w:rPr>
        <w:t>MVCDynamicModelThread</w:t>
      </w:r>
      <w:proofErr w:type="spellEnd"/>
      <w:r w:rsidRPr="00D55F40">
        <w:rPr>
          <w:lang w:val="nl-NL"/>
        </w:rPr>
        <w:t xml:space="preserve"> </w:t>
      </w:r>
      <w:proofErr w:type="spellStart"/>
      <w:r w:rsidRPr="00D55F40">
        <w:rPr>
          <w:lang w:val="nl-NL"/>
        </w:rPr>
        <w:t>t.o.v</w:t>
      </w:r>
      <w:proofErr w:type="spellEnd"/>
      <w:r w:rsidRPr="00D55F40">
        <w:rPr>
          <w:lang w:val="nl-NL"/>
        </w:rPr>
        <w:t xml:space="preserve"> </w:t>
      </w:r>
      <w:proofErr w:type="spellStart"/>
      <w:r w:rsidRPr="00D55F40">
        <w:rPr>
          <w:lang w:val="nl-NL"/>
        </w:rPr>
        <w:t>MVCDynamicModelThreadGeneralized</w:t>
      </w:r>
      <w:proofErr w:type="spellEnd"/>
    </w:p>
    <w:p w14:paraId="5078773E" w14:textId="3883626F" w:rsidR="008F1F4C" w:rsidRDefault="008F1F4C" w:rsidP="008F1F4C"/>
    <w:p w14:paraId="23641F28" w14:textId="7AFC6BE8" w:rsidR="008F1F4C" w:rsidRDefault="006716AB" w:rsidP="008F1F4C">
      <w:r>
        <w:t xml:space="preserve">De </w:t>
      </w:r>
      <w:proofErr w:type="spellStart"/>
      <w:r>
        <w:t>MVCDynamicmodelthreadgeneralized</w:t>
      </w:r>
      <w:proofErr w:type="spellEnd"/>
      <w:r>
        <w:t xml:space="preserve"> deelt het project in een MVC structuur door zowel de klassen in de MVC structuur te plaatsen als packages. De klassen bestanden (.</w:t>
      </w:r>
      <w:proofErr w:type="spellStart"/>
      <w:r>
        <w:t>java</w:t>
      </w:r>
      <w:proofErr w:type="spellEnd"/>
      <w:r>
        <w:t xml:space="preserve">) die bij M, V of C horen zitten dan ook in de bijbehorende packages. Daartegenover </w:t>
      </w:r>
      <w:r w:rsidR="00E8498C">
        <w:t xml:space="preserve">deelt </w:t>
      </w:r>
      <w:proofErr w:type="spellStart"/>
      <w:r w:rsidR="00E8498C">
        <w:t>MVCDynamicModelTread</w:t>
      </w:r>
      <w:proofErr w:type="spellEnd"/>
      <w:r w:rsidR="00E8498C">
        <w:t xml:space="preserve"> enkel de klassen in een MVC structuur in.</w:t>
      </w:r>
    </w:p>
    <w:p w14:paraId="40C4A788" w14:textId="6950A1DC" w:rsidR="00E8498C" w:rsidRDefault="00E8498C" w:rsidP="008F1F4C"/>
    <w:p w14:paraId="555E690F" w14:textId="106C9728" w:rsidR="00E8498C" w:rsidRDefault="00E8498C" w:rsidP="008F1F4C">
      <w:r>
        <w:t xml:space="preserve">Ook heeft </w:t>
      </w:r>
      <w:proofErr w:type="spellStart"/>
      <w:r>
        <w:t>MVCDynamicmodelthreadgeneralized</w:t>
      </w:r>
      <w:proofErr w:type="spellEnd"/>
      <w:r>
        <w:t xml:space="preserve"> abstracte </w:t>
      </w:r>
      <w:proofErr w:type="spellStart"/>
      <w:r>
        <w:t>parentklasses</w:t>
      </w:r>
      <w:proofErr w:type="spellEnd"/>
      <w:r>
        <w:t xml:space="preserve"> bij ieder onderdeel van MVC. De abstracte </w:t>
      </w:r>
      <w:proofErr w:type="spellStart"/>
      <w:r>
        <w:t>parentklassen</w:t>
      </w:r>
      <w:proofErr w:type="spellEnd"/>
      <w:r>
        <w:t xml:space="preserve"> nemen een gedeelte van de functionaliteit van de normale MVC over. De normale MVC klassen overerven hiervan. </w:t>
      </w:r>
    </w:p>
    <w:p w14:paraId="0854C07C" w14:textId="2DB572D6" w:rsidR="00D55F40" w:rsidRDefault="00D55F40" w:rsidP="00D55F40">
      <w:pPr>
        <w:pStyle w:val="Geenafstand"/>
        <w:rPr>
          <w:rFonts w:ascii="Baskerville" w:hAnsi="Baskerville"/>
          <w:sz w:val="24"/>
          <w:lang w:val="nl-NL"/>
        </w:rPr>
      </w:pPr>
    </w:p>
    <w:p w14:paraId="25034493" w14:textId="62120AF8" w:rsidR="00E8498C" w:rsidRDefault="00E8498C" w:rsidP="00D55F40">
      <w:pPr>
        <w:pStyle w:val="Geenafstand"/>
        <w:rPr>
          <w:rFonts w:ascii="Baskerville" w:hAnsi="Baskerville"/>
          <w:sz w:val="24"/>
          <w:lang w:val="nl-NL"/>
        </w:rPr>
      </w:pPr>
      <w:r>
        <w:rPr>
          <w:rFonts w:ascii="Baskerville" w:hAnsi="Baskerville"/>
          <w:sz w:val="24"/>
          <w:lang w:val="nl-NL"/>
        </w:rPr>
        <w:t xml:space="preserve">Verder hebben de abstracte controller en view </w:t>
      </w:r>
      <w:r w:rsidR="00605C10">
        <w:rPr>
          <w:rFonts w:ascii="Baskerville" w:hAnsi="Baskerville"/>
          <w:sz w:val="24"/>
          <w:lang w:val="nl-NL"/>
        </w:rPr>
        <w:t xml:space="preserve">beide </w:t>
      </w:r>
      <w:r>
        <w:rPr>
          <w:rFonts w:ascii="Baskerville" w:hAnsi="Baskerville"/>
          <w:sz w:val="24"/>
          <w:lang w:val="nl-NL"/>
        </w:rPr>
        <w:t xml:space="preserve">een verschillend </w:t>
      </w:r>
      <w:proofErr w:type="spellStart"/>
      <w:r>
        <w:rPr>
          <w:rFonts w:ascii="Baskerville" w:hAnsi="Baskerville"/>
          <w:sz w:val="24"/>
          <w:lang w:val="nl-NL"/>
        </w:rPr>
        <w:t>serialversionUID</w:t>
      </w:r>
      <w:proofErr w:type="spellEnd"/>
      <w:r>
        <w:rPr>
          <w:rFonts w:ascii="Baskerville" w:hAnsi="Baskerville"/>
          <w:sz w:val="24"/>
          <w:lang w:val="nl-NL"/>
        </w:rPr>
        <w:t>.</w:t>
      </w:r>
      <w:r w:rsidR="00605C10">
        <w:rPr>
          <w:rFonts w:ascii="Baskerville" w:hAnsi="Baskerville"/>
          <w:sz w:val="24"/>
          <w:lang w:val="nl-NL"/>
        </w:rPr>
        <w:t xml:space="preserve"> Dit zijn beiden constanten. Vermoedelijk zijn het verschillende </w:t>
      </w:r>
      <w:proofErr w:type="spellStart"/>
      <w:r w:rsidR="00605C10">
        <w:rPr>
          <w:rFonts w:ascii="Baskerville" w:hAnsi="Baskerville"/>
          <w:sz w:val="24"/>
          <w:lang w:val="nl-NL"/>
        </w:rPr>
        <w:t>serialversionUID’s</w:t>
      </w:r>
      <w:proofErr w:type="spellEnd"/>
      <w:r w:rsidR="00605C10">
        <w:rPr>
          <w:rFonts w:ascii="Baskerville" w:hAnsi="Baskerville"/>
          <w:sz w:val="24"/>
          <w:lang w:val="nl-NL"/>
        </w:rPr>
        <w:t xml:space="preserve"> omdat die beide verschillende instanties van het model moeten benaderen.</w:t>
      </w:r>
    </w:p>
    <w:p w14:paraId="0DFF16BC" w14:textId="0E17EE43" w:rsidR="00CB2AD6" w:rsidRPr="00482867" w:rsidRDefault="00CB2AD6" w:rsidP="00CB2AD6"/>
    <w:p w14:paraId="267C6B34" w14:textId="77777777" w:rsidR="00F4434E" w:rsidRDefault="00F4434E" w:rsidP="00CB2AD6">
      <w:pPr>
        <w:pStyle w:val="Kop2"/>
      </w:pPr>
    </w:p>
    <w:p w14:paraId="673CCACC" w14:textId="77777777" w:rsidR="00F4434E" w:rsidRDefault="00F4434E" w:rsidP="00CB2AD6">
      <w:pPr>
        <w:pStyle w:val="Kop2"/>
      </w:pPr>
    </w:p>
    <w:p w14:paraId="140B9A0D" w14:textId="77777777" w:rsidR="00F4434E" w:rsidRDefault="00F4434E" w:rsidP="00CB2AD6">
      <w:pPr>
        <w:pStyle w:val="Kop2"/>
      </w:pPr>
    </w:p>
    <w:p w14:paraId="471C2A26" w14:textId="223CDD89" w:rsidR="00CB2AD6" w:rsidRPr="00CB2AD6" w:rsidRDefault="00CB2AD6" w:rsidP="00CB2AD6">
      <w:pPr>
        <w:pStyle w:val="Kop2"/>
      </w:pPr>
      <w:proofErr w:type="spellStart"/>
      <w:r>
        <w:t>MVCDynamicModelThreadGeneralized</w:t>
      </w:r>
      <w:proofErr w:type="spellEnd"/>
      <w:r>
        <w:t xml:space="preserve"> </w:t>
      </w:r>
      <w:proofErr w:type="spellStart"/>
      <w:r>
        <w:t>t.o.v</w:t>
      </w:r>
      <w:proofErr w:type="spellEnd"/>
      <w:r>
        <w:t>. Life</w:t>
      </w:r>
    </w:p>
    <w:p w14:paraId="538D4385" w14:textId="77777777" w:rsidR="00F4434E" w:rsidRDefault="00F4434E" w:rsidP="00F4434E">
      <w:pPr>
        <w:pStyle w:val="Geenafstand"/>
        <w:rPr>
          <w:rFonts w:ascii="Baskerville" w:hAnsi="Baskerville"/>
          <w:b/>
          <w:sz w:val="24"/>
        </w:rPr>
      </w:pPr>
    </w:p>
    <w:p w14:paraId="7CA4FD5B" w14:textId="1C21B0ED" w:rsidR="00F4434E" w:rsidRPr="00F4434E" w:rsidRDefault="00F4434E" w:rsidP="00F4434E">
      <w:pPr>
        <w:pStyle w:val="Geenafstand"/>
        <w:rPr>
          <w:rFonts w:ascii="Baskerville" w:hAnsi="Baskerville"/>
          <w:b/>
          <w:sz w:val="24"/>
        </w:rPr>
      </w:pPr>
      <w:bookmarkStart w:id="8" w:name="_GoBack"/>
      <w:bookmarkEnd w:id="8"/>
      <w:r w:rsidRPr="00F4434E">
        <w:rPr>
          <w:rFonts w:ascii="Baskerville" w:hAnsi="Baskerville"/>
          <w:b/>
          <w:sz w:val="24"/>
        </w:rPr>
        <w:t>Exceptions:</w:t>
      </w:r>
    </w:p>
    <w:p w14:paraId="60987BC6" w14:textId="77777777" w:rsidR="00F4434E" w:rsidRPr="00F4434E" w:rsidRDefault="00F4434E" w:rsidP="00F4434E">
      <w:pPr>
        <w:pStyle w:val="Geenafstand"/>
        <w:rPr>
          <w:rFonts w:ascii="Baskerville" w:hAnsi="Baskerville"/>
          <w:sz w:val="24"/>
          <w:lang w:val="nl-NL"/>
        </w:rPr>
      </w:pPr>
      <w:r w:rsidRPr="00F4434E">
        <w:rPr>
          <w:rFonts w:ascii="Baskerville" w:hAnsi="Baskerville"/>
          <w:sz w:val="24"/>
          <w:lang w:val="nl-NL"/>
        </w:rPr>
        <w:t>In het bestand “Life” staat een extra map genaamd “</w:t>
      </w:r>
      <w:proofErr w:type="spellStart"/>
      <w:r w:rsidRPr="00F4434E">
        <w:rPr>
          <w:rFonts w:ascii="Baskerville" w:hAnsi="Baskerville"/>
          <w:sz w:val="24"/>
          <w:lang w:val="nl-NL"/>
        </w:rPr>
        <w:t>exceptions</w:t>
      </w:r>
      <w:proofErr w:type="spellEnd"/>
      <w:r w:rsidRPr="00F4434E">
        <w:rPr>
          <w:rFonts w:ascii="Baskerville" w:hAnsi="Baskerville"/>
          <w:sz w:val="24"/>
          <w:lang w:val="nl-NL"/>
        </w:rPr>
        <w:t xml:space="preserve">”. In </w:t>
      </w:r>
      <w:proofErr w:type="spellStart"/>
      <w:r w:rsidRPr="00F4434E">
        <w:rPr>
          <w:rFonts w:ascii="Baskerville" w:hAnsi="Baskerville"/>
          <w:sz w:val="24"/>
          <w:lang w:val="nl-NL"/>
        </w:rPr>
        <w:t>exceptions</w:t>
      </w:r>
      <w:proofErr w:type="spellEnd"/>
      <w:r w:rsidRPr="00F4434E">
        <w:rPr>
          <w:rFonts w:ascii="Baskerville" w:hAnsi="Baskerville"/>
          <w:sz w:val="24"/>
          <w:lang w:val="nl-NL"/>
        </w:rPr>
        <w:t xml:space="preserve"> staat  “</w:t>
      </w:r>
      <w:proofErr w:type="spellStart"/>
      <w:r w:rsidRPr="00F4434E">
        <w:rPr>
          <w:rFonts w:ascii="Baskerville" w:hAnsi="Baskerville"/>
          <w:sz w:val="24"/>
          <w:lang w:val="nl-NL"/>
        </w:rPr>
        <w:t>LifeException</w:t>
      </w:r>
      <w:proofErr w:type="spellEnd"/>
      <w:r w:rsidRPr="00F4434E">
        <w:rPr>
          <w:rFonts w:ascii="Baskerville" w:hAnsi="Baskerville"/>
          <w:sz w:val="24"/>
          <w:lang w:val="nl-NL"/>
        </w:rPr>
        <w:t>”. Deze klasse overerft van de Java Klasse “</w:t>
      </w:r>
      <w:proofErr w:type="spellStart"/>
      <w:r w:rsidRPr="00F4434E">
        <w:rPr>
          <w:rFonts w:ascii="Baskerville" w:hAnsi="Baskerville"/>
          <w:sz w:val="24"/>
          <w:lang w:val="nl-NL"/>
        </w:rPr>
        <w:t>Exceptions</w:t>
      </w:r>
      <w:proofErr w:type="spellEnd"/>
      <w:r w:rsidRPr="00F4434E">
        <w:rPr>
          <w:rFonts w:ascii="Baskerville" w:hAnsi="Baskerville"/>
          <w:sz w:val="24"/>
          <w:lang w:val="nl-NL"/>
        </w:rPr>
        <w:t xml:space="preserve">”. Dit zorgt ervoor dat er </w:t>
      </w:r>
      <w:proofErr w:type="spellStart"/>
      <w:r w:rsidRPr="00F4434E">
        <w:rPr>
          <w:rFonts w:ascii="Baskerville" w:hAnsi="Baskerville"/>
          <w:sz w:val="24"/>
          <w:lang w:val="nl-NL"/>
        </w:rPr>
        <w:t>exceptions</w:t>
      </w:r>
      <w:proofErr w:type="spellEnd"/>
      <w:r w:rsidRPr="00F4434E">
        <w:rPr>
          <w:rFonts w:ascii="Baskerville" w:hAnsi="Baskerville"/>
          <w:sz w:val="24"/>
          <w:lang w:val="nl-NL"/>
        </w:rPr>
        <w:t xml:space="preserve"> kunnen worden gegenereerd.</w:t>
      </w:r>
    </w:p>
    <w:p w14:paraId="54D1548A" w14:textId="77777777" w:rsidR="00F4434E" w:rsidRPr="00F4434E" w:rsidRDefault="00F4434E" w:rsidP="00F4434E">
      <w:pPr>
        <w:pStyle w:val="Geenafstand"/>
        <w:rPr>
          <w:rFonts w:ascii="Baskerville" w:hAnsi="Baskerville"/>
          <w:b/>
          <w:sz w:val="24"/>
          <w:lang w:val="nl-NL"/>
        </w:rPr>
      </w:pPr>
    </w:p>
    <w:p w14:paraId="7DA50467" w14:textId="77777777" w:rsidR="00F4434E" w:rsidRPr="00F4434E" w:rsidRDefault="00F4434E" w:rsidP="00F4434E">
      <w:pPr>
        <w:pStyle w:val="Geenafstand"/>
        <w:rPr>
          <w:rFonts w:ascii="Baskerville" w:hAnsi="Baskerville"/>
          <w:b/>
          <w:sz w:val="24"/>
          <w:lang w:val="nl-NL"/>
        </w:rPr>
      </w:pPr>
      <w:r w:rsidRPr="00F4434E">
        <w:rPr>
          <w:rFonts w:ascii="Baskerville" w:hAnsi="Baskerville"/>
          <w:b/>
          <w:sz w:val="24"/>
          <w:lang w:val="nl-NL"/>
        </w:rPr>
        <w:t>Controller:</w:t>
      </w:r>
    </w:p>
    <w:p w14:paraId="3EA6CE31" w14:textId="77777777" w:rsidR="00F4434E" w:rsidRPr="00F4434E" w:rsidRDefault="00F4434E" w:rsidP="00F4434E">
      <w:pPr>
        <w:pStyle w:val="Geenafstand"/>
        <w:rPr>
          <w:rFonts w:ascii="Baskerville" w:hAnsi="Baskerville"/>
          <w:sz w:val="24"/>
          <w:lang w:val="nl-NL"/>
        </w:rPr>
      </w:pPr>
      <w:r w:rsidRPr="00F4434E">
        <w:rPr>
          <w:rFonts w:ascii="Baskerville" w:hAnsi="Baskerville"/>
          <w:sz w:val="24"/>
          <w:lang w:val="nl-NL"/>
        </w:rPr>
        <w:t>Bij beide bestanden zorgen de controllers er voor dat er knoppen en invoervelden beschikbaar zijn. Hiermee kun je de simulaties bedienen.</w:t>
      </w:r>
    </w:p>
    <w:p w14:paraId="2041017F" w14:textId="77777777" w:rsidR="00F4434E" w:rsidRPr="00F4434E" w:rsidRDefault="00F4434E" w:rsidP="00F4434E">
      <w:pPr>
        <w:pStyle w:val="Geenafstand"/>
        <w:rPr>
          <w:rFonts w:ascii="Baskerville" w:hAnsi="Baskerville"/>
          <w:b/>
          <w:sz w:val="24"/>
          <w:lang w:val="nl-NL"/>
        </w:rPr>
      </w:pPr>
    </w:p>
    <w:p w14:paraId="78E33ADA" w14:textId="77777777" w:rsidR="00F4434E" w:rsidRPr="00F4434E" w:rsidRDefault="00F4434E" w:rsidP="00F4434E">
      <w:pPr>
        <w:pStyle w:val="Geenafstand"/>
        <w:rPr>
          <w:rFonts w:ascii="Baskerville" w:hAnsi="Baskerville"/>
          <w:b/>
          <w:sz w:val="24"/>
          <w:lang w:val="nl-NL"/>
        </w:rPr>
      </w:pPr>
      <w:r w:rsidRPr="00F4434E">
        <w:rPr>
          <w:rFonts w:ascii="Baskerville" w:hAnsi="Baskerville"/>
          <w:b/>
          <w:sz w:val="24"/>
          <w:lang w:val="nl-NL"/>
        </w:rPr>
        <w:t>View:</w:t>
      </w:r>
    </w:p>
    <w:p w14:paraId="4055B59B" w14:textId="77777777" w:rsidR="00F4434E" w:rsidRPr="00F4434E" w:rsidRDefault="00F4434E" w:rsidP="00F4434E">
      <w:pPr>
        <w:pStyle w:val="Geenafstand"/>
        <w:rPr>
          <w:rFonts w:ascii="Baskerville" w:hAnsi="Baskerville"/>
          <w:sz w:val="24"/>
          <w:lang w:val="nl-NL"/>
        </w:rPr>
      </w:pPr>
      <w:r w:rsidRPr="00F4434E">
        <w:rPr>
          <w:rFonts w:ascii="Baskerville" w:hAnsi="Baskerville"/>
          <w:sz w:val="24"/>
          <w:lang w:val="nl-NL"/>
        </w:rPr>
        <w:t xml:space="preserve">Beide </w:t>
      </w:r>
      <w:proofErr w:type="spellStart"/>
      <w:r w:rsidRPr="00F4434E">
        <w:rPr>
          <w:rFonts w:ascii="Baskerville" w:hAnsi="Baskerville"/>
          <w:sz w:val="24"/>
          <w:lang w:val="nl-NL"/>
        </w:rPr>
        <w:t>MVC’s</w:t>
      </w:r>
      <w:proofErr w:type="spellEnd"/>
      <w:r w:rsidRPr="00F4434E">
        <w:rPr>
          <w:rFonts w:ascii="Baskerville" w:hAnsi="Baskerville"/>
          <w:sz w:val="24"/>
          <w:lang w:val="nl-NL"/>
        </w:rPr>
        <w:t xml:space="preserve"> laten in een view het resultaat zien van de ingevoerde parameters en ingedrukte knoppen. Elk resultaat wat getoond wordt, individueel aangemaakt in een eigen view klasse.</w:t>
      </w:r>
    </w:p>
    <w:p w14:paraId="09C7B0C9" w14:textId="77777777" w:rsidR="00676DB8" w:rsidRPr="00F4434E" w:rsidRDefault="00676DB8" w:rsidP="00364C75">
      <w:pPr>
        <w:pStyle w:val="Geenafstand"/>
        <w:rPr>
          <w:rFonts w:ascii="Baskerville" w:hAnsi="Baskerville"/>
          <w:b/>
          <w:sz w:val="24"/>
          <w:lang w:val="nl-NL"/>
        </w:rPr>
      </w:pPr>
    </w:p>
    <w:sectPr w:rsidR="00676DB8" w:rsidRPr="00F4434E" w:rsidSect="00F47CD8">
      <w:footerReference w:type="default" r:id="rId11"/>
      <w:pgSz w:w="11900" w:h="16840" w:code="9"/>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F43D4" w14:textId="77777777" w:rsidR="008E13F6" w:rsidRDefault="008E13F6">
      <w:pPr>
        <w:spacing w:after="0" w:line="240" w:lineRule="auto"/>
      </w:pPr>
      <w:r>
        <w:separator/>
      </w:r>
    </w:p>
  </w:endnote>
  <w:endnote w:type="continuationSeparator" w:id="0">
    <w:p w14:paraId="7A44BC23" w14:textId="77777777" w:rsidR="008E13F6" w:rsidRDefault="008E1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skerville">
    <w:altName w:val="Baskerville Old Face"/>
    <w:charset w:val="00"/>
    <w:family w:val="roman"/>
    <w:pitch w:val="variable"/>
    <w:sig w:usb0="80000067" w:usb1="02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Baskerville SemiBold">
    <w:altName w:val="Baskerville Old Face"/>
    <w:charset w:val="00"/>
    <w:family w:val="roman"/>
    <w:pitch w:val="variable"/>
    <w:sig w:usb0="80000067" w:usb1="02000040"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85D81" w14:textId="12B703C9" w:rsidR="00FD236D" w:rsidRDefault="00603A1A" w:rsidP="00603A1A">
    <w:pPr>
      <w:pStyle w:val="Kop-envoettekst"/>
      <w:tabs>
        <w:tab w:val="center" w:pos="4510"/>
        <w:tab w:val="left" w:pos="8688"/>
      </w:tabs>
    </w:pPr>
    <w:r>
      <w:tab/>
    </w:r>
    <w:r>
      <w:tab/>
    </w:r>
    <w:r>
      <w:tab/>
    </w:r>
    <w:r>
      <w:tab/>
    </w:r>
    <w:r>
      <w:tab/>
    </w:r>
    <w:r>
      <w:tab/>
    </w:r>
    <w:r w:rsidR="00324B3D">
      <w:fldChar w:fldCharType="begin"/>
    </w:r>
    <w:r w:rsidR="00324B3D">
      <w:instrText xml:space="preserve"> PAGE </w:instrText>
    </w:r>
    <w:r w:rsidR="00324B3D">
      <w:fldChar w:fldCharType="separate"/>
    </w:r>
    <w:r w:rsidR="00324B3D">
      <w:t>4</w:t>
    </w:r>
    <w:r w:rsidR="00324B3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6BF14" w14:textId="614DCAB6" w:rsidR="00603A1A" w:rsidRDefault="00603A1A" w:rsidP="00603A1A">
    <w:pPr>
      <w:pStyle w:val="Kop-envoettekst"/>
      <w:tabs>
        <w:tab w:val="center" w:pos="4510"/>
        <w:tab w:val="left" w:pos="8760"/>
      </w:tabs>
    </w:pPr>
    <w:r>
      <w:t>PLan Van aanpak</w:t>
    </w:r>
    <w:r>
      <w:tab/>
    </w:r>
    <w:r>
      <w:tab/>
    </w:r>
    <w:r>
      <w:tab/>
    </w:r>
    <w:r>
      <w:tab/>
    </w:r>
    <w:r>
      <w:tab/>
    </w:r>
    <w:r>
      <w:tab/>
    </w:r>
    <w:r>
      <w:tab/>
    </w:r>
    <w:r>
      <w:tab/>
    </w:r>
    <w:r>
      <w:tab/>
    </w:r>
  </w:p>
  <w:p w14:paraId="44E9D380" w14:textId="77777777" w:rsidR="00603A1A" w:rsidRDefault="00603A1A">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26B9C" w14:textId="25212F82" w:rsidR="00244831" w:rsidRDefault="00CB2AD6" w:rsidP="00603A1A">
    <w:pPr>
      <w:pStyle w:val="Kop-envoettekst"/>
      <w:tabs>
        <w:tab w:val="center" w:pos="4510"/>
        <w:tab w:val="left" w:pos="8688"/>
      </w:tabs>
    </w:pPr>
    <w:r>
      <w:t>EindRapport Parkeergarage</w:t>
    </w:r>
    <w:r w:rsidR="00244831">
      <w:tab/>
    </w:r>
    <w:r w:rsidR="00244831">
      <w:tab/>
    </w:r>
    <w:r w:rsidR="00244831">
      <w:tab/>
    </w:r>
    <w:r w:rsidR="00244831">
      <w:tab/>
    </w:r>
    <w:r w:rsidR="00244831">
      <w:tab/>
    </w:r>
    <w:r w:rsidR="00244831">
      <w:tab/>
    </w:r>
    <w:r w:rsidR="00244831">
      <w:fldChar w:fldCharType="begin"/>
    </w:r>
    <w:r w:rsidR="00244831">
      <w:instrText xml:space="preserve"> PAGE </w:instrText>
    </w:r>
    <w:r w:rsidR="00244831">
      <w:fldChar w:fldCharType="separate"/>
    </w:r>
    <w:r w:rsidR="00244831">
      <w:t>4</w:t>
    </w:r>
    <w:r w:rsidR="0024483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36C86" w14:textId="77777777" w:rsidR="008E13F6" w:rsidRDefault="008E13F6">
      <w:pPr>
        <w:spacing w:after="0" w:line="240" w:lineRule="auto"/>
      </w:pPr>
      <w:r>
        <w:separator/>
      </w:r>
    </w:p>
  </w:footnote>
  <w:footnote w:type="continuationSeparator" w:id="0">
    <w:p w14:paraId="1B855D18" w14:textId="77777777" w:rsidR="008E13F6" w:rsidRDefault="008E13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2E7D"/>
    <w:multiLevelType w:val="hybridMultilevel"/>
    <w:tmpl w:val="E146B498"/>
    <w:lvl w:ilvl="0" w:tplc="B8DE8C7C">
      <w:numFmt w:val="bullet"/>
      <w:lvlText w:val="-"/>
      <w:lvlJc w:val="left"/>
      <w:pPr>
        <w:ind w:left="720" w:hanging="360"/>
      </w:pPr>
      <w:rPr>
        <w:rFonts w:ascii="Baskerville" w:eastAsia="Baskerville" w:hAnsi="Baskerville" w:cs="Baskerville"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3DB0531"/>
    <w:multiLevelType w:val="hybridMultilevel"/>
    <w:tmpl w:val="A9024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140C6"/>
    <w:multiLevelType w:val="hybridMultilevel"/>
    <w:tmpl w:val="6AE07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B0B89"/>
    <w:multiLevelType w:val="hybridMultilevel"/>
    <w:tmpl w:val="78FAA8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55E7CAB"/>
    <w:multiLevelType w:val="multilevel"/>
    <w:tmpl w:val="38C2D9E2"/>
    <w:styleLink w:val="Genummerd"/>
    <w:lvl w:ilvl="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8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90" w:hanging="41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22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670D25"/>
    <w:multiLevelType w:val="hybridMultilevel"/>
    <w:tmpl w:val="FB662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F3935"/>
    <w:multiLevelType w:val="hybridMultilevel"/>
    <w:tmpl w:val="F9EA25C4"/>
    <w:lvl w:ilvl="0" w:tplc="D54698DE">
      <w:numFmt w:val="bullet"/>
      <w:lvlText w:val="-"/>
      <w:lvlJc w:val="left"/>
      <w:pPr>
        <w:ind w:left="720" w:hanging="360"/>
      </w:pPr>
      <w:rPr>
        <w:rFonts w:ascii="Baskerville" w:eastAsia="Baskerville" w:hAnsi="Baskerville" w:cs="Baskerville"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54E4A10"/>
    <w:multiLevelType w:val="multilevel"/>
    <w:tmpl w:val="38C2D9E2"/>
    <w:numStyleLink w:val="Genummerd"/>
  </w:abstractNum>
  <w:abstractNum w:abstractNumId="8" w15:restartNumberingAfterBreak="0">
    <w:nsid w:val="412730D8"/>
    <w:multiLevelType w:val="hybridMultilevel"/>
    <w:tmpl w:val="2982B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8D608AC"/>
    <w:multiLevelType w:val="hybridMultilevel"/>
    <w:tmpl w:val="A66E5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E03D57"/>
    <w:multiLevelType w:val="hybridMultilevel"/>
    <w:tmpl w:val="C92C10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F7B67D0"/>
    <w:multiLevelType w:val="hybridMultilevel"/>
    <w:tmpl w:val="3A7E5862"/>
    <w:lvl w:ilvl="0" w:tplc="711E2F5C">
      <w:numFmt w:val="bullet"/>
      <w:lvlText w:val="-"/>
      <w:lvlJc w:val="left"/>
      <w:pPr>
        <w:ind w:left="720" w:hanging="360"/>
      </w:pPr>
      <w:rPr>
        <w:rFonts w:ascii="Baskerville" w:eastAsia="Baskerville" w:hAnsi="Baskerville" w:cs="Baskerville"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10"/>
  </w:num>
  <w:num w:numId="5">
    <w:abstractNumId w:val="8"/>
  </w:num>
  <w:num w:numId="6">
    <w:abstractNumId w:val="6"/>
  </w:num>
  <w:num w:numId="7">
    <w:abstractNumId w:val="0"/>
  </w:num>
  <w:num w:numId="8">
    <w:abstractNumId w:val="11"/>
  </w:num>
  <w:num w:numId="9">
    <w:abstractNumId w:val="2"/>
  </w:num>
  <w:num w:numId="10">
    <w:abstractNumId w:val="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K0NDY3NjUyNDS0MDZV0lEKTi0uzszPAykwrAUADa1LzSwAAAA="/>
  </w:docVars>
  <w:rsids>
    <w:rsidRoot w:val="00FD236D"/>
    <w:rsid w:val="0000205B"/>
    <w:rsid w:val="00013E6B"/>
    <w:rsid w:val="00014EEB"/>
    <w:rsid w:val="00023B40"/>
    <w:rsid w:val="0004045E"/>
    <w:rsid w:val="00064035"/>
    <w:rsid w:val="00071C5B"/>
    <w:rsid w:val="000723BA"/>
    <w:rsid w:val="00081965"/>
    <w:rsid w:val="000C0B83"/>
    <w:rsid w:val="00106E5D"/>
    <w:rsid w:val="00131A48"/>
    <w:rsid w:val="00163218"/>
    <w:rsid w:val="00174F6F"/>
    <w:rsid w:val="001816A5"/>
    <w:rsid w:val="00195458"/>
    <w:rsid w:val="00195CD7"/>
    <w:rsid w:val="001978A1"/>
    <w:rsid w:val="001B1A17"/>
    <w:rsid w:val="00215003"/>
    <w:rsid w:val="00216373"/>
    <w:rsid w:val="00244831"/>
    <w:rsid w:val="0028007E"/>
    <w:rsid w:val="00283B53"/>
    <w:rsid w:val="00291A37"/>
    <w:rsid w:val="002E676E"/>
    <w:rsid w:val="002F12F8"/>
    <w:rsid w:val="002F5E24"/>
    <w:rsid w:val="002F6209"/>
    <w:rsid w:val="00301156"/>
    <w:rsid w:val="00324B3D"/>
    <w:rsid w:val="00347D1F"/>
    <w:rsid w:val="0036209E"/>
    <w:rsid w:val="00364C75"/>
    <w:rsid w:val="00371565"/>
    <w:rsid w:val="00373440"/>
    <w:rsid w:val="0038413C"/>
    <w:rsid w:val="0038555C"/>
    <w:rsid w:val="003C510A"/>
    <w:rsid w:val="003E0E13"/>
    <w:rsid w:val="003E44FC"/>
    <w:rsid w:val="00400839"/>
    <w:rsid w:val="004027C6"/>
    <w:rsid w:val="00406A39"/>
    <w:rsid w:val="004130EA"/>
    <w:rsid w:val="00422BEB"/>
    <w:rsid w:val="00440E7E"/>
    <w:rsid w:val="00454905"/>
    <w:rsid w:val="00482867"/>
    <w:rsid w:val="004A1791"/>
    <w:rsid w:val="004B215E"/>
    <w:rsid w:val="004B7C17"/>
    <w:rsid w:val="004D4824"/>
    <w:rsid w:val="004E18F4"/>
    <w:rsid w:val="004F3C57"/>
    <w:rsid w:val="00503164"/>
    <w:rsid w:val="005314AE"/>
    <w:rsid w:val="0053409D"/>
    <w:rsid w:val="005609C7"/>
    <w:rsid w:val="00562CC7"/>
    <w:rsid w:val="0058192D"/>
    <w:rsid w:val="005858A0"/>
    <w:rsid w:val="00586499"/>
    <w:rsid w:val="00597D84"/>
    <w:rsid w:val="005C2222"/>
    <w:rsid w:val="005D4029"/>
    <w:rsid w:val="005D7FEA"/>
    <w:rsid w:val="005F2DEC"/>
    <w:rsid w:val="005F5F00"/>
    <w:rsid w:val="00603A1A"/>
    <w:rsid w:val="00603C83"/>
    <w:rsid w:val="00605C10"/>
    <w:rsid w:val="00617E17"/>
    <w:rsid w:val="0063297A"/>
    <w:rsid w:val="00643483"/>
    <w:rsid w:val="0065104A"/>
    <w:rsid w:val="006716AB"/>
    <w:rsid w:val="00676157"/>
    <w:rsid w:val="00676DB8"/>
    <w:rsid w:val="006A0945"/>
    <w:rsid w:val="006D6466"/>
    <w:rsid w:val="006D79C5"/>
    <w:rsid w:val="006E6827"/>
    <w:rsid w:val="00715528"/>
    <w:rsid w:val="00717BF4"/>
    <w:rsid w:val="00724517"/>
    <w:rsid w:val="007277CB"/>
    <w:rsid w:val="00740AC1"/>
    <w:rsid w:val="00761BC6"/>
    <w:rsid w:val="007A2A41"/>
    <w:rsid w:val="007A3DDF"/>
    <w:rsid w:val="007B61A6"/>
    <w:rsid w:val="007D2C4F"/>
    <w:rsid w:val="007E6B25"/>
    <w:rsid w:val="007F78E0"/>
    <w:rsid w:val="00813ADC"/>
    <w:rsid w:val="00814C7C"/>
    <w:rsid w:val="00842644"/>
    <w:rsid w:val="008602B0"/>
    <w:rsid w:val="008654E7"/>
    <w:rsid w:val="0086735D"/>
    <w:rsid w:val="0088453E"/>
    <w:rsid w:val="00893E2F"/>
    <w:rsid w:val="00896CAC"/>
    <w:rsid w:val="008A0FF8"/>
    <w:rsid w:val="008A2952"/>
    <w:rsid w:val="008A4F7E"/>
    <w:rsid w:val="008B0DBD"/>
    <w:rsid w:val="008C5190"/>
    <w:rsid w:val="008E13F6"/>
    <w:rsid w:val="008F1F4C"/>
    <w:rsid w:val="0092452F"/>
    <w:rsid w:val="00932A13"/>
    <w:rsid w:val="0094351A"/>
    <w:rsid w:val="00943548"/>
    <w:rsid w:val="00945981"/>
    <w:rsid w:val="00951583"/>
    <w:rsid w:val="00954109"/>
    <w:rsid w:val="00956443"/>
    <w:rsid w:val="00970039"/>
    <w:rsid w:val="00974099"/>
    <w:rsid w:val="00986503"/>
    <w:rsid w:val="009905F6"/>
    <w:rsid w:val="009922FB"/>
    <w:rsid w:val="00993DFC"/>
    <w:rsid w:val="009973F8"/>
    <w:rsid w:val="009A4B82"/>
    <w:rsid w:val="009A5F3C"/>
    <w:rsid w:val="009C1703"/>
    <w:rsid w:val="009D2718"/>
    <w:rsid w:val="009E0D2B"/>
    <w:rsid w:val="009E2E05"/>
    <w:rsid w:val="00A079F9"/>
    <w:rsid w:val="00A4678D"/>
    <w:rsid w:val="00A6041E"/>
    <w:rsid w:val="00A65FC9"/>
    <w:rsid w:val="00A70D8A"/>
    <w:rsid w:val="00A82C9D"/>
    <w:rsid w:val="00A939CF"/>
    <w:rsid w:val="00AE6F26"/>
    <w:rsid w:val="00AF7F52"/>
    <w:rsid w:val="00B36824"/>
    <w:rsid w:val="00B464B0"/>
    <w:rsid w:val="00B4758E"/>
    <w:rsid w:val="00B64635"/>
    <w:rsid w:val="00B70C69"/>
    <w:rsid w:val="00B8234F"/>
    <w:rsid w:val="00B82A1D"/>
    <w:rsid w:val="00BA3A7A"/>
    <w:rsid w:val="00BA5194"/>
    <w:rsid w:val="00BA6453"/>
    <w:rsid w:val="00BC4099"/>
    <w:rsid w:val="00BC57AE"/>
    <w:rsid w:val="00BD37C8"/>
    <w:rsid w:val="00BD5094"/>
    <w:rsid w:val="00BF5E97"/>
    <w:rsid w:val="00BF6F34"/>
    <w:rsid w:val="00C11732"/>
    <w:rsid w:val="00C148D7"/>
    <w:rsid w:val="00C21F3B"/>
    <w:rsid w:val="00C25091"/>
    <w:rsid w:val="00C52BE8"/>
    <w:rsid w:val="00C75871"/>
    <w:rsid w:val="00C85083"/>
    <w:rsid w:val="00CA01E2"/>
    <w:rsid w:val="00CA1FDE"/>
    <w:rsid w:val="00CA74BB"/>
    <w:rsid w:val="00CB2AD6"/>
    <w:rsid w:val="00CB667B"/>
    <w:rsid w:val="00CC27C3"/>
    <w:rsid w:val="00CF2C0C"/>
    <w:rsid w:val="00D0057A"/>
    <w:rsid w:val="00D040C7"/>
    <w:rsid w:val="00D04316"/>
    <w:rsid w:val="00D13AC7"/>
    <w:rsid w:val="00D467FB"/>
    <w:rsid w:val="00D55F40"/>
    <w:rsid w:val="00D65FD3"/>
    <w:rsid w:val="00D763CB"/>
    <w:rsid w:val="00D778DB"/>
    <w:rsid w:val="00D80745"/>
    <w:rsid w:val="00D84784"/>
    <w:rsid w:val="00D90C7E"/>
    <w:rsid w:val="00D97666"/>
    <w:rsid w:val="00DC34AD"/>
    <w:rsid w:val="00DE5D55"/>
    <w:rsid w:val="00DF0679"/>
    <w:rsid w:val="00E14795"/>
    <w:rsid w:val="00E327AF"/>
    <w:rsid w:val="00E3283B"/>
    <w:rsid w:val="00E3539E"/>
    <w:rsid w:val="00E367E7"/>
    <w:rsid w:val="00E410E1"/>
    <w:rsid w:val="00E50A86"/>
    <w:rsid w:val="00E72619"/>
    <w:rsid w:val="00E828F3"/>
    <w:rsid w:val="00E8498C"/>
    <w:rsid w:val="00E95AF2"/>
    <w:rsid w:val="00E974CE"/>
    <w:rsid w:val="00EA1561"/>
    <w:rsid w:val="00EB18B7"/>
    <w:rsid w:val="00ED0F45"/>
    <w:rsid w:val="00EE4476"/>
    <w:rsid w:val="00EE7DCE"/>
    <w:rsid w:val="00F01E7C"/>
    <w:rsid w:val="00F020D0"/>
    <w:rsid w:val="00F22E2C"/>
    <w:rsid w:val="00F3132D"/>
    <w:rsid w:val="00F42453"/>
    <w:rsid w:val="00F4434E"/>
    <w:rsid w:val="00F47CD8"/>
    <w:rsid w:val="00F51B5A"/>
    <w:rsid w:val="00F577D4"/>
    <w:rsid w:val="00FA42D8"/>
    <w:rsid w:val="00FD236D"/>
    <w:rsid w:val="00FD5296"/>
    <w:rsid w:val="00FD529D"/>
    <w:rsid w:val="00FE3FDD"/>
    <w:rsid w:val="5D8D54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85D42"/>
  <w15:docId w15:val="{BD83A942-DAFB-42CB-9C81-86867973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80" w:line="288" w:lineRule="auto"/>
    </w:pPr>
    <w:rPr>
      <w:rFonts w:ascii="Baskerville" w:eastAsia="Baskerville" w:hAnsi="Baskerville" w:cs="Baskerville"/>
      <w:color w:val="434343"/>
      <w:sz w:val="24"/>
      <w:szCs w:val="24"/>
      <w:lang w:val="nl-NL"/>
    </w:rPr>
  </w:style>
  <w:style w:type="paragraph" w:styleId="Kop1">
    <w:name w:val="heading 1"/>
    <w:basedOn w:val="Standaard"/>
    <w:next w:val="Standaard"/>
    <w:link w:val="Kop1Char"/>
    <w:uiPriority w:val="9"/>
    <w:qFormat/>
    <w:rsid w:val="00E974CE"/>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after="0" w:line="256" w:lineRule="auto"/>
      <w:jc w:val="center"/>
      <w:outlineLvl w:val="0"/>
    </w:pPr>
    <w:rPr>
      <w:rFonts w:asciiTheme="majorHAnsi" w:eastAsiaTheme="majorEastAsia" w:hAnsiTheme="majorHAnsi" w:cstheme="majorBidi"/>
      <w:color w:val="698AAE" w:themeColor="accent1" w:themeShade="BF"/>
      <w:sz w:val="48"/>
      <w:szCs w:val="32"/>
      <w:bdr w:val="none" w:sz="0" w:space="0" w:color="auto"/>
      <w:lang w:val="en-US"/>
    </w:rPr>
  </w:style>
  <w:style w:type="paragraph" w:styleId="Kop2">
    <w:name w:val="heading 2"/>
    <w:basedOn w:val="Standaard"/>
    <w:next w:val="Standaard"/>
    <w:link w:val="Kop2Char"/>
    <w:uiPriority w:val="9"/>
    <w:unhideWhenUsed/>
    <w:qFormat/>
    <w:rsid w:val="00324B3D"/>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after="0" w:line="256" w:lineRule="auto"/>
      <w:outlineLvl w:val="1"/>
    </w:pPr>
    <w:rPr>
      <w:rFonts w:asciiTheme="majorHAnsi" w:eastAsiaTheme="majorEastAsia" w:hAnsiTheme="majorHAnsi" w:cstheme="majorBidi"/>
      <w:color w:val="698AAE" w:themeColor="accent1" w:themeShade="BF"/>
      <w:sz w:val="26"/>
      <w:szCs w:val="26"/>
      <w:bdr w:val="none" w:sz="0" w:space="0" w:color="auto"/>
      <w:lang w:val="en-US"/>
    </w:rPr>
  </w:style>
  <w:style w:type="paragraph" w:styleId="Kop3">
    <w:name w:val="heading 3"/>
    <w:basedOn w:val="Standaard"/>
    <w:next w:val="Standaard"/>
    <w:link w:val="Kop3Char"/>
    <w:uiPriority w:val="9"/>
    <w:unhideWhenUsed/>
    <w:qFormat/>
    <w:rsid w:val="00364C75"/>
    <w:pPr>
      <w:keepNext/>
      <w:keepLines/>
      <w:spacing w:before="40" w:after="0"/>
      <w:outlineLvl w:val="2"/>
    </w:pPr>
    <w:rPr>
      <w:rFonts w:asciiTheme="majorHAnsi" w:eastAsiaTheme="majorEastAsia" w:hAnsiTheme="majorHAnsi" w:cstheme="majorBidi"/>
      <w:color w:val="415C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Kop-envoettekst">
    <w:name w:val="Kop- en voettekst"/>
    <w:pPr>
      <w:keepNext/>
      <w:tabs>
        <w:tab w:val="right" w:pos="9020"/>
      </w:tabs>
    </w:pPr>
    <w:rPr>
      <w:rFonts w:ascii="Baskerville" w:hAnsi="Baskerville" w:cs="Arial Unicode MS"/>
      <w:caps/>
      <w:color w:val="000000"/>
      <w:lang w:val="nl-NL"/>
    </w:rPr>
  </w:style>
  <w:style w:type="paragraph" w:styleId="Titel">
    <w:name w:val="Title"/>
    <w:next w:val="Hoofdtekst2"/>
    <w:uiPriority w:val="10"/>
    <w:qFormat/>
    <w:pPr>
      <w:spacing w:after="120"/>
      <w:jc w:val="center"/>
      <w:outlineLvl w:val="0"/>
    </w:pPr>
    <w:rPr>
      <w:rFonts w:ascii="Baskerville SemiBold" w:hAnsi="Baskerville SemiBold" w:cs="Arial Unicode MS"/>
      <w:color w:val="4B7196"/>
      <w:spacing w:val="6"/>
      <w:sz w:val="64"/>
      <w:szCs w:val="64"/>
      <w:lang w:val="nl-NL"/>
    </w:rPr>
  </w:style>
  <w:style w:type="paragraph" w:customStyle="1" w:styleId="Hoofdtekst2">
    <w:name w:val="Hoofdtekst 2"/>
    <w:pPr>
      <w:spacing w:after="80" w:line="288" w:lineRule="auto"/>
    </w:pPr>
    <w:rPr>
      <w:rFonts w:ascii="Baskerville" w:hAnsi="Baskerville" w:cs="Arial Unicode MS"/>
      <w:color w:val="434343"/>
      <w:sz w:val="24"/>
      <w:szCs w:val="24"/>
      <w:lang w:val="nl-NL"/>
    </w:rPr>
  </w:style>
  <w:style w:type="paragraph" w:styleId="Koptekst">
    <w:name w:val="header"/>
    <w:next w:val="Hoofdtekst2"/>
    <w:pPr>
      <w:keepNext/>
      <w:spacing w:after="160"/>
      <w:jc w:val="center"/>
      <w:outlineLvl w:val="0"/>
    </w:pPr>
    <w:rPr>
      <w:rFonts w:ascii="Baskerville" w:hAnsi="Baskerville" w:cs="Arial Unicode MS"/>
      <w:color w:val="5A5754"/>
      <w:sz w:val="36"/>
      <w:szCs w:val="36"/>
      <w:lang w:val="nl-NL"/>
    </w:rPr>
  </w:style>
  <w:style w:type="paragraph" w:styleId="Ondertitel">
    <w:name w:val="Subtitle"/>
    <w:next w:val="Hoofdtekst2"/>
    <w:uiPriority w:val="11"/>
    <w:qFormat/>
    <w:pPr>
      <w:jc w:val="center"/>
    </w:pPr>
    <w:rPr>
      <w:rFonts w:ascii="Baskerville" w:eastAsia="Baskerville" w:hAnsi="Baskerville" w:cs="Baskerville"/>
      <w:color w:val="DC5921"/>
      <w:spacing w:val="6"/>
      <w:sz w:val="64"/>
      <w:szCs w:val="64"/>
    </w:rPr>
  </w:style>
  <w:style w:type="paragraph" w:customStyle="1" w:styleId="Tabelstijl4">
    <w:name w:val="Tabelstijl 4"/>
    <w:rPr>
      <w:rFonts w:ascii="Baskerville SemiBold" w:eastAsia="Baskerville SemiBold" w:hAnsi="Baskerville SemiBold" w:cs="Baskerville SemiBold"/>
      <w:color w:val="434343"/>
    </w:rPr>
  </w:style>
  <w:style w:type="paragraph" w:customStyle="1" w:styleId="Tabelstijl3">
    <w:name w:val="Tabelstijl 3"/>
    <w:rPr>
      <w:rFonts w:ascii="Baskerville" w:eastAsia="Baskerville" w:hAnsi="Baskerville" w:cs="Baskerville"/>
      <w:color w:val="434343"/>
    </w:rPr>
  </w:style>
  <w:style w:type="numbering" w:customStyle="1" w:styleId="Genummerd">
    <w:name w:val="Genummerd"/>
    <w:pPr>
      <w:numPr>
        <w:numId w:val="1"/>
      </w:numPr>
    </w:pPr>
  </w:style>
  <w:style w:type="paragraph" w:styleId="Voettekst">
    <w:name w:val="footer"/>
    <w:basedOn w:val="Standaard"/>
    <w:link w:val="VoettekstChar"/>
    <w:uiPriority w:val="99"/>
    <w:unhideWhenUsed/>
    <w:rsid w:val="00597D8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97D84"/>
    <w:rPr>
      <w:rFonts w:ascii="Baskerville" w:eastAsia="Baskerville" w:hAnsi="Baskerville" w:cs="Baskerville"/>
      <w:color w:val="434343"/>
      <w:sz w:val="24"/>
      <w:szCs w:val="24"/>
    </w:rPr>
  </w:style>
  <w:style w:type="character" w:customStyle="1" w:styleId="Kop1Char">
    <w:name w:val="Kop 1 Char"/>
    <w:basedOn w:val="Standaardalinea-lettertype"/>
    <w:link w:val="Kop1"/>
    <w:uiPriority w:val="9"/>
    <w:rsid w:val="00E974CE"/>
    <w:rPr>
      <w:rFonts w:asciiTheme="majorHAnsi" w:eastAsiaTheme="majorEastAsia" w:hAnsiTheme="majorHAnsi" w:cstheme="majorBidi"/>
      <w:color w:val="698AAE" w:themeColor="accent1" w:themeShade="BF"/>
      <w:sz w:val="48"/>
      <w:szCs w:val="32"/>
      <w:bdr w:val="none" w:sz="0" w:space="0" w:color="auto"/>
    </w:rPr>
  </w:style>
  <w:style w:type="character" w:customStyle="1" w:styleId="GeenafstandChar">
    <w:name w:val="Geen afstand Char"/>
    <w:basedOn w:val="Standaardalinea-lettertype"/>
    <w:link w:val="Geenafstand"/>
    <w:uiPriority w:val="1"/>
    <w:locked/>
    <w:rsid w:val="004E18F4"/>
    <w:rPr>
      <w:rFonts w:eastAsiaTheme="minorEastAsia"/>
    </w:rPr>
  </w:style>
  <w:style w:type="paragraph" w:styleId="Geenafstand">
    <w:name w:val="No Spacing"/>
    <w:link w:val="GeenafstandChar"/>
    <w:uiPriority w:val="1"/>
    <w:qFormat/>
    <w:rsid w:val="004E18F4"/>
    <w:pPr>
      <w:pBdr>
        <w:top w:val="none" w:sz="0" w:space="0" w:color="auto"/>
        <w:left w:val="none" w:sz="0" w:space="0" w:color="auto"/>
        <w:bottom w:val="none" w:sz="0" w:space="0" w:color="auto"/>
        <w:right w:val="none" w:sz="0" w:space="0" w:color="auto"/>
        <w:between w:val="none" w:sz="0" w:space="0" w:color="auto"/>
        <w:bar w:val="none" w:sz="0" w:color="auto"/>
      </w:pBdr>
    </w:pPr>
    <w:rPr>
      <w:rFonts w:eastAsiaTheme="minorEastAsia"/>
    </w:rPr>
  </w:style>
  <w:style w:type="character" w:customStyle="1" w:styleId="Kop2Char">
    <w:name w:val="Kop 2 Char"/>
    <w:basedOn w:val="Standaardalinea-lettertype"/>
    <w:link w:val="Kop2"/>
    <w:uiPriority w:val="9"/>
    <w:rsid w:val="00324B3D"/>
    <w:rPr>
      <w:rFonts w:asciiTheme="majorHAnsi" w:eastAsiaTheme="majorEastAsia" w:hAnsiTheme="majorHAnsi" w:cstheme="majorBidi"/>
      <w:color w:val="698AAE" w:themeColor="accent1" w:themeShade="BF"/>
      <w:sz w:val="26"/>
      <w:szCs w:val="26"/>
      <w:bdr w:val="none" w:sz="0" w:space="0" w:color="auto"/>
      <w:lang w:val="en-US" w:eastAsia="en-US"/>
    </w:rPr>
  </w:style>
  <w:style w:type="paragraph" w:styleId="Lijstalinea">
    <w:name w:val="List Paragraph"/>
    <w:basedOn w:val="Standaard"/>
    <w:uiPriority w:val="34"/>
    <w:qFormat/>
    <w:rsid w:val="00FD529D"/>
    <w:pPr>
      <w:ind w:left="720"/>
      <w:contextualSpacing/>
    </w:pPr>
  </w:style>
  <w:style w:type="paragraph" w:styleId="Kopvaninhoudsopgave">
    <w:name w:val="TOC Heading"/>
    <w:basedOn w:val="Kop1"/>
    <w:next w:val="Standaard"/>
    <w:uiPriority w:val="39"/>
    <w:unhideWhenUsed/>
    <w:qFormat/>
    <w:rsid w:val="00993DFC"/>
    <w:pPr>
      <w:spacing w:line="259" w:lineRule="auto"/>
      <w:outlineLvl w:val="9"/>
    </w:pPr>
  </w:style>
  <w:style w:type="paragraph" w:styleId="Inhopg1">
    <w:name w:val="toc 1"/>
    <w:basedOn w:val="Standaard"/>
    <w:next w:val="Standaard"/>
    <w:autoRedefine/>
    <w:uiPriority w:val="39"/>
    <w:unhideWhenUsed/>
    <w:rsid w:val="00993DFC"/>
    <w:pPr>
      <w:spacing w:after="100"/>
    </w:pPr>
  </w:style>
  <w:style w:type="paragraph" w:styleId="Inhopg2">
    <w:name w:val="toc 2"/>
    <w:basedOn w:val="Standaard"/>
    <w:next w:val="Standaard"/>
    <w:autoRedefine/>
    <w:uiPriority w:val="39"/>
    <w:unhideWhenUsed/>
    <w:rsid w:val="00993DFC"/>
    <w:pPr>
      <w:spacing w:after="100"/>
      <w:ind w:left="240"/>
    </w:pPr>
  </w:style>
  <w:style w:type="character" w:styleId="Onopgelostemelding">
    <w:name w:val="Unresolved Mention"/>
    <w:basedOn w:val="Standaardalinea-lettertype"/>
    <w:uiPriority w:val="99"/>
    <w:semiHidden/>
    <w:unhideWhenUsed/>
    <w:rsid w:val="002F5E24"/>
    <w:rPr>
      <w:color w:val="605E5C"/>
      <w:shd w:val="clear" w:color="auto" w:fill="E1DFDD"/>
    </w:rPr>
  </w:style>
  <w:style w:type="character" w:styleId="Verwijzingopmerking">
    <w:name w:val="annotation reference"/>
    <w:basedOn w:val="Standaardalinea-lettertype"/>
    <w:uiPriority w:val="99"/>
    <w:semiHidden/>
    <w:unhideWhenUsed/>
    <w:rsid w:val="00195458"/>
    <w:rPr>
      <w:sz w:val="16"/>
      <w:szCs w:val="16"/>
    </w:rPr>
  </w:style>
  <w:style w:type="paragraph" w:styleId="Tekstopmerking">
    <w:name w:val="annotation text"/>
    <w:basedOn w:val="Standaard"/>
    <w:link w:val="TekstopmerkingChar"/>
    <w:uiPriority w:val="99"/>
    <w:semiHidden/>
    <w:unhideWhenUsed/>
    <w:rsid w:val="0019545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95458"/>
    <w:rPr>
      <w:rFonts w:ascii="Baskerville" w:eastAsia="Baskerville" w:hAnsi="Baskerville" w:cs="Baskerville"/>
      <w:color w:val="434343"/>
      <w:lang w:val="nl-NL"/>
    </w:rPr>
  </w:style>
  <w:style w:type="paragraph" w:styleId="Onderwerpvanopmerking">
    <w:name w:val="annotation subject"/>
    <w:basedOn w:val="Tekstopmerking"/>
    <w:next w:val="Tekstopmerking"/>
    <w:link w:val="OnderwerpvanopmerkingChar"/>
    <w:uiPriority w:val="99"/>
    <w:semiHidden/>
    <w:unhideWhenUsed/>
    <w:rsid w:val="00195458"/>
    <w:rPr>
      <w:b/>
      <w:bCs/>
    </w:rPr>
  </w:style>
  <w:style w:type="character" w:customStyle="1" w:styleId="OnderwerpvanopmerkingChar">
    <w:name w:val="Onderwerp van opmerking Char"/>
    <w:basedOn w:val="TekstopmerkingChar"/>
    <w:link w:val="Onderwerpvanopmerking"/>
    <w:uiPriority w:val="99"/>
    <w:semiHidden/>
    <w:rsid w:val="00195458"/>
    <w:rPr>
      <w:rFonts w:ascii="Baskerville" w:eastAsia="Baskerville" w:hAnsi="Baskerville" w:cs="Baskerville"/>
      <w:b/>
      <w:bCs/>
      <w:color w:val="434343"/>
      <w:lang w:val="nl-NL"/>
    </w:rPr>
  </w:style>
  <w:style w:type="paragraph" w:styleId="Ballontekst">
    <w:name w:val="Balloon Text"/>
    <w:basedOn w:val="Standaard"/>
    <w:link w:val="BallontekstChar"/>
    <w:uiPriority w:val="99"/>
    <w:semiHidden/>
    <w:unhideWhenUsed/>
    <w:rsid w:val="0019545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95458"/>
    <w:rPr>
      <w:rFonts w:ascii="Segoe UI" w:eastAsia="Baskerville" w:hAnsi="Segoe UI" w:cs="Segoe UI"/>
      <w:color w:val="434343"/>
      <w:sz w:val="18"/>
      <w:szCs w:val="18"/>
      <w:lang w:val="nl-NL"/>
    </w:rPr>
  </w:style>
  <w:style w:type="table" w:styleId="Tabelraster">
    <w:name w:val="Table Grid"/>
    <w:basedOn w:val="Standaardtabel"/>
    <w:uiPriority w:val="39"/>
    <w:rsid w:val="00081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indnoottekst">
    <w:name w:val="endnote text"/>
    <w:basedOn w:val="Standaard"/>
    <w:link w:val="EindnoottekstChar"/>
    <w:uiPriority w:val="99"/>
    <w:semiHidden/>
    <w:unhideWhenUsed/>
    <w:rsid w:val="00244831"/>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244831"/>
    <w:rPr>
      <w:rFonts w:ascii="Baskerville" w:eastAsia="Baskerville" w:hAnsi="Baskerville" w:cs="Baskerville"/>
      <w:color w:val="434343"/>
      <w:lang w:val="nl-NL"/>
    </w:rPr>
  </w:style>
  <w:style w:type="character" w:styleId="Eindnootmarkering">
    <w:name w:val="endnote reference"/>
    <w:basedOn w:val="Standaardalinea-lettertype"/>
    <w:uiPriority w:val="99"/>
    <w:semiHidden/>
    <w:unhideWhenUsed/>
    <w:rsid w:val="00244831"/>
    <w:rPr>
      <w:vertAlign w:val="superscript"/>
    </w:rPr>
  </w:style>
  <w:style w:type="character" w:customStyle="1" w:styleId="Kop3Char">
    <w:name w:val="Kop 3 Char"/>
    <w:basedOn w:val="Standaardalinea-lettertype"/>
    <w:link w:val="Kop3"/>
    <w:uiPriority w:val="9"/>
    <w:rsid w:val="00364C75"/>
    <w:rPr>
      <w:rFonts w:asciiTheme="majorHAnsi" w:eastAsiaTheme="majorEastAsia" w:hAnsiTheme="majorHAnsi" w:cstheme="majorBidi"/>
      <w:color w:val="415C78" w:themeColor="accent1" w:themeShade="7F"/>
      <w:sz w:val="24"/>
      <w:szCs w:val="24"/>
      <w:lang w:val="nl-NL"/>
    </w:rPr>
  </w:style>
  <w:style w:type="paragraph" w:styleId="Inhopg3">
    <w:name w:val="toc 3"/>
    <w:basedOn w:val="Standaard"/>
    <w:next w:val="Standaard"/>
    <w:autoRedefine/>
    <w:uiPriority w:val="39"/>
    <w:unhideWhenUsed/>
    <w:rsid w:val="00CB2AD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961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04_Term_Paper">
  <a:themeElements>
    <a:clrScheme name="04_Term_Paper">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Baskerville SemiBold"/>
        <a:ea typeface="Baskerville SemiBold"/>
        <a:cs typeface="Baskerville SemiBold"/>
      </a:majorFont>
      <a:minorFont>
        <a:latin typeface="Baskerville"/>
        <a:ea typeface="Baskerville"/>
        <a:cs typeface="Baskerville"/>
      </a:minorFont>
    </a:fontScheme>
    <a:fmtScheme name="04_Term_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232323"/>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504E6-E4CC-4623-863F-62176C541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607</Words>
  <Characters>3342</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Schuringa</dc:creator>
  <cp:lastModifiedBy>Maurice Wijker</cp:lastModifiedBy>
  <cp:revision>76</cp:revision>
  <dcterms:created xsi:type="dcterms:W3CDTF">2018-11-06T12:38:00Z</dcterms:created>
  <dcterms:modified xsi:type="dcterms:W3CDTF">2019-01-17T12:57:00Z</dcterms:modified>
</cp:coreProperties>
</file>