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right"/>
      </w:pPr>
      <w:r>
        <w:rPr>
          <w:rFonts w:ascii="Instrument Sans" w:hAnsi="Instrument Sans" w:cs="Instrument Sans"/>
          <w:b w:val="0"/>
          <w:i/>
          <w:color w:val="444B5C"/>
          <w:sz w:val="22"/>
        </w:rPr>
        <w:t>Luanda, {{Data}}</w:t>
      </w:r>
    </w:p>
    <w:p>
      <w:pPr>
        <w:spacing w:before="240"/>
      </w:pPr>
      <w:r>
        <w:rPr>
          <w:rFonts w:ascii="Sora" w:hAnsi="Sora" w:cs="Sora"/>
          <w:b/>
          <w:i w:val="0"/>
          <w:color w:val="2B3990"/>
          <w:sz w:val="24"/>
        </w:rPr>
        <w:t>Assunto: {{Assunto da carta}}</w:t>
      </w:r>
    </w:p>
    <w:p>
      <w:pPr>
        <w:spacing w:before="120"/>
      </w:pPr>
      <w:r>
        <w:rPr>
          <w:rFonts w:ascii="Instrument Sans" w:hAnsi="Instrument Sans" w:cs="Instrument Sans"/>
          <w:b w:val="0"/>
          <w:i w:val="0"/>
          <w:color w:val="444B5C"/>
          <w:sz w:val="22"/>
        </w:rPr>
        <w:t>{{Nome / Empresa do Destinatário}}</w:t>
        <w:br/>
        <w:t>{{Morada do Destinatário}}</w:t>
      </w:r>
    </w:p>
    <w:p>
      <w:pPr>
        <w:spacing w:before="360"/>
      </w:pPr>
      <w:r>
        <w:rPr>
          <w:rFonts w:ascii="Instrument Sans" w:hAnsi="Instrument Sans" w:cs="Instrument Sans"/>
          <w:b/>
          <w:i w:val="0"/>
          <w:color w:val="12141D"/>
          <w:sz w:val="22"/>
        </w:rPr>
        <w:t>Exmo.(a) Senhor(a),</w:t>
      </w:r>
    </w:p>
    <w:p>
      <w:pPr>
        <w:spacing w:before="200"/>
      </w:pPr>
    </w:p>
    <w:p>
      <w:pPr>
        <w:spacing w:before="200"/>
      </w:pPr>
    </w:p>
    <w:p>
      <w:pPr>
        <w:spacing w:before="200"/>
      </w:pPr>
    </w:p>
    <w:p>
      <w:pPr>
        <w:spacing w:before="480"/>
      </w:pPr>
      <w:r>
        <w:rPr>
          <w:rFonts w:ascii="Instrument Sans" w:hAnsi="Instrument Sans" w:cs="Instrument Sans"/>
          <w:b w:val="0"/>
          <w:i w:val="0"/>
          <w:color w:val="12141D"/>
          <w:sz w:val="22"/>
        </w:rPr>
        <w:t>Com os melhores cumprimentos,</w:t>
      </w:r>
    </w:p>
    <w:p/>
    <w:p/>
    <w:p>
      <w:r>
        <w:rPr>
          <w:rFonts w:ascii="Instrument Sans" w:hAnsi="Instrument Sans" w:cs="Instrument Sans"/>
          <w:b/>
          <w:i w:val="0"/>
          <w:color w:val="12141D"/>
          <w:sz w:val="22"/>
        </w:rPr>
        <w:t>{{Nome do Signatário}}</w:t>
      </w:r>
    </w:p>
    <w:p>
      <w:r>
        <w:rPr>
          <w:rFonts w:ascii="Instrument Sans" w:hAnsi="Instrument Sans" w:cs="Instrument Sans"/>
          <w:b w:val="0"/>
          <w:i w:val="0"/>
          <w:color w:val="717A8F"/>
          <w:sz w:val="20"/>
        </w:rPr>
        <w:t>{{Cargo}} · Alio Analytics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rPr>
        <w:trHeight w:val="34"/>
      </w:trPr>
      <w:tc>
        <w:tcPr>
          <w:tcW w:type="dxa" w:w="4535"/>
          <w:shd w:val="clear" w:color="auto" w:fill="07B7D1"/>
        </w:tcPr>
        <w:p>
          <w:r/>
        </w:p>
      </w:tc>
      <w:tc>
        <w:tcPr>
          <w:tcW w:type="dxa" w:w="4535"/>
          <w:shd w:val="clear" w:color="auto" w:fill="2B3990"/>
        </w:tcPr>
        <w:p>
          <w:r/>
        </w:p>
      </w:tc>
    </w:tr>
  </w:tbl>
  <w:p>
    <w:pPr>
      <w:spacing w:after="20"/>
      <w:jc w:val="center"/>
    </w:pPr>
    <w:r>
      <w:rPr>
        <w:rFonts w:ascii="JetBrains Mono" w:hAnsi="JetBrains Mono" w:cs="JetBrains Mono"/>
        <w:b w:val="0"/>
        <w:i w:val="0"/>
        <w:color w:val="717A8F"/>
        <w:sz w:val="16"/>
      </w:rPr>
      <w:t>Alio Analytics, Lda · NIF 5001021800 · Rua 49, Bairro Nova Vida, Edifício E-67, Kilamba Kiaxi, Luanda, Angola</w:t>
    </w:r>
  </w:p>
  <w:p>
    <w:pPr>
      <w:spacing w:after="0"/>
      <w:jc w:val="center"/>
    </w:pPr>
    <w:r>
      <w:rPr>
        <w:rFonts w:ascii="JetBrains Mono" w:hAnsi="JetBrains Mono" w:cs="JetBrains Mono"/>
        <w:b w:val="0"/>
        <w:i w:val="0"/>
        <w:color w:val="717A8F"/>
        <w:sz w:val="16"/>
      </w:rPr>
      <w:t>IBAN AO06 0006 0000 74963202301 93 · Banco de Fomento Angola (BFA) · www.alio.ao · info@alio.ao · +244 923 710 906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drawing>
        <wp:inline xmlns:a="http://schemas.openxmlformats.org/drawingml/2006/main" xmlns:pic="http://schemas.openxmlformats.org/drawingml/2006/picture">
          <wp:extent cx="598338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lio-icon-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338" cy="36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Sora" w:hAnsi="Sora" w:cs="Sora"/>
        <w:b/>
        <w:i w:val="0"/>
        <w:color w:val="12141D"/>
        <w:sz w:val="40"/>
      </w:rPr>
      <w:t>alio</w:t>
    </w:r>
    <w:r>
      <w:rPr>
        <w:rFonts w:ascii="Sora" w:hAnsi="Sora" w:cs="Sora"/>
        <w:b w:val="0"/>
        <w:i w:val="0"/>
        <w:color w:val="444B5C"/>
        <w:sz w:val="40"/>
      </w:rPr>
      <w:t xml:space="preserve"> analytics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rPr>
        <w:trHeight w:val="57"/>
      </w:trPr>
      <w:tc>
        <w:tcPr>
          <w:tcW w:type="dxa" w:w="4535"/>
          <w:shd w:val="clear" w:color="auto" w:fill="07B7D1"/>
        </w:tcPr>
        <w:p>
          <w:r/>
        </w:p>
      </w:tc>
      <w:tc>
        <w:tcPr>
          <w:tcW w:type="dxa" w:w="4535"/>
          <w:shd w:val="clear" w:color="auto" w:fill="2B3990"/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strument Sans" w:hAnsi="Instrument Sans" w:cs="Instrument Sans"/>
      <w:color w:val="121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Alio Analytics — Letterhead</dc:title>
  <dc:subject/>
  <dc:creator>Alio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