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3B7E4" w14:textId="77777777" w:rsidR="00A2320B" w:rsidRPr="00A2320B" w:rsidRDefault="005E1B7D" w:rsidP="00A2320B">
      <w:pPr>
        <w:pStyle w:val="ListParagraph"/>
        <w:numPr>
          <w:ilvl w:val="0"/>
          <w:numId w:val="6"/>
        </w:numPr>
        <w:rPr>
          <w:b/>
          <w:bCs/>
          <w:sz w:val="28"/>
          <w:szCs w:val="28"/>
        </w:rPr>
      </w:pPr>
      <w:r w:rsidRPr="005E1B7D">
        <w:rPr>
          <w:rFonts w:cs="Arial"/>
          <w:b/>
          <w:bCs/>
          <w:sz w:val="28"/>
          <w:szCs w:val="28"/>
          <w:rtl/>
        </w:rPr>
        <w:t>هل العلاقة ال</w:t>
      </w:r>
      <w:r w:rsidRPr="005E1B7D">
        <w:rPr>
          <w:b/>
          <w:bCs/>
          <w:sz w:val="28"/>
          <w:szCs w:val="28"/>
        </w:rPr>
        <w:t xml:space="preserve"> Ternary </w:t>
      </w:r>
      <w:r w:rsidRPr="005E1B7D">
        <w:rPr>
          <w:rFonts w:cs="Arial"/>
          <w:b/>
          <w:bCs/>
          <w:sz w:val="28"/>
          <w:szCs w:val="28"/>
          <w:rtl/>
        </w:rPr>
        <w:t xml:space="preserve">كــ اداء </w:t>
      </w:r>
      <w:proofErr w:type="gramStart"/>
      <w:r w:rsidRPr="005E1B7D">
        <w:rPr>
          <w:rFonts w:cs="Arial"/>
          <w:b/>
          <w:bCs/>
          <w:sz w:val="28"/>
          <w:szCs w:val="28"/>
          <w:rtl/>
        </w:rPr>
        <w:t>افضل</w:t>
      </w:r>
      <w:proofErr w:type="gramEnd"/>
      <w:r w:rsidRPr="005E1B7D">
        <w:rPr>
          <w:rFonts w:cs="Arial"/>
          <w:b/>
          <w:bCs/>
          <w:sz w:val="28"/>
          <w:szCs w:val="28"/>
          <w:rtl/>
        </w:rPr>
        <w:t xml:space="preserve"> </w:t>
      </w:r>
      <w:proofErr w:type="gramStart"/>
      <w:r w:rsidRPr="005E1B7D">
        <w:rPr>
          <w:rFonts w:cs="Arial"/>
          <w:b/>
          <w:bCs/>
          <w:sz w:val="28"/>
          <w:szCs w:val="28"/>
          <w:rtl/>
        </w:rPr>
        <w:t>حاج</w:t>
      </w:r>
      <w:r w:rsidR="009A2A87">
        <w:rPr>
          <w:rFonts w:cs="Arial" w:hint="cs"/>
          <w:b/>
          <w:bCs/>
          <w:sz w:val="28"/>
          <w:szCs w:val="28"/>
          <w:rtl/>
          <w:lang w:bidi="ar-EG"/>
        </w:rPr>
        <w:t>ة</w:t>
      </w:r>
      <w:r w:rsidRPr="005E1B7D">
        <w:rPr>
          <w:rFonts w:cs="Arial"/>
          <w:b/>
          <w:bCs/>
          <w:sz w:val="28"/>
          <w:szCs w:val="28"/>
          <w:rtl/>
        </w:rPr>
        <w:t xml:space="preserve"> ؟</w:t>
      </w:r>
      <w:proofErr w:type="gramEnd"/>
      <w:r w:rsidRPr="005E1B7D">
        <w:rPr>
          <w:rFonts w:cs="Arial"/>
          <w:b/>
          <w:bCs/>
          <w:sz w:val="28"/>
          <w:szCs w:val="28"/>
          <w:rtl/>
        </w:rPr>
        <w:t xml:space="preserve"> واي هو بديلها</w:t>
      </w:r>
    </w:p>
    <w:p w14:paraId="12D5B001" w14:textId="079888CE" w:rsidR="005E1B7D" w:rsidRPr="005E1B7D" w:rsidRDefault="005D475B" w:rsidP="005D475B">
      <w:pPr>
        <w:ind w:left="720"/>
        <w:rPr>
          <w:b/>
          <w:bCs/>
          <w:sz w:val="28"/>
          <w:szCs w:val="28"/>
        </w:rPr>
      </w:pPr>
      <w:r>
        <w:rPr>
          <w:rFonts w:cs="Arial"/>
          <w:b/>
          <w:bCs/>
          <w:sz w:val="28"/>
          <w:szCs w:val="28"/>
        </w:rPr>
        <w:br/>
      </w:r>
      <w:r w:rsidR="00A2320B" w:rsidRPr="00A2320B">
        <w:rPr>
          <w:b/>
          <w:bCs/>
          <w:color w:val="ED7D31" w:themeColor="accent2"/>
          <w:sz w:val="28"/>
          <w:szCs w:val="28"/>
        </w:rPr>
        <w:t>Not always.</w:t>
      </w:r>
      <w:r>
        <w:rPr>
          <w:b/>
          <w:bCs/>
          <w:color w:val="ED7D31" w:themeColor="accent2"/>
          <w:sz w:val="28"/>
          <w:szCs w:val="28"/>
        </w:rPr>
        <w:br/>
      </w:r>
      <w:r w:rsidR="00A2320B" w:rsidRPr="00A2320B">
        <w:rPr>
          <w:b/>
          <w:bCs/>
          <w:color w:val="ED7D31" w:themeColor="accent2"/>
          <w:sz w:val="26"/>
          <w:szCs w:val="26"/>
        </w:rPr>
        <w:t>it</w:t>
      </w:r>
      <w:r w:rsidR="00A2320B">
        <w:rPr>
          <w:b/>
          <w:bCs/>
          <w:color w:val="ED7D31" w:themeColor="accent2"/>
          <w:sz w:val="26"/>
          <w:szCs w:val="26"/>
        </w:rPr>
        <w:t xml:space="preserve"> is</w:t>
      </w:r>
      <w:r w:rsidR="00A2320B" w:rsidRPr="00A2320B">
        <w:rPr>
          <w:b/>
          <w:bCs/>
          <w:color w:val="ED7D31" w:themeColor="accent2"/>
          <w:sz w:val="26"/>
          <w:szCs w:val="26"/>
        </w:rPr>
        <w:t xml:space="preserve"> better to b</w:t>
      </w:r>
      <w:r w:rsidR="00A2320B" w:rsidRPr="00A2320B">
        <w:rPr>
          <w:b/>
          <w:bCs/>
          <w:color w:val="ED7D31" w:themeColor="accent2"/>
          <w:sz w:val="26"/>
          <w:szCs w:val="26"/>
        </w:rPr>
        <w:t>reak the ternary relationship into multiple binary</w:t>
      </w:r>
      <w:r w:rsidR="00A2320B" w:rsidRPr="00A2320B">
        <w:rPr>
          <w:b/>
          <w:bCs/>
          <w:color w:val="ED7D31" w:themeColor="accent2"/>
          <w:sz w:val="26"/>
          <w:szCs w:val="26"/>
        </w:rPr>
        <w:t xml:space="preserve"> </w:t>
      </w:r>
      <w:r w:rsidR="00A2320B" w:rsidRPr="00A2320B">
        <w:rPr>
          <w:b/>
          <w:bCs/>
          <w:color w:val="ED7D31" w:themeColor="accent2"/>
          <w:sz w:val="26"/>
          <w:szCs w:val="26"/>
        </w:rPr>
        <w:t>relationships</w:t>
      </w:r>
      <w:r w:rsidR="00A2320B">
        <w:rPr>
          <w:b/>
          <w:bCs/>
          <w:color w:val="ED7D31" w:themeColor="accent2"/>
          <w:sz w:val="26"/>
          <w:szCs w:val="26"/>
        </w:rPr>
        <w:t>.</w:t>
      </w:r>
    </w:p>
    <w:p w14:paraId="3A342C26" w14:textId="09D5D135" w:rsidR="005D475B" w:rsidRPr="005D475B" w:rsidRDefault="005E1B7D" w:rsidP="005D475B">
      <w:pPr>
        <w:pStyle w:val="ListParagraph"/>
        <w:numPr>
          <w:ilvl w:val="0"/>
          <w:numId w:val="6"/>
        </w:numPr>
        <w:rPr>
          <w:b/>
          <w:bCs/>
          <w:sz w:val="28"/>
          <w:szCs w:val="28"/>
        </w:rPr>
      </w:pPr>
      <w:r>
        <w:rPr>
          <w:rFonts w:cs="Arial"/>
          <w:b/>
          <w:bCs/>
          <w:sz w:val="28"/>
          <w:szCs w:val="28"/>
        </w:rPr>
        <w:t>Cross Join Uses:</w:t>
      </w:r>
    </w:p>
    <w:p w14:paraId="76E3403A" w14:textId="4D0C4834" w:rsidR="005E1B7D" w:rsidRPr="005D475B" w:rsidRDefault="005D475B" w:rsidP="005D475B">
      <w:pPr>
        <w:ind w:left="720"/>
        <w:rPr>
          <w:b/>
          <w:bCs/>
          <w:color w:val="ED7D31" w:themeColor="accent2"/>
          <w:sz w:val="28"/>
          <w:szCs w:val="28"/>
        </w:rPr>
      </w:pPr>
      <w:r w:rsidRPr="005D475B">
        <w:rPr>
          <w:b/>
          <w:bCs/>
          <w:color w:val="ED7D31" w:themeColor="accent2"/>
          <w:sz w:val="28"/>
          <w:szCs w:val="28"/>
        </w:rPr>
        <w:t>-</w:t>
      </w:r>
      <w:r>
        <w:rPr>
          <w:b/>
          <w:bCs/>
          <w:color w:val="ED7D31" w:themeColor="accent2"/>
          <w:sz w:val="28"/>
          <w:szCs w:val="28"/>
        </w:rPr>
        <w:t xml:space="preserve"> </w:t>
      </w:r>
      <w:r w:rsidRPr="005D475B">
        <w:rPr>
          <w:b/>
          <w:bCs/>
          <w:color w:val="ED7D31" w:themeColor="accent2"/>
          <w:sz w:val="28"/>
          <w:szCs w:val="28"/>
        </w:rPr>
        <w:t>Generating all possible combinations</w:t>
      </w:r>
      <w:r w:rsidRPr="005D475B">
        <w:rPr>
          <w:b/>
          <w:bCs/>
          <w:color w:val="ED7D31" w:themeColor="accent2"/>
          <w:sz w:val="28"/>
          <w:szCs w:val="28"/>
        </w:rPr>
        <w:t>.</w:t>
      </w:r>
      <w:r w:rsidRPr="005D475B">
        <w:rPr>
          <w:b/>
          <w:bCs/>
          <w:color w:val="ED7D31" w:themeColor="accent2"/>
          <w:sz w:val="28"/>
          <w:szCs w:val="28"/>
        </w:rPr>
        <w:br/>
      </w:r>
      <w:r>
        <w:rPr>
          <w:b/>
          <w:bCs/>
          <w:color w:val="ED7D31" w:themeColor="accent2"/>
          <w:sz w:val="28"/>
          <w:szCs w:val="28"/>
        </w:rPr>
        <w:t xml:space="preserve">- </w:t>
      </w:r>
      <w:r w:rsidRPr="005D475B">
        <w:rPr>
          <w:b/>
          <w:bCs/>
          <w:color w:val="ED7D31" w:themeColor="accent2"/>
          <w:sz w:val="28"/>
          <w:szCs w:val="28"/>
        </w:rPr>
        <w:t>Creating test data</w:t>
      </w:r>
      <w:r w:rsidRPr="005D475B">
        <w:rPr>
          <w:b/>
          <w:bCs/>
          <w:color w:val="ED7D31" w:themeColor="accent2"/>
          <w:sz w:val="28"/>
          <w:szCs w:val="28"/>
        </w:rPr>
        <w:t>.</w:t>
      </w:r>
    </w:p>
    <w:p w14:paraId="12B13252" w14:textId="77777777" w:rsidR="005D475B" w:rsidRDefault="005E1B7D" w:rsidP="005D475B">
      <w:pPr>
        <w:pStyle w:val="ListParagraph"/>
        <w:numPr>
          <w:ilvl w:val="0"/>
          <w:numId w:val="6"/>
        </w:numPr>
        <w:rPr>
          <w:b/>
          <w:bCs/>
          <w:sz w:val="28"/>
          <w:szCs w:val="28"/>
        </w:rPr>
      </w:pPr>
      <w:r w:rsidRPr="005E1B7D">
        <w:rPr>
          <w:b/>
          <w:bCs/>
          <w:sz w:val="28"/>
          <w:szCs w:val="28"/>
        </w:rPr>
        <w:t>Insert With Join</w:t>
      </w:r>
    </w:p>
    <w:p w14:paraId="762AA8B7" w14:textId="77777777" w:rsidR="005D475B" w:rsidRDefault="005D475B" w:rsidP="005D475B">
      <w:pPr>
        <w:pStyle w:val="ListParagraph"/>
        <w:ind w:left="1080"/>
        <w:rPr>
          <w:b/>
          <w:bCs/>
          <w:sz w:val="28"/>
          <w:szCs w:val="28"/>
        </w:rPr>
      </w:pPr>
    </w:p>
    <w:p w14:paraId="60FE7D5B" w14:textId="0981749C" w:rsidR="005E1B7D" w:rsidRPr="005D475B" w:rsidRDefault="005D475B" w:rsidP="005D475B">
      <w:pPr>
        <w:pStyle w:val="ListParagraph"/>
        <w:ind w:left="1080"/>
        <w:rPr>
          <w:b/>
          <w:bCs/>
          <w:color w:val="ED7D31" w:themeColor="accent2"/>
          <w:sz w:val="28"/>
          <w:szCs w:val="28"/>
        </w:rPr>
      </w:pPr>
      <w:r>
        <w:rPr>
          <w:b/>
          <w:bCs/>
          <w:color w:val="ED7D31" w:themeColor="accent2"/>
          <w:sz w:val="28"/>
          <w:szCs w:val="28"/>
        </w:rPr>
        <w:t>Very good to</w:t>
      </w:r>
      <w:r w:rsidRPr="005D475B">
        <w:rPr>
          <w:b/>
          <w:bCs/>
          <w:color w:val="ED7D31" w:themeColor="accent2"/>
          <w:sz w:val="28"/>
          <w:szCs w:val="28"/>
        </w:rPr>
        <w:t xml:space="preserve"> insert data from one or more existing tables into another table</w:t>
      </w:r>
      <w:r>
        <w:rPr>
          <w:b/>
          <w:bCs/>
          <w:color w:val="ED7D31" w:themeColor="accent2"/>
          <w:sz w:val="28"/>
          <w:szCs w:val="28"/>
        </w:rPr>
        <w:t xml:space="preserve"> directly with one query</w:t>
      </w:r>
      <w:r w:rsidRPr="005D475B">
        <w:rPr>
          <w:b/>
          <w:bCs/>
          <w:color w:val="ED7D31" w:themeColor="accent2"/>
          <w:sz w:val="28"/>
          <w:szCs w:val="28"/>
        </w:rPr>
        <w:t>.</w:t>
      </w:r>
    </w:p>
    <w:p w14:paraId="2F1E9C6D" w14:textId="77777777" w:rsidR="005E1B7D" w:rsidRPr="005E1B7D" w:rsidRDefault="005E1B7D" w:rsidP="005E1B7D">
      <w:pPr>
        <w:rPr>
          <w:b/>
          <w:bCs/>
          <w:sz w:val="28"/>
          <w:szCs w:val="28"/>
        </w:rPr>
      </w:pPr>
    </w:p>
    <w:p w14:paraId="689D3F56" w14:textId="268D0A3C" w:rsidR="005D475B" w:rsidRPr="005D475B" w:rsidRDefault="005E1B7D" w:rsidP="005D475B">
      <w:pPr>
        <w:pStyle w:val="ListParagraph"/>
        <w:numPr>
          <w:ilvl w:val="0"/>
          <w:numId w:val="6"/>
        </w:numPr>
        <w:rPr>
          <w:b/>
          <w:bCs/>
          <w:color w:val="000000" w:themeColor="text1"/>
          <w:sz w:val="28"/>
          <w:szCs w:val="28"/>
        </w:rPr>
      </w:pPr>
      <w:r w:rsidRPr="005E1B7D">
        <w:rPr>
          <w:rFonts w:cs="Arial"/>
          <w:b/>
          <w:bCs/>
          <w:sz w:val="28"/>
          <w:szCs w:val="28"/>
          <w:rtl/>
        </w:rPr>
        <w:t xml:space="preserve">ازاي </w:t>
      </w:r>
      <w:proofErr w:type="spellStart"/>
      <w:r w:rsidRPr="005E1B7D">
        <w:rPr>
          <w:rFonts w:cs="Arial"/>
          <w:b/>
          <w:bCs/>
          <w:sz w:val="28"/>
          <w:szCs w:val="28"/>
          <w:rtl/>
        </w:rPr>
        <w:t>بنعمل</w:t>
      </w:r>
      <w:proofErr w:type="spellEnd"/>
      <w:r w:rsidRPr="005E1B7D">
        <w:rPr>
          <w:rFonts w:cs="Arial"/>
          <w:b/>
          <w:bCs/>
          <w:sz w:val="28"/>
          <w:szCs w:val="28"/>
          <w:rtl/>
        </w:rPr>
        <w:t xml:space="preserve"> العلاقة</w:t>
      </w:r>
      <w:r w:rsidRPr="005E1B7D">
        <w:rPr>
          <w:b/>
          <w:bCs/>
          <w:sz w:val="28"/>
          <w:szCs w:val="28"/>
        </w:rPr>
        <w:t xml:space="preserve"> </w:t>
      </w:r>
      <w:proofErr w:type="gramStart"/>
      <w:r w:rsidRPr="005E1B7D">
        <w:rPr>
          <w:b/>
          <w:bCs/>
          <w:sz w:val="28"/>
          <w:szCs w:val="28"/>
        </w:rPr>
        <w:t>M :</w:t>
      </w:r>
      <w:proofErr w:type="gramEnd"/>
      <w:r w:rsidRPr="005E1B7D">
        <w:rPr>
          <w:b/>
          <w:bCs/>
          <w:sz w:val="28"/>
          <w:szCs w:val="28"/>
        </w:rPr>
        <w:t xml:space="preserve"> M </w:t>
      </w:r>
      <w:r w:rsidRPr="005E1B7D">
        <w:rPr>
          <w:rFonts w:cs="Arial"/>
          <w:b/>
          <w:bCs/>
          <w:sz w:val="28"/>
          <w:szCs w:val="28"/>
          <w:rtl/>
        </w:rPr>
        <w:t>في</w:t>
      </w:r>
      <w:r w:rsidRPr="005E1B7D">
        <w:rPr>
          <w:b/>
          <w:bCs/>
          <w:sz w:val="28"/>
          <w:szCs w:val="28"/>
        </w:rPr>
        <w:t xml:space="preserve"> </w:t>
      </w:r>
      <w:proofErr w:type="spellStart"/>
      <w:r w:rsidRPr="005E1B7D">
        <w:rPr>
          <w:b/>
          <w:bCs/>
          <w:sz w:val="28"/>
          <w:szCs w:val="28"/>
        </w:rPr>
        <w:t>Self Join</w:t>
      </w:r>
      <w:proofErr w:type="spellEnd"/>
    </w:p>
    <w:p w14:paraId="0682A8EA" w14:textId="77777777" w:rsidR="005D475B" w:rsidRPr="005D475B" w:rsidRDefault="005D475B" w:rsidP="005D475B">
      <w:pPr>
        <w:pStyle w:val="ListParagraph"/>
        <w:ind w:left="1080"/>
        <w:rPr>
          <w:b/>
          <w:bCs/>
          <w:color w:val="000000" w:themeColor="text1"/>
          <w:sz w:val="28"/>
          <w:szCs w:val="28"/>
        </w:rPr>
      </w:pPr>
    </w:p>
    <w:p w14:paraId="17B359A2" w14:textId="329D7A3E" w:rsidR="005E1B7D" w:rsidRPr="003A2A1F" w:rsidRDefault="005D475B" w:rsidP="003A2A1F">
      <w:pPr>
        <w:pStyle w:val="ListParagraph"/>
        <w:ind w:left="1080"/>
        <w:rPr>
          <w:b/>
          <w:bCs/>
          <w:color w:val="ED7D31" w:themeColor="accent2"/>
          <w:sz w:val="28"/>
          <w:szCs w:val="28"/>
        </w:rPr>
      </w:pPr>
      <w:r>
        <w:rPr>
          <w:b/>
          <w:bCs/>
          <w:color w:val="ED7D31" w:themeColor="accent2"/>
          <w:sz w:val="28"/>
          <w:szCs w:val="28"/>
        </w:rPr>
        <w:t>Cr</w:t>
      </w:r>
      <w:r w:rsidRPr="005D475B">
        <w:rPr>
          <w:b/>
          <w:bCs/>
          <w:color w:val="ED7D31" w:themeColor="accent2"/>
          <w:sz w:val="28"/>
          <w:szCs w:val="28"/>
        </w:rPr>
        <w:t>eat</w:t>
      </w:r>
      <w:r>
        <w:rPr>
          <w:b/>
          <w:bCs/>
          <w:color w:val="ED7D31" w:themeColor="accent2"/>
          <w:sz w:val="28"/>
          <w:szCs w:val="28"/>
        </w:rPr>
        <w:t>e</w:t>
      </w:r>
      <w:r w:rsidRPr="005D475B">
        <w:rPr>
          <w:b/>
          <w:bCs/>
          <w:color w:val="ED7D31" w:themeColor="accent2"/>
          <w:sz w:val="28"/>
          <w:szCs w:val="28"/>
        </w:rPr>
        <w:t xml:space="preserve"> a junction table to represent the relationship between entities within the same table. This allows you to query and retrieve related records from the same table based on the connection defined in the junction table. </w:t>
      </w:r>
    </w:p>
    <w:p w14:paraId="68EE7B47" w14:textId="77777777" w:rsidR="009D745F" w:rsidRDefault="009D745F" w:rsidP="003E6163">
      <w:pPr>
        <w:rPr>
          <w:color w:val="000000" w:themeColor="text1"/>
        </w:rPr>
      </w:pPr>
    </w:p>
    <w:p w14:paraId="02249F85" w14:textId="3A7477F2" w:rsidR="003E6163" w:rsidRPr="003A2A1F" w:rsidRDefault="00A01798" w:rsidP="003A2A1F">
      <w:pPr>
        <w:pStyle w:val="ListParagraph"/>
        <w:numPr>
          <w:ilvl w:val="0"/>
          <w:numId w:val="6"/>
        </w:numPr>
        <w:rPr>
          <w:b/>
          <w:bCs/>
          <w:color w:val="000000" w:themeColor="text1"/>
          <w:sz w:val="28"/>
          <w:szCs w:val="28"/>
          <w:lang w:bidi="ar-EG"/>
        </w:rPr>
      </w:pPr>
      <w:r w:rsidRPr="003A2A1F">
        <w:rPr>
          <w:b/>
          <w:bCs/>
          <w:color w:val="000000" w:themeColor="text1"/>
          <w:sz w:val="28"/>
          <w:szCs w:val="28"/>
          <w:lang w:bidi="ar-EG"/>
        </w:rPr>
        <w:t>what is primary and secondary files in DB</w:t>
      </w:r>
      <w:r w:rsidR="009D745F" w:rsidRPr="003A2A1F">
        <w:rPr>
          <w:b/>
          <w:bCs/>
          <w:color w:val="000000" w:themeColor="text1"/>
          <w:sz w:val="28"/>
          <w:szCs w:val="28"/>
          <w:lang w:bidi="ar-EG"/>
        </w:rPr>
        <w:t>?</w:t>
      </w:r>
    </w:p>
    <w:p w14:paraId="6B6DBFA8" w14:textId="77777777" w:rsidR="003A2A1F" w:rsidRPr="003A2A1F" w:rsidRDefault="003A2A1F" w:rsidP="003A2A1F">
      <w:pPr>
        <w:pStyle w:val="NormalWeb"/>
        <w:numPr>
          <w:ilvl w:val="0"/>
          <w:numId w:val="6"/>
        </w:numPr>
        <w:shd w:val="clear" w:color="auto" w:fill="FFFFFF"/>
        <w:spacing w:before="0" w:beforeAutospacing="0"/>
        <w:rPr>
          <w:rFonts w:ascii="Roboto" w:hAnsi="Roboto"/>
          <w:color w:val="ED7D31" w:themeColor="accent2"/>
        </w:rPr>
      </w:pPr>
      <w:r w:rsidRPr="003A2A1F">
        <w:rPr>
          <w:rFonts w:ascii="Roboto" w:hAnsi="Roboto"/>
          <w:color w:val="ED7D31" w:themeColor="accent2"/>
        </w:rPr>
        <w:t>The Primary Data File is the data file that is the initial data file holding data in SQL Server and points to other files within your database.  Primary Data Files have a .</w:t>
      </w:r>
      <w:proofErr w:type="spellStart"/>
      <w:r w:rsidRPr="003A2A1F">
        <w:rPr>
          <w:rFonts w:ascii="Roboto" w:hAnsi="Roboto"/>
          <w:color w:val="ED7D31" w:themeColor="accent2"/>
        </w:rPr>
        <w:t>mdf</w:t>
      </w:r>
      <w:proofErr w:type="spellEnd"/>
      <w:r w:rsidRPr="003A2A1F">
        <w:rPr>
          <w:rFonts w:ascii="Roboto" w:hAnsi="Roboto"/>
          <w:color w:val="ED7D31" w:themeColor="accent2"/>
        </w:rPr>
        <w:t xml:space="preserve"> extension on them.</w:t>
      </w:r>
    </w:p>
    <w:p w14:paraId="2C24C73B" w14:textId="77777777" w:rsidR="003A2A1F" w:rsidRPr="003A2A1F" w:rsidRDefault="003A2A1F" w:rsidP="003A2A1F">
      <w:pPr>
        <w:pStyle w:val="NormalWeb"/>
        <w:shd w:val="clear" w:color="auto" w:fill="FFFFFF"/>
        <w:spacing w:before="0" w:beforeAutospacing="0"/>
        <w:ind w:left="1080"/>
        <w:rPr>
          <w:rFonts w:ascii="Roboto" w:hAnsi="Roboto"/>
          <w:color w:val="ED7D31" w:themeColor="accent2"/>
        </w:rPr>
      </w:pPr>
    </w:p>
    <w:p w14:paraId="6107713A" w14:textId="3CBE1B09" w:rsidR="005E1B7D" w:rsidRPr="003A2A1F" w:rsidRDefault="003A2A1F" w:rsidP="003A2A1F">
      <w:pPr>
        <w:pStyle w:val="NormalWeb"/>
        <w:numPr>
          <w:ilvl w:val="0"/>
          <w:numId w:val="6"/>
        </w:numPr>
        <w:shd w:val="clear" w:color="auto" w:fill="FFFFFF"/>
        <w:spacing w:before="0" w:beforeAutospacing="0"/>
        <w:rPr>
          <w:rFonts w:ascii="Roboto" w:hAnsi="Roboto"/>
          <w:color w:val="ED7D31" w:themeColor="accent2"/>
        </w:rPr>
      </w:pPr>
      <w:r w:rsidRPr="003A2A1F">
        <w:rPr>
          <w:rFonts w:ascii="Roboto" w:hAnsi="Roboto"/>
          <w:color w:val="ED7D31" w:themeColor="accent2"/>
        </w:rPr>
        <w:t>Secondary Data Files are data files that hold all data that do not belong in the Primary Data File.  Data that doesn’t go into the Primary Data File is told to do so and set in a setting in SQL Server.  Secondary Files are optional.  These files should have a .</w:t>
      </w:r>
      <w:proofErr w:type="spellStart"/>
      <w:r w:rsidRPr="003A2A1F">
        <w:rPr>
          <w:rFonts w:ascii="Roboto" w:hAnsi="Roboto"/>
          <w:color w:val="ED7D31" w:themeColor="accent2"/>
        </w:rPr>
        <w:t>ndf</w:t>
      </w:r>
      <w:proofErr w:type="spellEnd"/>
      <w:r w:rsidRPr="003A2A1F">
        <w:rPr>
          <w:rFonts w:ascii="Roboto" w:hAnsi="Roboto"/>
          <w:color w:val="ED7D31" w:themeColor="accent2"/>
        </w:rPr>
        <w:t xml:space="preserve"> extension.</w:t>
      </w:r>
    </w:p>
    <w:p w14:paraId="7355BF88" w14:textId="77777777" w:rsidR="009D745F" w:rsidRDefault="009D745F" w:rsidP="00830A91">
      <w:pPr>
        <w:rPr>
          <w:b/>
          <w:bCs/>
          <w:color w:val="000000" w:themeColor="text1"/>
          <w:sz w:val="28"/>
          <w:szCs w:val="28"/>
          <w:lang w:bidi="ar-EG"/>
        </w:rPr>
      </w:pPr>
    </w:p>
    <w:p w14:paraId="45292737" w14:textId="77777777" w:rsidR="009D745F" w:rsidRPr="009D745F" w:rsidRDefault="009D745F" w:rsidP="00830A91">
      <w:pPr>
        <w:rPr>
          <w:b/>
          <w:bCs/>
          <w:color w:val="000000" w:themeColor="text1"/>
          <w:sz w:val="28"/>
          <w:szCs w:val="28"/>
          <w:lang w:bidi="ar-EG"/>
        </w:rPr>
      </w:pPr>
    </w:p>
    <w:p w14:paraId="58A58321" w14:textId="6CA9F6C9" w:rsidR="009D745F" w:rsidRDefault="00A01798" w:rsidP="003A2A1F">
      <w:pPr>
        <w:pStyle w:val="ListParagraph"/>
        <w:numPr>
          <w:ilvl w:val="0"/>
          <w:numId w:val="6"/>
        </w:numPr>
        <w:rPr>
          <w:b/>
          <w:bCs/>
          <w:color w:val="000000" w:themeColor="text1"/>
          <w:sz w:val="28"/>
          <w:szCs w:val="28"/>
          <w:lang w:bidi="ar-EG"/>
        </w:rPr>
      </w:pPr>
      <w:r w:rsidRPr="003A2A1F">
        <w:rPr>
          <w:b/>
          <w:bCs/>
          <w:color w:val="000000" w:themeColor="text1"/>
          <w:sz w:val="28"/>
          <w:szCs w:val="28"/>
          <w:lang w:bidi="ar-EG"/>
        </w:rPr>
        <w:lastRenderedPageBreak/>
        <w:t>what is the extension of .</w:t>
      </w:r>
      <w:proofErr w:type="spellStart"/>
      <w:proofErr w:type="gramStart"/>
      <w:r w:rsidRPr="003A2A1F">
        <w:rPr>
          <w:b/>
          <w:bCs/>
          <w:color w:val="000000" w:themeColor="text1"/>
          <w:sz w:val="28"/>
          <w:szCs w:val="28"/>
          <w:lang w:bidi="ar-EG"/>
        </w:rPr>
        <w:t>mdf</w:t>
      </w:r>
      <w:proofErr w:type="spellEnd"/>
      <w:r w:rsidRPr="003A2A1F">
        <w:rPr>
          <w:b/>
          <w:bCs/>
          <w:color w:val="000000" w:themeColor="text1"/>
          <w:sz w:val="28"/>
          <w:szCs w:val="28"/>
          <w:lang w:bidi="ar-EG"/>
        </w:rPr>
        <w:t xml:space="preserve"> ,</w:t>
      </w:r>
      <w:proofErr w:type="gramEnd"/>
      <w:r w:rsidRPr="003A2A1F">
        <w:rPr>
          <w:b/>
          <w:bCs/>
          <w:color w:val="000000" w:themeColor="text1"/>
          <w:sz w:val="28"/>
          <w:szCs w:val="28"/>
          <w:lang w:bidi="ar-EG"/>
        </w:rPr>
        <w:t xml:space="preserve"> .</w:t>
      </w:r>
      <w:proofErr w:type="spellStart"/>
      <w:r w:rsidRPr="003A2A1F">
        <w:rPr>
          <w:b/>
          <w:bCs/>
          <w:color w:val="000000" w:themeColor="text1"/>
          <w:sz w:val="28"/>
          <w:szCs w:val="28"/>
          <w:lang w:bidi="ar-EG"/>
        </w:rPr>
        <w:t>ndf</w:t>
      </w:r>
      <w:proofErr w:type="spellEnd"/>
      <w:r w:rsidRPr="003A2A1F">
        <w:rPr>
          <w:b/>
          <w:bCs/>
          <w:color w:val="000000" w:themeColor="text1"/>
          <w:sz w:val="28"/>
          <w:szCs w:val="28"/>
          <w:lang w:bidi="ar-EG"/>
        </w:rPr>
        <w:t xml:space="preserve"> and .</w:t>
      </w:r>
      <w:proofErr w:type="spellStart"/>
      <w:r w:rsidRPr="003A2A1F">
        <w:rPr>
          <w:b/>
          <w:bCs/>
          <w:color w:val="000000" w:themeColor="text1"/>
          <w:sz w:val="28"/>
          <w:szCs w:val="28"/>
          <w:lang w:bidi="ar-EG"/>
        </w:rPr>
        <w:t>ldf</w:t>
      </w:r>
      <w:proofErr w:type="spellEnd"/>
      <w:r w:rsidRPr="003A2A1F">
        <w:rPr>
          <w:b/>
          <w:bCs/>
          <w:color w:val="000000" w:themeColor="text1"/>
          <w:sz w:val="28"/>
          <w:szCs w:val="28"/>
          <w:lang w:bidi="ar-EG"/>
        </w:rPr>
        <w:t xml:space="preserve"> files and what they contain</w:t>
      </w:r>
      <w:r w:rsidR="009D745F" w:rsidRPr="003A2A1F">
        <w:rPr>
          <w:b/>
          <w:bCs/>
          <w:color w:val="000000" w:themeColor="text1"/>
          <w:sz w:val="28"/>
          <w:szCs w:val="28"/>
          <w:lang w:bidi="ar-EG"/>
        </w:rPr>
        <w:t>?</w:t>
      </w:r>
    </w:p>
    <w:p w14:paraId="4470E80F" w14:textId="77777777" w:rsidR="003A2A1F" w:rsidRDefault="003A2A1F" w:rsidP="003A2A1F">
      <w:pPr>
        <w:rPr>
          <w:b/>
          <w:bCs/>
          <w:color w:val="000000" w:themeColor="text1"/>
          <w:sz w:val="28"/>
          <w:szCs w:val="28"/>
          <w:lang w:bidi="ar-EG"/>
        </w:rPr>
      </w:pPr>
    </w:p>
    <w:p w14:paraId="38ED71EE" w14:textId="77777777" w:rsidR="003A2A1F" w:rsidRPr="003A2A1F" w:rsidRDefault="003A2A1F" w:rsidP="003A2A1F">
      <w:pPr>
        <w:ind w:left="720"/>
        <w:rPr>
          <w:b/>
          <w:bCs/>
          <w:color w:val="ED7D31" w:themeColor="accent2"/>
          <w:sz w:val="28"/>
          <w:szCs w:val="28"/>
          <w:lang w:bidi="ar-EG"/>
        </w:rPr>
      </w:pPr>
      <w:r w:rsidRPr="003A2A1F">
        <w:rPr>
          <w:b/>
          <w:bCs/>
          <w:color w:val="ED7D31" w:themeColor="accent2"/>
          <w:sz w:val="28"/>
          <w:szCs w:val="28"/>
          <w:lang w:bidi="ar-EG"/>
        </w:rPr>
        <w:t>.</w:t>
      </w:r>
      <w:proofErr w:type="spellStart"/>
      <w:r w:rsidRPr="003A2A1F">
        <w:rPr>
          <w:b/>
          <w:bCs/>
          <w:color w:val="ED7D31" w:themeColor="accent2"/>
          <w:sz w:val="28"/>
          <w:szCs w:val="28"/>
          <w:lang w:bidi="ar-EG"/>
        </w:rPr>
        <w:t>mdf</w:t>
      </w:r>
      <w:proofErr w:type="spellEnd"/>
      <w:r w:rsidRPr="003A2A1F">
        <w:rPr>
          <w:b/>
          <w:bCs/>
          <w:color w:val="ED7D31" w:themeColor="accent2"/>
          <w:sz w:val="28"/>
          <w:szCs w:val="28"/>
          <w:lang w:bidi="ar-EG"/>
        </w:rPr>
        <w:t xml:space="preserve"> (Primary Data File):</w:t>
      </w:r>
    </w:p>
    <w:p w14:paraId="0682F84B" w14:textId="11FC7AC7" w:rsidR="003A2A1F" w:rsidRPr="003A2A1F" w:rsidRDefault="003A2A1F" w:rsidP="003A2A1F">
      <w:pPr>
        <w:ind w:left="720"/>
        <w:rPr>
          <w:b/>
          <w:bCs/>
          <w:color w:val="ED7D31" w:themeColor="accent2"/>
          <w:sz w:val="28"/>
          <w:szCs w:val="28"/>
          <w:lang w:bidi="ar-EG"/>
        </w:rPr>
      </w:pPr>
      <w:r w:rsidRPr="003A2A1F">
        <w:rPr>
          <w:b/>
          <w:bCs/>
          <w:color w:val="ED7D31" w:themeColor="accent2"/>
          <w:sz w:val="28"/>
          <w:szCs w:val="28"/>
          <w:lang w:bidi="ar-EG"/>
        </w:rPr>
        <w:t>This file is the main container for the database's data and objects. Every SQL Server database has one primary data file.</w:t>
      </w:r>
    </w:p>
    <w:p w14:paraId="7E5BBAEF" w14:textId="09271145" w:rsidR="003A2A1F" w:rsidRPr="003A2A1F" w:rsidRDefault="003A2A1F" w:rsidP="003A2A1F">
      <w:pPr>
        <w:ind w:left="720"/>
        <w:rPr>
          <w:b/>
          <w:bCs/>
          <w:color w:val="ED7D31" w:themeColor="accent2"/>
          <w:sz w:val="28"/>
          <w:szCs w:val="28"/>
          <w:lang w:bidi="ar-EG"/>
        </w:rPr>
      </w:pPr>
      <w:r w:rsidRPr="003A2A1F">
        <w:rPr>
          <w:b/>
          <w:bCs/>
          <w:color w:val="ED7D31" w:themeColor="accent2"/>
          <w:sz w:val="28"/>
          <w:szCs w:val="28"/>
          <w:lang w:bidi="ar-EG"/>
        </w:rPr>
        <w:t>.</w:t>
      </w:r>
      <w:proofErr w:type="spellStart"/>
      <w:r w:rsidRPr="003A2A1F">
        <w:rPr>
          <w:b/>
          <w:bCs/>
          <w:color w:val="ED7D31" w:themeColor="accent2"/>
          <w:sz w:val="28"/>
          <w:szCs w:val="28"/>
          <w:lang w:bidi="ar-EG"/>
        </w:rPr>
        <w:t>ndf</w:t>
      </w:r>
      <w:proofErr w:type="spellEnd"/>
      <w:r w:rsidRPr="003A2A1F">
        <w:rPr>
          <w:b/>
          <w:bCs/>
          <w:color w:val="ED7D31" w:themeColor="accent2"/>
          <w:sz w:val="28"/>
          <w:szCs w:val="28"/>
          <w:lang w:bidi="ar-EG"/>
        </w:rPr>
        <w:t xml:space="preserve"> (Secondary Data File):</w:t>
      </w:r>
    </w:p>
    <w:p w14:paraId="201F53BE" w14:textId="77777777" w:rsidR="003A2A1F" w:rsidRPr="003A2A1F" w:rsidRDefault="003A2A1F" w:rsidP="003A2A1F">
      <w:pPr>
        <w:ind w:left="720"/>
        <w:rPr>
          <w:b/>
          <w:bCs/>
          <w:color w:val="ED7D31" w:themeColor="accent2"/>
          <w:sz w:val="28"/>
          <w:szCs w:val="28"/>
          <w:lang w:bidi="ar-EG"/>
        </w:rPr>
      </w:pPr>
      <w:r w:rsidRPr="003A2A1F">
        <w:rPr>
          <w:b/>
          <w:bCs/>
          <w:color w:val="ED7D31" w:themeColor="accent2"/>
          <w:sz w:val="28"/>
          <w:szCs w:val="28"/>
          <w:lang w:bidi="ar-EG"/>
        </w:rPr>
        <w:t>These are optional files that can be added to a database to store additional data, potentially on different storage locations. This can improve performance or manage large datasets.</w:t>
      </w:r>
    </w:p>
    <w:p w14:paraId="6CDC6FAB" w14:textId="77777777" w:rsidR="003A2A1F" w:rsidRPr="003A2A1F" w:rsidRDefault="003A2A1F" w:rsidP="003A2A1F">
      <w:pPr>
        <w:ind w:left="720"/>
        <w:rPr>
          <w:b/>
          <w:bCs/>
          <w:color w:val="ED7D31" w:themeColor="accent2"/>
          <w:sz w:val="28"/>
          <w:szCs w:val="28"/>
          <w:lang w:bidi="ar-EG"/>
        </w:rPr>
      </w:pPr>
      <w:r w:rsidRPr="003A2A1F">
        <w:rPr>
          <w:b/>
          <w:bCs/>
          <w:color w:val="ED7D31" w:themeColor="accent2"/>
          <w:sz w:val="28"/>
          <w:szCs w:val="28"/>
          <w:lang w:bidi="ar-EG"/>
        </w:rPr>
        <w:t>.</w:t>
      </w:r>
      <w:proofErr w:type="spellStart"/>
      <w:r w:rsidRPr="003A2A1F">
        <w:rPr>
          <w:b/>
          <w:bCs/>
          <w:color w:val="ED7D31" w:themeColor="accent2"/>
          <w:sz w:val="28"/>
          <w:szCs w:val="28"/>
          <w:lang w:bidi="ar-EG"/>
        </w:rPr>
        <w:t>ldf</w:t>
      </w:r>
      <w:proofErr w:type="spellEnd"/>
      <w:r w:rsidRPr="003A2A1F">
        <w:rPr>
          <w:b/>
          <w:bCs/>
          <w:color w:val="ED7D31" w:themeColor="accent2"/>
          <w:sz w:val="28"/>
          <w:szCs w:val="28"/>
          <w:lang w:bidi="ar-EG"/>
        </w:rPr>
        <w:t xml:space="preserve"> (Transaction Log File):</w:t>
      </w:r>
    </w:p>
    <w:p w14:paraId="3074936E" w14:textId="7017F4B6" w:rsidR="003A2A1F" w:rsidRPr="003A2A1F" w:rsidRDefault="003A2A1F" w:rsidP="003A2A1F">
      <w:pPr>
        <w:ind w:left="720"/>
        <w:rPr>
          <w:b/>
          <w:bCs/>
          <w:color w:val="ED7D31" w:themeColor="accent2"/>
          <w:sz w:val="28"/>
          <w:szCs w:val="28"/>
          <w:lang w:bidi="ar-EG"/>
        </w:rPr>
      </w:pPr>
      <w:r w:rsidRPr="003A2A1F">
        <w:rPr>
          <w:b/>
          <w:bCs/>
          <w:color w:val="ED7D31" w:themeColor="accent2"/>
          <w:sz w:val="28"/>
          <w:szCs w:val="28"/>
          <w:lang w:bidi="ar-EG"/>
        </w:rPr>
        <w:t>This file is crucial for database recovery. It records all transactions (insert, update, delete) so that the database can be restored to a consistent state in case of a failure.</w:t>
      </w:r>
    </w:p>
    <w:p w14:paraId="3B8D0CF8" w14:textId="77777777" w:rsidR="009D745F" w:rsidRDefault="009D745F" w:rsidP="00A01798">
      <w:pPr>
        <w:rPr>
          <w:b/>
          <w:bCs/>
          <w:color w:val="000000" w:themeColor="text1"/>
          <w:sz w:val="28"/>
          <w:szCs w:val="28"/>
          <w:lang w:bidi="ar-EG"/>
        </w:rPr>
      </w:pPr>
    </w:p>
    <w:p w14:paraId="3D0CAC2A" w14:textId="77777777" w:rsidR="009D745F" w:rsidRPr="009D745F" w:rsidRDefault="009D745F" w:rsidP="00A01798">
      <w:pPr>
        <w:rPr>
          <w:b/>
          <w:bCs/>
          <w:color w:val="000000" w:themeColor="text1"/>
          <w:sz w:val="28"/>
          <w:szCs w:val="28"/>
          <w:lang w:bidi="ar-EG"/>
        </w:rPr>
      </w:pPr>
    </w:p>
    <w:p w14:paraId="179BFB3F" w14:textId="225AAFCD" w:rsidR="00A01798" w:rsidRDefault="003A2A1F" w:rsidP="003A2A1F">
      <w:pPr>
        <w:pStyle w:val="ListParagraph"/>
        <w:numPr>
          <w:ilvl w:val="0"/>
          <w:numId w:val="6"/>
        </w:numPr>
        <w:rPr>
          <w:b/>
          <w:bCs/>
          <w:color w:val="000000" w:themeColor="text1"/>
          <w:sz w:val="28"/>
          <w:szCs w:val="28"/>
          <w:lang w:bidi="ar-EG"/>
        </w:rPr>
      </w:pPr>
      <w:r>
        <w:rPr>
          <w:b/>
          <w:bCs/>
          <w:color w:val="000000" w:themeColor="text1"/>
          <w:sz w:val="28"/>
          <w:szCs w:val="28"/>
          <w:lang w:bidi="ar-EG"/>
        </w:rPr>
        <w:t>W</w:t>
      </w:r>
      <w:r w:rsidR="00A01798" w:rsidRPr="003A2A1F">
        <w:rPr>
          <w:b/>
          <w:bCs/>
          <w:color w:val="000000" w:themeColor="text1"/>
          <w:sz w:val="28"/>
          <w:szCs w:val="28"/>
          <w:lang w:bidi="ar-EG"/>
        </w:rPr>
        <w:t>hat is Normalization and what’s the difference b</w:t>
      </w:r>
      <w:r w:rsidR="00AD1D43" w:rsidRPr="003A2A1F">
        <w:rPr>
          <w:b/>
          <w:bCs/>
          <w:color w:val="000000" w:themeColor="text1"/>
          <w:sz w:val="28"/>
          <w:szCs w:val="28"/>
          <w:lang w:bidi="ar-EG"/>
        </w:rPr>
        <w:t>e</w:t>
      </w:r>
      <w:r w:rsidR="00A01798" w:rsidRPr="003A2A1F">
        <w:rPr>
          <w:b/>
          <w:bCs/>
          <w:color w:val="000000" w:themeColor="text1"/>
          <w:sz w:val="28"/>
          <w:szCs w:val="28"/>
          <w:lang w:bidi="ar-EG"/>
        </w:rPr>
        <w:t>tw</w:t>
      </w:r>
      <w:r w:rsidR="00AD1D43" w:rsidRPr="003A2A1F">
        <w:rPr>
          <w:b/>
          <w:bCs/>
          <w:color w:val="000000" w:themeColor="text1"/>
          <w:sz w:val="28"/>
          <w:szCs w:val="28"/>
          <w:lang w:bidi="ar-EG"/>
        </w:rPr>
        <w:t>een</w:t>
      </w:r>
      <w:r w:rsidR="00A01798" w:rsidRPr="003A2A1F">
        <w:rPr>
          <w:b/>
          <w:bCs/>
          <w:color w:val="000000" w:themeColor="text1"/>
          <w:sz w:val="28"/>
          <w:szCs w:val="28"/>
          <w:lang w:bidi="ar-EG"/>
        </w:rPr>
        <w:t xml:space="preserve"> the output of mapping and N</w:t>
      </w:r>
      <w:r w:rsidR="00AD1D43" w:rsidRPr="003A2A1F">
        <w:rPr>
          <w:b/>
          <w:bCs/>
          <w:color w:val="000000" w:themeColor="text1"/>
          <w:sz w:val="28"/>
          <w:szCs w:val="28"/>
          <w:lang w:bidi="ar-EG"/>
        </w:rPr>
        <w:t>or</w:t>
      </w:r>
      <w:r w:rsidR="00A01798" w:rsidRPr="003A2A1F">
        <w:rPr>
          <w:b/>
          <w:bCs/>
          <w:color w:val="000000" w:themeColor="text1"/>
          <w:sz w:val="28"/>
          <w:szCs w:val="28"/>
          <w:lang w:bidi="ar-EG"/>
        </w:rPr>
        <w:t>malization</w:t>
      </w:r>
      <w:r w:rsidR="009D745F" w:rsidRPr="003A2A1F">
        <w:rPr>
          <w:b/>
          <w:bCs/>
          <w:color w:val="000000" w:themeColor="text1"/>
          <w:sz w:val="28"/>
          <w:szCs w:val="28"/>
          <w:lang w:bidi="ar-EG"/>
        </w:rPr>
        <w:t>?</w:t>
      </w:r>
    </w:p>
    <w:p w14:paraId="26D14464" w14:textId="77777777" w:rsidR="003A2A1F" w:rsidRDefault="003A2A1F" w:rsidP="003A2A1F">
      <w:pPr>
        <w:rPr>
          <w:b/>
          <w:bCs/>
          <w:color w:val="000000" w:themeColor="text1"/>
          <w:sz w:val="28"/>
          <w:szCs w:val="28"/>
          <w:lang w:bidi="ar-EG"/>
        </w:rPr>
      </w:pPr>
    </w:p>
    <w:p w14:paraId="68F0151E" w14:textId="77777777" w:rsidR="003A2A1F" w:rsidRPr="003A2A1F" w:rsidRDefault="003A2A1F" w:rsidP="003A2A1F">
      <w:pPr>
        <w:ind w:left="720"/>
        <w:rPr>
          <w:b/>
          <w:bCs/>
          <w:color w:val="ED7D31" w:themeColor="accent2"/>
          <w:sz w:val="28"/>
          <w:szCs w:val="28"/>
          <w:lang w:bidi="ar-EG"/>
        </w:rPr>
      </w:pPr>
      <w:r w:rsidRPr="003A2A1F">
        <w:rPr>
          <w:b/>
          <w:bCs/>
          <w:color w:val="ED7D31" w:themeColor="accent2"/>
          <w:sz w:val="28"/>
          <w:szCs w:val="28"/>
          <w:lang w:bidi="ar-EG"/>
        </w:rPr>
        <w:t>Normalization is a design process in relational databases where we organize data to:</w:t>
      </w:r>
    </w:p>
    <w:p w14:paraId="5D66FF81" w14:textId="43C3CFA0" w:rsidR="003A2A1F" w:rsidRPr="003A2A1F" w:rsidRDefault="003A2A1F" w:rsidP="003A2A1F">
      <w:pPr>
        <w:numPr>
          <w:ilvl w:val="0"/>
          <w:numId w:val="15"/>
        </w:numPr>
        <w:rPr>
          <w:b/>
          <w:bCs/>
          <w:color w:val="ED7D31" w:themeColor="accent2"/>
          <w:sz w:val="28"/>
          <w:szCs w:val="28"/>
          <w:lang w:bidi="ar-EG"/>
        </w:rPr>
      </w:pPr>
      <w:r w:rsidRPr="003A2A1F">
        <w:rPr>
          <w:b/>
          <w:bCs/>
          <w:color w:val="ED7D31" w:themeColor="accent2"/>
          <w:sz w:val="28"/>
          <w:szCs w:val="28"/>
          <w:lang w:bidi="ar-EG"/>
        </w:rPr>
        <w:t>Reduce redundancy</w:t>
      </w:r>
    </w:p>
    <w:p w14:paraId="5364EF5F" w14:textId="2366CF90" w:rsidR="003A2A1F" w:rsidRPr="003A2A1F" w:rsidRDefault="003A2A1F" w:rsidP="003A2A1F">
      <w:pPr>
        <w:numPr>
          <w:ilvl w:val="0"/>
          <w:numId w:val="15"/>
        </w:numPr>
        <w:rPr>
          <w:b/>
          <w:bCs/>
          <w:color w:val="ED7D31" w:themeColor="accent2"/>
          <w:sz w:val="28"/>
          <w:szCs w:val="28"/>
          <w:lang w:bidi="ar-EG"/>
        </w:rPr>
      </w:pPr>
      <w:r w:rsidRPr="003A2A1F">
        <w:rPr>
          <w:b/>
          <w:bCs/>
          <w:color w:val="ED7D31" w:themeColor="accent2"/>
          <w:sz w:val="28"/>
          <w:szCs w:val="28"/>
          <w:lang w:bidi="ar-EG"/>
        </w:rPr>
        <w:t>Improve data integrity</w:t>
      </w:r>
    </w:p>
    <w:p w14:paraId="624004D9" w14:textId="77777777" w:rsidR="003A2A1F" w:rsidRPr="003A2A1F" w:rsidRDefault="003A2A1F" w:rsidP="003A2A1F">
      <w:pPr>
        <w:numPr>
          <w:ilvl w:val="0"/>
          <w:numId w:val="15"/>
        </w:numPr>
        <w:rPr>
          <w:b/>
          <w:bCs/>
          <w:color w:val="ED7D31" w:themeColor="accent2"/>
          <w:sz w:val="28"/>
          <w:szCs w:val="28"/>
          <w:lang w:bidi="ar-EG"/>
        </w:rPr>
      </w:pPr>
      <w:r w:rsidRPr="003A2A1F">
        <w:rPr>
          <w:b/>
          <w:bCs/>
          <w:color w:val="ED7D31" w:themeColor="accent2"/>
          <w:sz w:val="28"/>
          <w:szCs w:val="28"/>
          <w:lang w:bidi="ar-EG"/>
        </w:rPr>
        <w:t>Optimize storage</w:t>
      </w:r>
    </w:p>
    <w:p w14:paraId="4D06E3E7" w14:textId="77777777" w:rsidR="003A2A1F" w:rsidRDefault="003A2A1F" w:rsidP="003A2A1F">
      <w:pPr>
        <w:ind w:left="720"/>
        <w:rPr>
          <w:b/>
          <w:bCs/>
          <w:color w:val="ED7D31" w:themeColor="accent2"/>
          <w:sz w:val="28"/>
          <w:szCs w:val="28"/>
          <w:lang w:bidi="ar-EG"/>
        </w:rPr>
      </w:pPr>
      <w:r w:rsidRPr="003A2A1F">
        <w:rPr>
          <w:b/>
          <w:bCs/>
          <w:color w:val="ED7D31" w:themeColor="accent2"/>
          <w:sz w:val="28"/>
          <w:szCs w:val="28"/>
          <w:lang w:bidi="ar-EG"/>
        </w:rPr>
        <w:t>We do this by breaking large tables into smaller related tables and defining relationships using foreign keys.</w:t>
      </w:r>
    </w:p>
    <w:p w14:paraId="3132E35E" w14:textId="77777777" w:rsidR="00DF5ED7" w:rsidRDefault="00DF5ED7" w:rsidP="003A2A1F">
      <w:pPr>
        <w:ind w:left="720"/>
        <w:rPr>
          <w:b/>
          <w:bCs/>
          <w:color w:val="ED7D31" w:themeColor="accent2"/>
          <w:sz w:val="28"/>
          <w:szCs w:val="28"/>
          <w:lang w:bidi="ar-EG"/>
        </w:rPr>
      </w:pPr>
    </w:p>
    <w:p w14:paraId="5646AA3C" w14:textId="70325F8B" w:rsidR="00DF5ED7" w:rsidRPr="00DF5ED7" w:rsidRDefault="00DF5ED7" w:rsidP="00DF5ED7">
      <w:pPr>
        <w:ind w:left="720"/>
        <w:rPr>
          <w:b/>
          <w:bCs/>
          <w:color w:val="ED7D31" w:themeColor="accent2"/>
          <w:sz w:val="28"/>
          <w:szCs w:val="28"/>
          <w:lang w:bidi="ar-EG"/>
        </w:rPr>
      </w:pPr>
      <w:r w:rsidRPr="00DF5ED7">
        <w:rPr>
          <w:b/>
          <w:bCs/>
          <w:color w:val="ED7D31" w:themeColor="accent2"/>
          <w:sz w:val="28"/>
          <w:szCs w:val="28"/>
          <w:lang w:bidi="ar-EG"/>
        </w:rPr>
        <w:lastRenderedPageBreak/>
        <w:t>Mapping: Converting an ER model to tables</w:t>
      </w:r>
    </w:p>
    <w:p w14:paraId="6FFD9E81" w14:textId="563E5B11" w:rsidR="00DF5ED7" w:rsidRDefault="00DF5ED7" w:rsidP="00DF5ED7">
      <w:pPr>
        <w:ind w:left="720"/>
        <w:rPr>
          <w:b/>
          <w:bCs/>
          <w:color w:val="ED7D31" w:themeColor="accent2"/>
          <w:sz w:val="28"/>
          <w:szCs w:val="28"/>
          <w:lang w:bidi="ar-EG"/>
        </w:rPr>
      </w:pPr>
      <w:r w:rsidRPr="00DF5ED7">
        <w:rPr>
          <w:b/>
          <w:bCs/>
          <w:color w:val="ED7D31" w:themeColor="accent2"/>
          <w:sz w:val="28"/>
          <w:szCs w:val="28"/>
          <w:lang w:bidi="ar-EG"/>
        </w:rPr>
        <w:t>Normalization: Cleaning and refining those tables</w:t>
      </w:r>
    </w:p>
    <w:p w14:paraId="1FF8F50F" w14:textId="3345299E" w:rsidR="00DF5ED7" w:rsidRPr="00DF5ED7" w:rsidRDefault="00DF5ED7" w:rsidP="00DF5ED7">
      <w:pPr>
        <w:ind w:left="720"/>
        <w:rPr>
          <w:b/>
          <w:bCs/>
          <w:color w:val="ED7D31" w:themeColor="accent2"/>
          <w:sz w:val="24"/>
          <w:szCs w:val="24"/>
          <w:lang w:bidi="ar-EG"/>
        </w:rPr>
      </w:pPr>
      <w:r w:rsidRPr="00DF5ED7">
        <w:rPr>
          <w:b/>
          <w:bCs/>
          <w:color w:val="ED7D31" w:themeColor="accent2"/>
          <w:sz w:val="24"/>
          <w:szCs w:val="24"/>
          <w:lang w:bidi="ar-EG"/>
        </w:rPr>
        <w:t>ER Diagram → Mapping → Raw Tables → Normalization → Optimized Tables</w:t>
      </w:r>
    </w:p>
    <w:p w14:paraId="7EC23A77" w14:textId="77777777" w:rsidR="00DF5ED7" w:rsidRPr="003A2A1F" w:rsidRDefault="00DF5ED7" w:rsidP="003A2A1F">
      <w:pPr>
        <w:ind w:left="720"/>
        <w:rPr>
          <w:b/>
          <w:bCs/>
          <w:color w:val="ED7D31" w:themeColor="accent2"/>
          <w:sz w:val="28"/>
          <w:szCs w:val="28"/>
          <w:lang w:bidi="ar-EG"/>
        </w:rPr>
      </w:pPr>
    </w:p>
    <w:p w14:paraId="7CE119E6" w14:textId="77777777" w:rsidR="003A2A1F" w:rsidRPr="003A2A1F" w:rsidRDefault="003A2A1F" w:rsidP="003A2A1F">
      <w:pPr>
        <w:ind w:left="720"/>
        <w:rPr>
          <w:b/>
          <w:bCs/>
          <w:color w:val="000000" w:themeColor="text1"/>
          <w:sz w:val="28"/>
          <w:szCs w:val="28"/>
          <w:lang w:bidi="ar-EG"/>
        </w:rPr>
      </w:pPr>
    </w:p>
    <w:p w14:paraId="671026A4" w14:textId="77777777" w:rsidR="009D745F" w:rsidRDefault="009D745F" w:rsidP="00A01798">
      <w:pPr>
        <w:rPr>
          <w:b/>
          <w:bCs/>
          <w:color w:val="000000" w:themeColor="text1"/>
          <w:sz w:val="28"/>
          <w:szCs w:val="28"/>
          <w:lang w:bidi="ar-EG"/>
        </w:rPr>
      </w:pPr>
    </w:p>
    <w:p w14:paraId="3815243E" w14:textId="77777777" w:rsidR="009D745F" w:rsidRPr="009D745F" w:rsidRDefault="009D745F" w:rsidP="00A01798">
      <w:pPr>
        <w:rPr>
          <w:b/>
          <w:bCs/>
          <w:color w:val="000000" w:themeColor="text1"/>
          <w:sz w:val="28"/>
          <w:szCs w:val="28"/>
          <w:lang w:bidi="ar-EG"/>
        </w:rPr>
      </w:pPr>
    </w:p>
    <w:p w14:paraId="56025815" w14:textId="42CBF93A" w:rsidR="00A01798" w:rsidRDefault="003A2A1F" w:rsidP="003A2A1F">
      <w:pPr>
        <w:pStyle w:val="ListParagraph"/>
        <w:numPr>
          <w:ilvl w:val="0"/>
          <w:numId w:val="6"/>
        </w:numPr>
        <w:rPr>
          <w:b/>
          <w:bCs/>
          <w:color w:val="FF0000"/>
          <w:sz w:val="28"/>
          <w:szCs w:val="28"/>
          <w:lang w:bidi="ar-EG"/>
        </w:rPr>
      </w:pPr>
      <w:r>
        <w:rPr>
          <w:b/>
          <w:bCs/>
          <w:color w:val="FF0000"/>
          <w:sz w:val="28"/>
          <w:szCs w:val="28"/>
          <w:lang w:bidi="ar-EG"/>
        </w:rPr>
        <w:t>W</w:t>
      </w:r>
      <w:r w:rsidR="00A01798" w:rsidRPr="003A2A1F">
        <w:rPr>
          <w:b/>
          <w:bCs/>
          <w:color w:val="FF0000"/>
          <w:sz w:val="28"/>
          <w:szCs w:val="28"/>
          <w:lang w:bidi="ar-EG"/>
        </w:rPr>
        <w:t>hat is Denormalization and when in business we need this</w:t>
      </w:r>
      <w:r w:rsidR="009D745F" w:rsidRPr="003A2A1F">
        <w:rPr>
          <w:b/>
          <w:bCs/>
          <w:color w:val="FF0000"/>
          <w:sz w:val="28"/>
          <w:szCs w:val="28"/>
          <w:lang w:bidi="ar-EG"/>
        </w:rPr>
        <w:t>?</w:t>
      </w:r>
    </w:p>
    <w:p w14:paraId="3D4A324A" w14:textId="77777777" w:rsidR="00DF5ED7" w:rsidRDefault="00DF5ED7" w:rsidP="00DF5ED7">
      <w:pPr>
        <w:rPr>
          <w:b/>
          <w:bCs/>
          <w:color w:val="FF0000"/>
          <w:sz w:val="28"/>
          <w:szCs w:val="28"/>
          <w:lang w:bidi="ar-EG"/>
        </w:rPr>
      </w:pPr>
    </w:p>
    <w:p w14:paraId="4C0F3F8D" w14:textId="72177948" w:rsidR="00DF5ED7" w:rsidRPr="00DF5ED7" w:rsidRDefault="00DF5ED7" w:rsidP="00DF5ED7">
      <w:pPr>
        <w:pStyle w:val="ListParagraph"/>
        <w:numPr>
          <w:ilvl w:val="0"/>
          <w:numId w:val="17"/>
        </w:numPr>
        <w:rPr>
          <w:b/>
          <w:bCs/>
          <w:color w:val="ED7D31" w:themeColor="accent2"/>
          <w:sz w:val="28"/>
          <w:szCs w:val="28"/>
          <w:lang w:bidi="ar-EG"/>
        </w:rPr>
      </w:pPr>
      <w:r w:rsidRPr="00DF5ED7">
        <w:rPr>
          <w:b/>
          <w:bCs/>
          <w:color w:val="ED7D31" w:themeColor="accent2"/>
          <w:sz w:val="28"/>
          <w:szCs w:val="28"/>
          <w:lang w:bidi="ar-EG"/>
        </w:rPr>
        <w:t>Denormalization is the process of intentionally introducing some redundancy into a database design by combining tables or adding duplicate data to improve read performance.</w:t>
      </w:r>
      <w:r w:rsidRPr="00DF5ED7">
        <w:rPr>
          <w:b/>
          <w:bCs/>
          <w:color w:val="ED7D31" w:themeColor="accent2"/>
          <w:sz w:val="28"/>
          <w:szCs w:val="28"/>
          <w:lang w:bidi="ar-EG"/>
        </w:rPr>
        <w:t xml:space="preserve"> </w:t>
      </w:r>
    </w:p>
    <w:p w14:paraId="102BDD69" w14:textId="77ECA1FC" w:rsidR="00DF5ED7" w:rsidRDefault="00DF5ED7" w:rsidP="00DF5ED7">
      <w:pPr>
        <w:ind w:left="720" w:firstLine="360"/>
        <w:rPr>
          <w:b/>
          <w:bCs/>
          <w:color w:val="ED7D31" w:themeColor="accent2"/>
          <w:sz w:val="28"/>
          <w:szCs w:val="28"/>
          <w:lang w:bidi="ar-EG"/>
        </w:rPr>
      </w:pPr>
      <w:r w:rsidRPr="00DF5ED7">
        <w:rPr>
          <w:b/>
          <w:bCs/>
          <w:color w:val="ED7D31" w:themeColor="accent2"/>
          <w:sz w:val="28"/>
          <w:szCs w:val="28"/>
          <w:lang w:bidi="ar-EG"/>
        </w:rPr>
        <w:t>It’s basically the opposite of normalization.</w:t>
      </w:r>
    </w:p>
    <w:p w14:paraId="7B78653E" w14:textId="77777777" w:rsidR="00DF5ED7" w:rsidRDefault="00DF5ED7" w:rsidP="00DF5ED7">
      <w:pPr>
        <w:ind w:left="720"/>
        <w:rPr>
          <w:b/>
          <w:bCs/>
          <w:color w:val="ED7D31" w:themeColor="accent2"/>
          <w:sz w:val="28"/>
          <w:szCs w:val="28"/>
          <w:lang w:bidi="ar-EG"/>
        </w:rPr>
      </w:pPr>
    </w:p>
    <w:p w14:paraId="44EB0FC1" w14:textId="6193DC96" w:rsidR="00DF5ED7" w:rsidRPr="00DF5ED7" w:rsidRDefault="00DF5ED7" w:rsidP="00DF5ED7">
      <w:pPr>
        <w:pStyle w:val="ListParagraph"/>
        <w:numPr>
          <w:ilvl w:val="0"/>
          <w:numId w:val="17"/>
        </w:numPr>
        <w:rPr>
          <w:b/>
          <w:bCs/>
          <w:color w:val="ED7D31" w:themeColor="accent2"/>
          <w:sz w:val="28"/>
          <w:szCs w:val="28"/>
          <w:lang w:bidi="ar-EG"/>
        </w:rPr>
      </w:pPr>
      <w:r w:rsidRPr="00DF5ED7">
        <w:rPr>
          <w:b/>
          <w:bCs/>
          <w:color w:val="ED7D31" w:themeColor="accent2"/>
          <w:sz w:val="28"/>
          <w:szCs w:val="28"/>
          <w:lang w:bidi="ar-EG"/>
        </w:rPr>
        <w:t>While normalization makes data consistent and reduces redundancy, it also creates multiple related tables, which means:</w:t>
      </w:r>
    </w:p>
    <w:p w14:paraId="08C838CE" w14:textId="77777777" w:rsidR="00DF5ED7" w:rsidRPr="00DF5ED7" w:rsidRDefault="00DF5ED7" w:rsidP="00DF5ED7">
      <w:pPr>
        <w:numPr>
          <w:ilvl w:val="0"/>
          <w:numId w:val="16"/>
        </w:numPr>
        <w:tabs>
          <w:tab w:val="clear" w:pos="720"/>
          <w:tab w:val="num" w:pos="1080"/>
        </w:tabs>
        <w:ind w:left="1080"/>
        <w:rPr>
          <w:b/>
          <w:bCs/>
          <w:color w:val="ED7D31" w:themeColor="accent2"/>
          <w:sz w:val="28"/>
          <w:szCs w:val="28"/>
          <w:lang w:bidi="ar-EG"/>
        </w:rPr>
      </w:pPr>
      <w:r w:rsidRPr="00DF5ED7">
        <w:rPr>
          <w:b/>
          <w:bCs/>
          <w:color w:val="ED7D31" w:themeColor="accent2"/>
          <w:sz w:val="28"/>
          <w:szCs w:val="28"/>
          <w:lang w:bidi="ar-EG"/>
        </w:rPr>
        <w:t>More JOINs in queries</w:t>
      </w:r>
    </w:p>
    <w:p w14:paraId="0437FA93" w14:textId="77777777" w:rsidR="00DF5ED7" w:rsidRPr="00DF5ED7" w:rsidRDefault="00DF5ED7" w:rsidP="00DF5ED7">
      <w:pPr>
        <w:numPr>
          <w:ilvl w:val="0"/>
          <w:numId w:val="16"/>
        </w:numPr>
        <w:tabs>
          <w:tab w:val="clear" w:pos="720"/>
          <w:tab w:val="num" w:pos="1080"/>
        </w:tabs>
        <w:ind w:left="1080"/>
        <w:rPr>
          <w:b/>
          <w:bCs/>
          <w:color w:val="ED7D31" w:themeColor="accent2"/>
          <w:sz w:val="28"/>
          <w:szCs w:val="28"/>
          <w:lang w:bidi="ar-EG"/>
        </w:rPr>
      </w:pPr>
      <w:r w:rsidRPr="00DF5ED7">
        <w:rPr>
          <w:b/>
          <w:bCs/>
          <w:color w:val="ED7D31" w:themeColor="accent2"/>
          <w:sz w:val="28"/>
          <w:szCs w:val="28"/>
          <w:lang w:bidi="ar-EG"/>
        </w:rPr>
        <w:t>More complex query logic</w:t>
      </w:r>
    </w:p>
    <w:p w14:paraId="729494AB" w14:textId="77777777" w:rsidR="00DF5ED7" w:rsidRPr="00DF5ED7" w:rsidRDefault="00DF5ED7" w:rsidP="00DF5ED7">
      <w:pPr>
        <w:numPr>
          <w:ilvl w:val="0"/>
          <w:numId w:val="16"/>
        </w:numPr>
        <w:tabs>
          <w:tab w:val="clear" w:pos="720"/>
          <w:tab w:val="num" w:pos="1080"/>
        </w:tabs>
        <w:ind w:left="1080"/>
        <w:rPr>
          <w:b/>
          <w:bCs/>
          <w:color w:val="ED7D31" w:themeColor="accent2"/>
          <w:sz w:val="28"/>
          <w:szCs w:val="28"/>
          <w:lang w:bidi="ar-EG"/>
        </w:rPr>
      </w:pPr>
      <w:r w:rsidRPr="00DF5ED7">
        <w:rPr>
          <w:b/>
          <w:bCs/>
          <w:color w:val="ED7D31" w:themeColor="accent2"/>
          <w:sz w:val="28"/>
          <w:szCs w:val="28"/>
          <w:lang w:bidi="ar-EG"/>
        </w:rPr>
        <w:t>Potentially slower read performance when fetching large reports or dashboards</w:t>
      </w:r>
    </w:p>
    <w:p w14:paraId="491857F6" w14:textId="77777777" w:rsidR="00DF5ED7" w:rsidRPr="00DF5ED7" w:rsidRDefault="00DF5ED7" w:rsidP="00DF5ED7">
      <w:pPr>
        <w:ind w:left="1080"/>
        <w:rPr>
          <w:b/>
          <w:bCs/>
          <w:color w:val="ED7D31" w:themeColor="accent2"/>
          <w:sz w:val="28"/>
          <w:szCs w:val="28"/>
          <w:lang w:bidi="ar-EG"/>
        </w:rPr>
      </w:pPr>
      <w:r w:rsidRPr="00DF5ED7">
        <w:rPr>
          <w:b/>
          <w:bCs/>
          <w:color w:val="ED7D31" w:themeColor="accent2"/>
          <w:sz w:val="28"/>
          <w:szCs w:val="28"/>
          <w:lang w:bidi="ar-EG"/>
        </w:rPr>
        <w:t xml:space="preserve">So, to make read operations faster and simpler, we sometimes </w:t>
      </w:r>
      <w:proofErr w:type="spellStart"/>
      <w:r w:rsidRPr="00DF5ED7">
        <w:rPr>
          <w:b/>
          <w:bCs/>
          <w:color w:val="ED7D31" w:themeColor="accent2"/>
          <w:sz w:val="28"/>
          <w:szCs w:val="28"/>
          <w:lang w:bidi="ar-EG"/>
        </w:rPr>
        <w:t>denormalize</w:t>
      </w:r>
      <w:proofErr w:type="spellEnd"/>
      <w:r w:rsidRPr="00DF5ED7">
        <w:rPr>
          <w:b/>
          <w:bCs/>
          <w:color w:val="ED7D31" w:themeColor="accent2"/>
          <w:sz w:val="28"/>
          <w:szCs w:val="28"/>
          <w:lang w:bidi="ar-EG"/>
        </w:rPr>
        <w:t>.</w:t>
      </w:r>
    </w:p>
    <w:p w14:paraId="6D14539B" w14:textId="77777777" w:rsidR="00DF5ED7" w:rsidRPr="00DF5ED7" w:rsidRDefault="00DF5ED7" w:rsidP="00DF5ED7">
      <w:pPr>
        <w:ind w:left="720"/>
        <w:rPr>
          <w:b/>
          <w:bCs/>
          <w:color w:val="ED7D31" w:themeColor="accent2"/>
          <w:sz w:val="28"/>
          <w:szCs w:val="28"/>
          <w:lang w:bidi="ar-EG"/>
        </w:rPr>
      </w:pPr>
    </w:p>
    <w:p w14:paraId="6CF12801" w14:textId="77777777" w:rsidR="00DF5ED7" w:rsidRPr="00DF5ED7" w:rsidRDefault="00DF5ED7" w:rsidP="00DF5ED7">
      <w:pPr>
        <w:rPr>
          <w:b/>
          <w:bCs/>
          <w:color w:val="FF0000"/>
          <w:sz w:val="28"/>
          <w:szCs w:val="28"/>
          <w:lang w:bidi="ar-EG"/>
        </w:rPr>
      </w:pPr>
    </w:p>
    <w:p w14:paraId="3949B4E0" w14:textId="77777777" w:rsidR="009D745F" w:rsidRDefault="009D745F" w:rsidP="00A01798">
      <w:pPr>
        <w:rPr>
          <w:b/>
          <w:bCs/>
          <w:color w:val="FF0000"/>
          <w:sz w:val="28"/>
          <w:szCs w:val="28"/>
          <w:lang w:bidi="ar-EG"/>
        </w:rPr>
      </w:pPr>
    </w:p>
    <w:p w14:paraId="0E37926F" w14:textId="77777777" w:rsidR="009D745F" w:rsidRPr="009D745F" w:rsidRDefault="009D745F" w:rsidP="00A01798">
      <w:pPr>
        <w:rPr>
          <w:b/>
          <w:bCs/>
          <w:color w:val="FF0000"/>
          <w:sz w:val="28"/>
          <w:szCs w:val="28"/>
          <w:lang w:bidi="ar-EG"/>
        </w:rPr>
      </w:pPr>
    </w:p>
    <w:p w14:paraId="32FA0050" w14:textId="752C974C" w:rsidR="00A01798" w:rsidRDefault="003A2A1F" w:rsidP="003A2A1F">
      <w:pPr>
        <w:pStyle w:val="ListParagraph"/>
        <w:numPr>
          <w:ilvl w:val="0"/>
          <w:numId w:val="6"/>
        </w:numPr>
        <w:rPr>
          <w:b/>
          <w:bCs/>
          <w:color w:val="FF0000"/>
          <w:sz w:val="28"/>
          <w:szCs w:val="28"/>
          <w:lang w:bidi="ar-EG"/>
        </w:rPr>
      </w:pPr>
      <w:r>
        <w:rPr>
          <w:b/>
          <w:bCs/>
          <w:color w:val="FF0000"/>
          <w:sz w:val="28"/>
          <w:szCs w:val="28"/>
          <w:lang w:bidi="ar-EG"/>
        </w:rPr>
        <w:lastRenderedPageBreak/>
        <w:t>W</w:t>
      </w:r>
      <w:r w:rsidR="00A01798" w:rsidRPr="003A2A1F">
        <w:rPr>
          <w:b/>
          <w:bCs/>
          <w:color w:val="FF0000"/>
          <w:sz w:val="28"/>
          <w:szCs w:val="28"/>
          <w:lang w:bidi="ar-EG"/>
        </w:rPr>
        <w:t>hat the meaning of cluster</w:t>
      </w:r>
      <w:r w:rsidR="00AD1D43" w:rsidRPr="003A2A1F">
        <w:rPr>
          <w:b/>
          <w:bCs/>
          <w:color w:val="FF0000"/>
          <w:sz w:val="28"/>
          <w:szCs w:val="28"/>
          <w:lang w:bidi="ar-EG"/>
        </w:rPr>
        <w:t>e</w:t>
      </w:r>
      <w:r w:rsidR="00A01798" w:rsidRPr="003A2A1F">
        <w:rPr>
          <w:b/>
          <w:bCs/>
          <w:color w:val="FF0000"/>
          <w:sz w:val="28"/>
          <w:szCs w:val="28"/>
          <w:lang w:bidi="ar-EG"/>
        </w:rPr>
        <w:t>d in hard</w:t>
      </w:r>
      <w:r w:rsidR="00AD1D43" w:rsidRPr="003A2A1F">
        <w:rPr>
          <w:b/>
          <w:bCs/>
          <w:color w:val="FF0000"/>
          <w:sz w:val="28"/>
          <w:szCs w:val="28"/>
          <w:lang w:bidi="ar-EG"/>
        </w:rPr>
        <w:t xml:space="preserve"> </w:t>
      </w:r>
      <w:r w:rsidR="00A01798" w:rsidRPr="003A2A1F">
        <w:rPr>
          <w:b/>
          <w:bCs/>
          <w:color w:val="FF0000"/>
          <w:sz w:val="28"/>
          <w:szCs w:val="28"/>
          <w:lang w:bidi="ar-EG"/>
        </w:rPr>
        <w:t>disk by primary key</w:t>
      </w:r>
      <w:r w:rsidR="009D745F" w:rsidRPr="003A2A1F">
        <w:rPr>
          <w:b/>
          <w:bCs/>
          <w:color w:val="FF0000"/>
          <w:sz w:val="28"/>
          <w:szCs w:val="28"/>
          <w:lang w:bidi="ar-EG"/>
        </w:rPr>
        <w:t>?</w:t>
      </w:r>
    </w:p>
    <w:p w14:paraId="0A2633D9" w14:textId="77777777" w:rsidR="00E121E2" w:rsidRDefault="00E121E2" w:rsidP="00E121E2">
      <w:pPr>
        <w:rPr>
          <w:b/>
          <w:bCs/>
          <w:color w:val="FF0000"/>
          <w:sz w:val="28"/>
          <w:szCs w:val="28"/>
          <w:lang w:bidi="ar-EG"/>
        </w:rPr>
      </w:pPr>
    </w:p>
    <w:p w14:paraId="33EB9A4B" w14:textId="77777777" w:rsidR="00E121E2" w:rsidRPr="00E121E2" w:rsidRDefault="00E121E2" w:rsidP="004E1FD6">
      <w:pPr>
        <w:ind w:left="720"/>
        <w:rPr>
          <w:b/>
          <w:bCs/>
          <w:color w:val="ED7D31" w:themeColor="accent2"/>
          <w:sz w:val="28"/>
          <w:szCs w:val="28"/>
          <w:lang w:bidi="ar-EG"/>
        </w:rPr>
      </w:pPr>
      <w:r w:rsidRPr="00E121E2">
        <w:rPr>
          <w:b/>
          <w:bCs/>
          <w:color w:val="ED7D31" w:themeColor="accent2"/>
          <w:sz w:val="28"/>
          <w:szCs w:val="28"/>
          <w:lang w:bidi="ar-EG"/>
        </w:rPr>
        <w:t>A primary key clustered index is a type of database index that defines the primary key for a table and organizes the data in the table based on that key. Here are the key points to understand:</w:t>
      </w:r>
    </w:p>
    <w:p w14:paraId="708AEB7C" w14:textId="77777777" w:rsidR="00E121E2" w:rsidRPr="00E121E2" w:rsidRDefault="00E121E2" w:rsidP="004E1FD6">
      <w:pPr>
        <w:numPr>
          <w:ilvl w:val="0"/>
          <w:numId w:val="18"/>
        </w:numPr>
        <w:tabs>
          <w:tab w:val="clear" w:pos="720"/>
          <w:tab w:val="num" w:pos="1440"/>
        </w:tabs>
        <w:ind w:left="1440"/>
        <w:rPr>
          <w:b/>
          <w:bCs/>
          <w:color w:val="ED7D31" w:themeColor="accent2"/>
          <w:sz w:val="28"/>
          <w:szCs w:val="28"/>
          <w:lang w:bidi="ar-EG"/>
        </w:rPr>
      </w:pPr>
      <w:r w:rsidRPr="00E121E2">
        <w:rPr>
          <w:b/>
          <w:bCs/>
          <w:color w:val="ED7D31" w:themeColor="accent2"/>
          <w:sz w:val="28"/>
          <w:szCs w:val="28"/>
          <w:lang w:bidi="ar-EG"/>
        </w:rPr>
        <w:t>Primary Key: A primary key is a unique identifier for each record in a table. It ensures that no two rows have the same value for the primary key column(s) and that the primary key cannot be null.</w:t>
      </w:r>
    </w:p>
    <w:p w14:paraId="1C78F5C0" w14:textId="77777777" w:rsidR="00E121E2" w:rsidRPr="00E121E2" w:rsidRDefault="00E121E2" w:rsidP="004E1FD6">
      <w:pPr>
        <w:numPr>
          <w:ilvl w:val="0"/>
          <w:numId w:val="18"/>
        </w:numPr>
        <w:tabs>
          <w:tab w:val="clear" w:pos="720"/>
          <w:tab w:val="num" w:pos="1440"/>
        </w:tabs>
        <w:ind w:left="1440"/>
        <w:rPr>
          <w:b/>
          <w:bCs/>
          <w:color w:val="ED7D31" w:themeColor="accent2"/>
          <w:sz w:val="28"/>
          <w:szCs w:val="28"/>
          <w:lang w:bidi="ar-EG"/>
        </w:rPr>
      </w:pPr>
      <w:r w:rsidRPr="00E121E2">
        <w:rPr>
          <w:b/>
          <w:bCs/>
          <w:color w:val="ED7D31" w:themeColor="accent2"/>
          <w:sz w:val="28"/>
          <w:szCs w:val="28"/>
          <w:lang w:bidi="ar-EG"/>
        </w:rPr>
        <w:t>Clustered Index: A clustered index determines the physical order of data in a table. When a table has a clustered index, the rows are stored on disk in the same order as the index. This means that the data itself is organized according to the primary key.</w:t>
      </w:r>
    </w:p>
    <w:p w14:paraId="67788A68" w14:textId="77777777" w:rsidR="00E121E2" w:rsidRPr="00E121E2" w:rsidRDefault="00E121E2" w:rsidP="004E1FD6">
      <w:pPr>
        <w:numPr>
          <w:ilvl w:val="0"/>
          <w:numId w:val="18"/>
        </w:numPr>
        <w:tabs>
          <w:tab w:val="clear" w:pos="720"/>
          <w:tab w:val="num" w:pos="1440"/>
        </w:tabs>
        <w:ind w:left="1440"/>
        <w:rPr>
          <w:b/>
          <w:bCs/>
          <w:color w:val="ED7D31" w:themeColor="accent2"/>
          <w:sz w:val="28"/>
          <w:szCs w:val="28"/>
          <w:lang w:bidi="ar-EG"/>
        </w:rPr>
      </w:pPr>
      <w:r w:rsidRPr="00E121E2">
        <w:rPr>
          <w:b/>
          <w:bCs/>
          <w:color w:val="ED7D31" w:themeColor="accent2"/>
          <w:sz w:val="28"/>
          <w:szCs w:val="28"/>
          <w:lang w:bidi="ar-EG"/>
        </w:rPr>
        <w:t>Single Clustered Index: A table can have only one clustered index because the data rows can be sorted in only one order. Typically, the primary key is defined as the clustered index, but this is not mandatory; you can have a different column as the clustered index.</w:t>
      </w:r>
    </w:p>
    <w:p w14:paraId="1662B8D0" w14:textId="77777777" w:rsidR="00E121E2" w:rsidRPr="00E121E2" w:rsidRDefault="00E121E2" w:rsidP="004E1FD6">
      <w:pPr>
        <w:numPr>
          <w:ilvl w:val="0"/>
          <w:numId w:val="18"/>
        </w:numPr>
        <w:tabs>
          <w:tab w:val="clear" w:pos="720"/>
          <w:tab w:val="num" w:pos="1440"/>
        </w:tabs>
        <w:ind w:left="1440"/>
        <w:rPr>
          <w:b/>
          <w:bCs/>
          <w:color w:val="ED7D31" w:themeColor="accent2"/>
          <w:sz w:val="28"/>
          <w:szCs w:val="28"/>
          <w:lang w:bidi="ar-EG"/>
        </w:rPr>
      </w:pPr>
      <w:r w:rsidRPr="00E121E2">
        <w:rPr>
          <w:b/>
          <w:bCs/>
          <w:color w:val="ED7D31" w:themeColor="accent2"/>
          <w:sz w:val="28"/>
          <w:szCs w:val="28"/>
          <w:lang w:bidi="ar-EG"/>
        </w:rPr>
        <w:t>Performance Benefits: Using a primary key clustered index can improve the performance of queries that search for records based on the primary key. It can also speed up range queries since the data is stored sequentially.</w:t>
      </w:r>
    </w:p>
    <w:p w14:paraId="6458AECB" w14:textId="77777777" w:rsidR="00E121E2" w:rsidRPr="00E121E2" w:rsidRDefault="00E121E2" w:rsidP="004E1FD6">
      <w:pPr>
        <w:numPr>
          <w:ilvl w:val="0"/>
          <w:numId w:val="18"/>
        </w:numPr>
        <w:tabs>
          <w:tab w:val="clear" w:pos="720"/>
          <w:tab w:val="num" w:pos="1440"/>
        </w:tabs>
        <w:ind w:left="1440"/>
        <w:rPr>
          <w:b/>
          <w:bCs/>
          <w:color w:val="ED7D31" w:themeColor="accent2"/>
          <w:sz w:val="28"/>
          <w:szCs w:val="28"/>
          <w:lang w:bidi="ar-EG"/>
        </w:rPr>
      </w:pPr>
      <w:r w:rsidRPr="00E121E2">
        <w:rPr>
          <w:b/>
          <w:bCs/>
          <w:color w:val="ED7D31" w:themeColor="accent2"/>
          <w:sz w:val="28"/>
          <w:szCs w:val="28"/>
          <w:lang w:bidi="ar-EG"/>
        </w:rPr>
        <w:t>Implications of Changes: When you change the value of a primary key that is part of a clustered index, the database may need to move the entire row to maintain the order, which can impact performance.</w:t>
      </w:r>
    </w:p>
    <w:p w14:paraId="39369A88" w14:textId="77777777" w:rsidR="00E121E2" w:rsidRPr="00E121E2" w:rsidRDefault="00E121E2" w:rsidP="004E1FD6">
      <w:pPr>
        <w:rPr>
          <w:b/>
          <w:bCs/>
          <w:color w:val="ED7D31" w:themeColor="accent2"/>
          <w:sz w:val="28"/>
          <w:szCs w:val="28"/>
          <w:lang w:bidi="ar-EG"/>
        </w:rPr>
      </w:pPr>
      <w:r w:rsidRPr="00E121E2">
        <w:rPr>
          <w:b/>
          <w:bCs/>
          <w:color w:val="ED7D31" w:themeColor="accent2"/>
          <w:sz w:val="28"/>
          <w:szCs w:val="28"/>
          <w:lang w:bidi="ar-EG"/>
        </w:rPr>
        <w:t>Example</w:t>
      </w:r>
    </w:p>
    <w:p w14:paraId="7ED325C0" w14:textId="77777777" w:rsidR="00E121E2" w:rsidRPr="00E121E2" w:rsidRDefault="00E121E2" w:rsidP="004E1FD6">
      <w:pPr>
        <w:rPr>
          <w:b/>
          <w:bCs/>
          <w:color w:val="ED7D31" w:themeColor="accent2"/>
          <w:sz w:val="28"/>
          <w:szCs w:val="28"/>
          <w:lang w:bidi="ar-EG"/>
        </w:rPr>
      </w:pPr>
      <w:r w:rsidRPr="00E121E2">
        <w:rPr>
          <w:b/>
          <w:bCs/>
          <w:color w:val="ED7D31" w:themeColor="accent2"/>
          <w:sz w:val="28"/>
          <w:szCs w:val="28"/>
          <w:lang w:bidi="ar-EG"/>
        </w:rPr>
        <w:t>If you have a table called Employees with a primary key on the </w:t>
      </w:r>
      <w:proofErr w:type="spellStart"/>
      <w:r w:rsidRPr="00E121E2">
        <w:rPr>
          <w:b/>
          <w:bCs/>
          <w:color w:val="ED7D31" w:themeColor="accent2"/>
          <w:sz w:val="28"/>
          <w:szCs w:val="28"/>
          <w:lang w:bidi="ar-EG"/>
        </w:rPr>
        <w:t>EmployeeID</w:t>
      </w:r>
      <w:proofErr w:type="spellEnd"/>
      <w:r w:rsidRPr="00E121E2">
        <w:rPr>
          <w:b/>
          <w:bCs/>
          <w:color w:val="ED7D31" w:themeColor="accent2"/>
          <w:sz w:val="28"/>
          <w:szCs w:val="28"/>
          <w:lang w:bidi="ar-EG"/>
        </w:rPr>
        <w:t> column, and this primary key is defined as a clustered index, the rows in the Employees table will be physically stored in the order of </w:t>
      </w:r>
      <w:proofErr w:type="spellStart"/>
      <w:r w:rsidRPr="00E121E2">
        <w:rPr>
          <w:b/>
          <w:bCs/>
          <w:color w:val="ED7D31" w:themeColor="accent2"/>
          <w:sz w:val="28"/>
          <w:szCs w:val="28"/>
          <w:lang w:bidi="ar-EG"/>
        </w:rPr>
        <w:t>EmployeeID</w:t>
      </w:r>
      <w:proofErr w:type="spellEnd"/>
      <w:r w:rsidRPr="00E121E2">
        <w:rPr>
          <w:b/>
          <w:bCs/>
          <w:color w:val="ED7D31" w:themeColor="accent2"/>
          <w:sz w:val="28"/>
          <w:szCs w:val="28"/>
          <w:lang w:bidi="ar-EG"/>
        </w:rPr>
        <w:t>. This makes it efficient to retrieve records using the </w:t>
      </w:r>
      <w:proofErr w:type="spellStart"/>
      <w:r w:rsidRPr="00E121E2">
        <w:rPr>
          <w:b/>
          <w:bCs/>
          <w:color w:val="ED7D31" w:themeColor="accent2"/>
          <w:sz w:val="28"/>
          <w:szCs w:val="28"/>
          <w:lang w:bidi="ar-EG"/>
        </w:rPr>
        <w:t>EmployeeID</w:t>
      </w:r>
      <w:proofErr w:type="spellEnd"/>
      <w:r w:rsidRPr="00E121E2">
        <w:rPr>
          <w:b/>
          <w:bCs/>
          <w:color w:val="ED7D31" w:themeColor="accent2"/>
          <w:sz w:val="28"/>
          <w:szCs w:val="28"/>
          <w:lang w:bidi="ar-EG"/>
        </w:rPr>
        <w:t> but can incur overhead when inserting or updating records that affect the order.</w:t>
      </w:r>
    </w:p>
    <w:p w14:paraId="055C287F" w14:textId="77777777" w:rsidR="00E121E2" w:rsidRPr="00E121E2" w:rsidRDefault="00E121E2" w:rsidP="00E121E2">
      <w:pPr>
        <w:rPr>
          <w:b/>
          <w:bCs/>
          <w:color w:val="ED7D31" w:themeColor="accent2"/>
          <w:sz w:val="28"/>
          <w:szCs w:val="28"/>
          <w:lang w:bidi="ar-EG"/>
        </w:rPr>
      </w:pPr>
      <w:r w:rsidRPr="00E121E2">
        <w:rPr>
          <w:b/>
          <w:bCs/>
          <w:color w:val="ED7D31" w:themeColor="accent2"/>
          <w:sz w:val="28"/>
          <w:szCs w:val="28"/>
          <w:lang w:bidi="ar-EG"/>
        </w:rPr>
        <w:lastRenderedPageBreak/>
        <w:t>In summary, a primary key clustered index is a way to uniquely identify records while also determining how those records are stored physically in the database.</w:t>
      </w:r>
    </w:p>
    <w:p w14:paraId="77657EF4" w14:textId="77777777" w:rsidR="00E121E2" w:rsidRPr="00E121E2" w:rsidRDefault="00E121E2" w:rsidP="00E121E2">
      <w:pPr>
        <w:rPr>
          <w:b/>
          <w:bCs/>
          <w:color w:val="FF0000"/>
          <w:sz w:val="28"/>
          <w:szCs w:val="28"/>
          <w:lang w:bidi="ar-EG"/>
        </w:rPr>
      </w:pPr>
    </w:p>
    <w:p w14:paraId="6E6706EF" w14:textId="77777777" w:rsidR="009D745F" w:rsidRDefault="009D745F" w:rsidP="00A01798">
      <w:pPr>
        <w:rPr>
          <w:b/>
          <w:bCs/>
          <w:color w:val="FF0000"/>
          <w:sz w:val="28"/>
          <w:szCs w:val="28"/>
          <w:lang w:bidi="ar-EG"/>
        </w:rPr>
      </w:pPr>
    </w:p>
    <w:p w14:paraId="722A4C69" w14:textId="77777777" w:rsidR="009D745F" w:rsidRPr="009D745F" w:rsidRDefault="009D745F" w:rsidP="00A01798">
      <w:pPr>
        <w:rPr>
          <w:b/>
          <w:bCs/>
          <w:color w:val="FF0000"/>
          <w:sz w:val="28"/>
          <w:szCs w:val="28"/>
          <w:lang w:bidi="ar-EG"/>
        </w:rPr>
      </w:pPr>
    </w:p>
    <w:p w14:paraId="3BEAB901" w14:textId="77777777" w:rsidR="00A01798" w:rsidRDefault="00A01798" w:rsidP="00A01798">
      <w:pPr>
        <w:rPr>
          <w:color w:val="000000" w:themeColor="text1"/>
          <w:lang w:bidi="ar-EG"/>
        </w:rPr>
      </w:pPr>
    </w:p>
    <w:p w14:paraId="36C84131" w14:textId="77777777" w:rsidR="00A01798" w:rsidRPr="003E6163" w:rsidRDefault="00A01798" w:rsidP="00830A91">
      <w:pPr>
        <w:rPr>
          <w:color w:val="000000" w:themeColor="text1"/>
          <w:lang w:bidi="ar-EG"/>
        </w:rPr>
      </w:pPr>
    </w:p>
    <w:sectPr w:rsidR="00A01798" w:rsidRPr="003E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297C"/>
    <w:multiLevelType w:val="multilevel"/>
    <w:tmpl w:val="78A2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45FC"/>
    <w:multiLevelType w:val="multilevel"/>
    <w:tmpl w:val="2A28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51A46"/>
    <w:multiLevelType w:val="hybridMultilevel"/>
    <w:tmpl w:val="0560916E"/>
    <w:lvl w:ilvl="0" w:tplc="2E8E5E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366B"/>
    <w:multiLevelType w:val="hybridMultilevel"/>
    <w:tmpl w:val="08805A88"/>
    <w:lvl w:ilvl="0" w:tplc="BEEE4D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5E0D16"/>
    <w:multiLevelType w:val="hybridMultilevel"/>
    <w:tmpl w:val="5718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641E7"/>
    <w:multiLevelType w:val="hybridMultilevel"/>
    <w:tmpl w:val="8E3C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057190"/>
    <w:multiLevelType w:val="multilevel"/>
    <w:tmpl w:val="D0F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41DE1"/>
    <w:multiLevelType w:val="hybridMultilevel"/>
    <w:tmpl w:val="421CB0B0"/>
    <w:lvl w:ilvl="0" w:tplc="92C62AFA">
      <w:numFmt w:val="bullet"/>
      <w:lvlText w:val="-"/>
      <w:lvlJc w:val="left"/>
      <w:pPr>
        <w:ind w:left="1410" w:hanging="105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7448D"/>
    <w:multiLevelType w:val="hybridMultilevel"/>
    <w:tmpl w:val="C916F830"/>
    <w:lvl w:ilvl="0" w:tplc="92C62AFA">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5B329B9"/>
    <w:multiLevelType w:val="hybridMultilevel"/>
    <w:tmpl w:val="B0E26F24"/>
    <w:lvl w:ilvl="0" w:tplc="BEEE4D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1666B"/>
    <w:multiLevelType w:val="hybridMultilevel"/>
    <w:tmpl w:val="82E8725C"/>
    <w:lvl w:ilvl="0" w:tplc="BEEE4D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A53632"/>
    <w:multiLevelType w:val="hybridMultilevel"/>
    <w:tmpl w:val="B1A0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EE2998"/>
    <w:multiLevelType w:val="multilevel"/>
    <w:tmpl w:val="BEA8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AA5B48"/>
    <w:multiLevelType w:val="hybridMultilevel"/>
    <w:tmpl w:val="4132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C28C6"/>
    <w:multiLevelType w:val="hybridMultilevel"/>
    <w:tmpl w:val="F33AC3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B67A0D"/>
    <w:multiLevelType w:val="multilevel"/>
    <w:tmpl w:val="521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0F53F9"/>
    <w:multiLevelType w:val="multilevel"/>
    <w:tmpl w:val="667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67AF8"/>
    <w:multiLevelType w:val="hybridMultilevel"/>
    <w:tmpl w:val="0DE2F79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46896048">
    <w:abstractNumId w:val="2"/>
  </w:num>
  <w:num w:numId="2" w16cid:durableId="883950298">
    <w:abstractNumId w:val="4"/>
  </w:num>
  <w:num w:numId="3" w16cid:durableId="994526897">
    <w:abstractNumId w:val="7"/>
  </w:num>
  <w:num w:numId="4" w16cid:durableId="286862992">
    <w:abstractNumId w:val="14"/>
  </w:num>
  <w:num w:numId="5" w16cid:durableId="90050886">
    <w:abstractNumId w:val="8"/>
  </w:num>
  <w:num w:numId="6" w16cid:durableId="1524318847">
    <w:abstractNumId w:val="17"/>
  </w:num>
  <w:num w:numId="7" w16cid:durableId="84302172">
    <w:abstractNumId w:val="10"/>
  </w:num>
  <w:num w:numId="8" w16cid:durableId="1464158144">
    <w:abstractNumId w:val="0"/>
  </w:num>
  <w:num w:numId="9" w16cid:durableId="1175457767">
    <w:abstractNumId w:val="9"/>
  </w:num>
  <w:num w:numId="10" w16cid:durableId="1602834997">
    <w:abstractNumId w:val="6"/>
  </w:num>
  <w:num w:numId="11" w16cid:durableId="426926767">
    <w:abstractNumId w:val="16"/>
  </w:num>
  <w:num w:numId="12" w16cid:durableId="944458650">
    <w:abstractNumId w:val="5"/>
  </w:num>
  <w:num w:numId="13" w16cid:durableId="381098641">
    <w:abstractNumId w:val="13"/>
  </w:num>
  <w:num w:numId="14" w16cid:durableId="1297444276">
    <w:abstractNumId w:val="11"/>
  </w:num>
  <w:num w:numId="15" w16cid:durableId="416176498">
    <w:abstractNumId w:val="15"/>
  </w:num>
  <w:num w:numId="16" w16cid:durableId="1072460317">
    <w:abstractNumId w:val="1"/>
  </w:num>
  <w:num w:numId="17" w16cid:durableId="1415010646">
    <w:abstractNumId w:val="3"/>
  </w:num>
  <w:num w:numId="18" w16cid:durableId="1884959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761"/>
    <w:rsid w:val="003A2A1F"/>
    <w:rsid w:val="003E6163"/>
    <w:rsid w:val="004514C4"/>
    <w:rsid w:val="004E1FD6"/>
    <w:rsid w:val="005D475B"/>
    <w:rsid w:val="005E1B7D"/>
    <w:rsid w:val="006561C5"/>
    <w:rsid w:val="007B126A"/>
    <w:rsid w:val="00830A91"/>
    <w:rsid w:val="009A2A87"/>
    <w:rsid w:val="009D745F"/>
    <w:rsid w:val="00A01798"/>
    <w:rsid w:val="00A0325F"/>
    <w:rsid w:val="00A2320B"/>
    <w:rsid w:val="00AD1D43"/>
    <w:rsid w:val="00B35B37"/>
    <w:rsid w:val="00BE0761"/>
    <w:rsid w:val="00DF5ED7"/>
    <w:rsid w:val="00E121E2"/>
    <w:rsid w:val="00E84994"/>
    <w:rsid w:val="00FB3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4531"/>
  <w15:chartTrackingRefBased/>
  <w15:docId w15:val="{13D52A71-CDEF-46F7-8D7F-A64CF601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163"/>
    <w:pPr>
      <w:ind w:left="720"/>
      <w:contextualSpacing/>
    </w:pPr>
  </w:style>
  <w:style w:type="character" w:styleId="Hyperlink">
    <w:name w:val="Hyperlink"/>
    <w:basedOn w:val="DefaultParagraphFont"/>
    <w:uiPriority w:val="99"/>
    <w:unhideWhenUsed/>
    <w:rsid w:val="00B35B37"/>
    <w:rPr>
      <w:color w:val="0563C1" w:themeColor="hyperlink"/>
      <w:u w:val="single"/>
    </w:rPr>
  </w:style>
  <w:style w:type="character" w:styleId="UnresolvedMention">
    <w:name w:val="Unresolved Mention"/>
    <w:basedOn w:val="DefaultParagraphFont"/>
    <w:uiPriority w:val="99"/>
    <w:semiHidden/>
    <w:unhideWhenUsed/>
    <w:rsid w:val="00B35B37"/>
    <w:rPr>
      <w:color w:val="605E5C"/>
      <w:shd w:val="clear" w:color="auto" w:fill="E1DFDD"/>
    </w:rPr>
  </w:style>
  <w:style w:type="paragraph" w:styleId="NormalWeb">
    <w:name w:val="Normal (Web)"/>
    <w:basedOn w:val="Normal"/>
    <w:uiPriority w:val="99"/>
    <w:unhideWhenUsed/>
    <w:rsid w:val="003A2A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3ksmc">
    <w:name w:val="k3ksmc"/>
    <w:basedOn w:val="Normal"/>
    <w:rsid w:val="003A2A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A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13209">
      <w:bodyDiv w:val="1"/>
      <w:marLeft w:val="0"/>
      <w:marRight w:val="0"/>
      <w:marTop w:val="0"/>
      <w:marBottom w:val="0"/>
      <w:divBdr>
        <w:top w:val="none" w:sz="0" w:space="0" w:color="auto"/>
        <w:left w:val="none" w:sz="0" w:space="0" w:color="auto"/>
        <w:bottom w:val="none" w:sz="0" w:space="0" w:color="auto"/>
        <w:right w:val="none" w:sz="0" w:space="0" w:color="auto"/>
      </w:divBdr>
      <w:divsChild>
        <w:div w:id="953248829">
          <w:marLeft w:val="-420"/>
          <w:marRight w:val="0"/>
          <w:marTop w:val="0"/>
          <w:marBottom w:val="0"/>
          <w:divBdr>
            <w:top w:val="none" w:sz="0" w:space="0" w:color="auto"/>
            <w:left w:val="none" w:sz="0" w:space="0" w:color="auto"/>
            <w:bottom w:val="none" w:sz="0" w:space="0" w:color="auto"/>
            <w:right w:val="none" w:sz="0" w:space="0" w:color="auto"/>
          </w:divBdr>
          <w:divsChild>
            <w:div w:id="356124">
              <w:marLeft w:val="0"/>
              <w:marRight w:val="0"/>
              <w:marTop w:val="0"/>
              <w:marBottom w:val="0"/>
              <w:divBdr>
                <w:top w:val="none" w:sz="0" w:space="0" w:color="auto"/>
                <w:left w:val="none" w:sz="0" w:space="0" w:color="auto"/>
                <w:bottom w:val="none" w:sz="0" w:space="0" w:color="auto"/>
                <w:right w:val="none" w:sz="0" w:space="0" w:color="auto"/>
              </w:divBdr>
              <w:divsChild>
                <w:div w:id="1577934571">
                  <w:marLeft w:val="0"/>
                  <w:marRight w:val="0"/>
                  <w:marTop w:val="0"/>
                  <w:marBottom w:val="0"/>
                  <w:divBdr>
                    <w:top w:val="none" w:sz="0" w:space="0" w:color="auto"/>
                    <w:left w:val="none" w:sz="0" w:space="0" w:color="auto"/>
                    <w:bottom w:val="none" w:sz="0" w:space="0" w:color="auto"/>
                    <w:right w:val="none" w:sz="0" w:space="0" w:color="auto"/>
                  </w:divBdr>
                  <w:divsChild>
                    <w:div w:id="1004939915">
                      <w:marLeft w:val="0"/>
                      <w:marRight w:val="0"/>
                      <w:marTop w:val="0"/>
                      <w:marBottom w:val="0"/>
                      <w:divBdr>
                        <w:top w:val="none" w:sz="0" w:space="0" w:color="auto"/>
                        <w:left w:val="none" w:sz="0" w:space="0" w:color="auto"/>
                        <w:bottom w:val="none" w:sz="0" w:space="0" w:color="auto"/>
                        <w:right w:val="none" w:sz="0" w:space="0" w:color="auto"/>
                      </w:divBdr>
                    </w:div>
                    <w:div w:id="5592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3870">
          <w:marLeft w:val="-420"/>
          <w:marRight w:val="0"/>
          <w:marTop w:val="0"/>
          <w:marBottom w:val="0"/>
          <w:divBdr>
            <w:top w:val="none" w:sz="0" w:space="0" w:color="auto"/>
            <w:left w:val="none" w:sz="0" w:space="0" w:color="auto"/>
            <w:bottom w:val="none" w:sz="0" w:space="0" w:color="auto"/>
            <w:right w:val="none" w:sz="0" w:space="0" w:color="auto"/>
          </w:divBdr>
          <w:divsChild>
            <w:div w:id="578369496">
              <w:marLeft w:val="0"/>
              <w:marRight w:val="0"/>
              <w:marTop w:val="0"/>
              <w:marBottom w:val="0"/>
              <w:divBdr>
                <w:top w:val="none" w:sz="0" w:space="0" w:color="auto"/>
                <w:left w:val="none" w:sz="0" w:space="0" w:color="auto"/>
                <w:bottom w:val="none" w:sz="0" w:space="0" w:color="auto"/>
                <w:right w:val="none" w:sz="0" w:space="0" w:color="auto"/>
              </w:divBdr>
              <w:divsChild>
                <w:div w:id="1123304830">
                  <w:marLeft w:val="0"/>
                  <w:marRight w:val="0"/>
                  <w:marTop w:val="0"/>
                  <w:marBottom w:val="0"/>
                  <w:divBdr>
                    <w:top w:val="none" w:sz="0" w:space="0" w:color="auto"/>
                    <w:left w:val="none" w:sz="0" w:space="0" w:color="auto"/>
                    <w:bottom w:val="none" w:sz="0" w:space="0" w:color="auto"/>
                    <w:right w:val="none" w:sz="0" w:space="0" w:color="auto"/>
                  </w:divBdr>
                  <w:divsChild>
                    <w:div w:id="424228079">
                      <w:marLeft w:val="0"/>
                      <w:marRight w:val="0"/>
                      <w:marTop w:val="0"/>
                      <w:marBottom w:val="0"/>
                      <w:divBdr>
                        <w:top w:val="none" w:sz="0" w:space="0" w:color="auto"/>
                        <w:left w:val="none" w:sz="0" w:space="0" w:color="auto"/>
                        <w:bottom w:val="none" w:sz="0" w:space="0" w:color="auto"/>
                        <w:right w:val="none" w:sz="0" w:space="0" w:color="auto"/>
                      </w:divBdr>
                    </w:div>
                    <w:div w:id="14261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8722">
          <w:marLeft w:val="-420"/>
          <w:marRight w:val="0"/>
          <w:marTop w:val="0"/>
          <w:marBottom w:val="0"/>
          <w:divBdr>
            <w:top w:val="none" w:sz="0" w:space="0" w:color="auto"/>
            <w:left w:val="none" w:sz="0" w:space="0" w:color="auto"/>
            <w:bottom w:val="none" w:sz="0" w:space="0" w:color="auto"/>
            <w:right w:val="none" w:sz="0" w:space="0" w:color="auto"/>
          </w:divBdr>
          <w:divsChild>
            <w:div w:id="1309214616">
              <w:marLeft w:val="0"/>
              <w:marRight w:val="0"/>
              <w:marTop w:val="0"/>
              <w:marBottom w:val="0"/>
              <w:divBdr>
                <w:top w:val="none" w:sz="0" w:space="0" w:color="auto"/>
                <w:left w:val="none" w:sz="0" w:space="0" w:color="auto"/>
                <w:bottom w:val="none" w:sz="0" w:space="0" w:color="auto"/>
                <w:right w:val="none" w:sz="0" w:space="0" w:color="auto"/>
              </w:divBdr>
              <w:divsChild>
                <w:div w:id="1864630874">
                  <w:marLeft w:val="0"/>
                  <w:marRight w:val="0"/>
                  <w:marTop w:val="0"/>
                  <w:marBottom w:val="0"/>
                  <w:divBdr>
                    <w:top w:val="none" w:sz="0" w:space="0" w:color="auto"/>
                    <w:left w:val="none" w:sz="0" w:space="0" w:color="auto"/>
                    <w:bottom w:val="none" w:sz="0" w:space="0" w:color="auto"/>
                    <w:right w:val="none" w:sz="0" w:space="0" w:color="auto"/>
                  </w:divBdr>
                  <w:divsChild>
                    <w:div w:id="883753687">
                      <w:marLeft w:val="0"/>
                      <w:marRight w:val="0"/>
                      <w:marTop w:val="0"/>
                      <w:marBottom w:val="0"/>
                      <w:divBdr>
                        <w:top w:val="none" w:sz="0" w:space="0" w:color="auto"/>
                        <w:left w:val="none" w:sz="0" w:space="0" w:color="auto"/>
                        <w:bottom w:val="none" w:sz="0" w:space="0" w:color="auto"/>
                        <w:right w:val="none" w:sz="0" w:space="0" w:color="auto"/>
                      </w:divBdr>
                    </w:div>
                    <w:div w:id="18916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96714">
      <w:bodyDiv w:val="1"/>
      <w:marLeft w:val="0"/>
      <w:marRight w:val="0"/>
      <w:marTop w:val="0"/>
      <w:marBottom w:val="0"/>
      <w:divBdr>
        <w:top w:val="none" w:sz="0" w:space="0" w:color="auto"/>
        <w:left w:val="none" w:sz="0" w:space="0" w:color="auto"/>
        <w:bottom w:val="none" w:sz="0" w:space="0" w:color="auto"/>
        <w:right w:val="none" w:sz="0" w:space="0" w:color="auto"/>
      </w:divBdr>
    </w:div>
    <w:div w:id="326324362">
      <w:bodyDiv w:val="1"/>
      <w:marLeft w:val="0"/>
      <w:marRight w:val="0"/>
      <w:marTop w:val="0"/>
      <w:marBottom w:val="0"/>
      <w:divBdr>
        <w:top w:val="none" w:sz="0" w:space="0" w:color="auto"/>
        <w:left w:val="none" w:sz="0" w:space="0" w:color="auto"/>
        <w:bottom w:val="none" w:sz="0" w:space="0" w:color="auto"/>
        <w:right w:val="none" w:sz="0" w:space="0" w:color="auto"/>
      </w:divBdr>
    </w:div>
    <w:div w:id="367147573">
      <w:bodyDiv w:val="1"/>
      <w:marLeft w:val="0"/>
      <w:marRight w:val="0"/>
      <w:marTop w:val="0"/>
      <w:marBottom w:val="0"/>
      <w:divBdr>
        <w:top w:val="none" w:sz="0" w:space="0" w:color="auto"/>
        <w:left w:val="none" w:sz="0" w:space="0" w:color="auto"/>
        <w:bottom w:val="none" w:sz="0" w:space="0" w:color="auto"/>
        <w:right w:val="none" w:sz="0" w:space="0" w:color="auto"/>
      </w:divBdr>
    </w:div>
    <w:div w:id="479270458">
      <w:bodyDiv w:val="1"/>
      <w:marLeft w:val="0"/>
      <w:marRight w:val="0"/>
      <w:marTop w:val="0"/>
      <w:marBottom w:val="0"/>
      <w:divBdr>
        <w:top w:val="none" w:sz="0" w:space="0" w:color="auto"/>
        <w:left w:val="none" w:sz="0" w:space="0" w:color="auto"/>
        <w:bottom w:val="none" w:sz="0" w:space="0" w:color="auto"/>
        <w:right w:val="none" w:sz="0" w:space="0" w:color="auto"/>
      </w:divBdr>
    </w:div>
    <w:div w:id="563683035">
      <w:bodyDiv w:val="1"/>
      <w:marLeft w:val="0"/>
      <w:marRight w:val="0"/>
      <w:marTop w:val="0"/>
      <w:marBottom w:val="0"/>
      <w:divBdr>
        <w:top w:val="none" w:sz="0" w:space="0" w:color="auto"/>
        <w:left w:val="none" w:sz="0" w:space="0" w:color="auto"/>
        <w:bottom w:val="none" w:sz="0" w:space="0" w:color="auto"/>
        <w:right w:val="none" w:sz="0" w:space="0" w:color="auto"/>
      </w:divBdr>
    </w:div>
    <w:div w:id="603609209">
      <w:bodyDiv w:val="1"/>
      <w:marLeft w:val="0"/>
      <w:marRight w:val="0"/>
      <w:marTop w:val="0"/>
      <w:marBottom w:val="0"/>
      <w:divBdr>
        <w:top w:val="none" w:sz="0" w:space="0" w:color="auto"/>
        <w:left w:val="none" w:sz="0" w:space="0" w:color="auto"/>
        <w:bottom w:val="none" w:sz="0" w:space="0" w:color="auto"/>
        <w:right w:val="none" w:sz="0" w:space="0" w:color="auto"/>
      </w:divBdr>
    </w:div>
    <w:div w:id="619386116">
      <w:bodyDiv w:val="1"/>
      <w:marLeft w:val="0"/>
      <w:marRight w:val="0"/>
      <w:marTop w:val="0"/>
      <w:marBottom w:val="0"/>
      <w:divBdr>
        <w:top w:val="none" w:sz="0" w:space="0" w:color="auto"/>
        <w:left w:val="none" w:sz="0" w:space="0" w:color="auto"/>
        <w:bottom w:val="none" w:sz="0" w:space="0" w:color="auto"/>
        <w:right w:val="none" w:sz="0" w:space="0" w:color="auto"/>
      </w:divBdr>
    </w:div>
    <w:div w:id="720905473">
      <w:bodyDiv w:val="1"/>
      <w:marLeft w:val="0"/>
      <w:marRight w:val="0"/>
      <w:marTop w:val="0"/>
      <w:marBottom w:val="0"/>
      <w:divBdr>
        <w:top w:val="none" w:sz="0" w:space="0" w:color="auto"/>
        <w:left w:val="none" w:sz="0" w:space="0" w:color="auto"/>
        <w:bottom w:val="none" w:sz="0" w:space="0" w:color="auto"/>
        <w:right w:val="none" w:sz="0" w:space="0" w:color="auto"/>
      </w:divBdr>
      <w:divsChild>
        <w:div w:id="71045180">
          <w:marLeft w:val="-420"/>
          <w:marRight w:val="0"/>
          <w:marTop w:val="0"/>
          <w:marBottom w:val="0"/>
          <w:divBdr>
            <w:top w:val="none" w:sz="0" w:space="0" w:color="auto"/>
            <w:left w:val="none" w:sz="0" w:space="0" w:color="auto"/>
            <w:bottom w:val="none" w:sz="0" w:space="0" w:color="auto"/>
            <w:right w:val="none" w:sz="0" w:space="0" w:color="auto"/>
          </w:divBdr>
          <w:divsChild>
            <w:div w:id="801112638">
              <w:marLeft w:val="0"/>
              <w:marRight w:val="0"/>
              <w:marTop w:val="0"/>
              <w:marBottom w:val="0"/>
              <w:divBdr>
                <w:top w:val="none" w:sz="0" w:space="0" w:color="auto"/>
                <w:left w:val="none" w:sz="0" w:space="0" w:color="auto"/>
                <w:bottom w:val="none" w:sz="0" w:space="0" w:color="auto"/>
                <w:right w:val="none" w:sz="0" w:space="0" w:color="auto"/>
              </w:divBdr>
              <w:divsChild>
                <w:div w:id="786192778">
                  <w:marLeft w:val="0"/>
                  <w:marRight w:val="0"/>
                  <w:marTop w:val="0"/>
                  <w:marBottom w:val="0"/>
                  <w:divBdr>
                    <w:top w:val="none" w:sz="0" w:space="0" w:color="auto"/>
                    <w:left w:val="none" w:sz="0" w:space="0" w:color="auto"/>
                    <w:bottom w:val="none" w:sz="0" w:space="0" w:color="auto"/>
                    <w:right w:val="none" w:sz="0" w:space="0" w:color="auto"/>
                  </w:divBdr>
                  <w:divsChild>
                    <w:div w:id="707952529">
                      <w:marLeft w:val="0"/>
                      <w:marRight w:val="0"/>
                      <w:marTop w:val="0"/>
                      <w:marBottom w:val="0"/>
                      <w:divBdr>
                        <w:top w:val="none" w:sz="0" w:space="0" w:color="auto"/>
                        <w:left w:val="none" w:sz="0" w:space="0" w:color="auto"/>
                        <w:bottom w:val="none" w:sz="0" w:space="0" w:color="auto"/>
                        <w:right w:val="none" w:sz="0" w:space="0" w:color="auto"/>
                      </w:divBdr>
                    </w:div>
                    <w:div w:id="2951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62308">
          <w:marLeft w:val="-420"/>
          <w:marRight w:val="0"/>
          <w:marTop w:val="0"/>
          <w:marBottom w:val="0"/>
          <w:divBdr>
            <w:top w:val="none" w:sz="0" w:space="0" w:color="auto"/>
            <w:left w:val="none" w:sz="0" w:space="0" w:color="auto"/>
            <w:bottom w:val="none" w:sz="0" w:space="0" w:color="auto"/>
            <w:right w:val="none" w:sz="0" w:space="0" w:color="auto"/>
          </w:divBdr>
          <w:divsChild>
            <w:div w:id="1761023437">
              <w:marLeft w:val="0"/>
              <w:marRight w:val="0"/>
              <w:marTop w:val="0"/>
              <w:marBottom w:val="0"/>
              <w:divBdr>
                <w:top w:val="none" w:sz="0" w:space="0" w:color="auto"/>
                <w:left w:val="none" w:sz="0" w:space="0" w:color="auto"/>
                <w:bottom w:val="none" w:sz="0" w:space="0" w:color="auto"/>
                <w:right w:val="none" w:sz="0" w:space="0" w:color="auto"/>
              </w:divBdr>
              <w:divsChild>
                <w:div w:id="896598379">
                  <w:marLeft w:val="0"/>
                  <w:marRight w:val="0"/>
                  <w:marTop w:val="0"/>
                  <w:marBottom w:val="0"/>
                  <w:divBdr>
                    <w:top w:val="none" w:sz="0" w:space="0" w:color="auto"/>
                    <w:left w:val="none" w:sz="0" w:space="0" w:color="auto"/>
                    <w:bottom w:val="none" w:sz="0" w:space="0" w:color="auto"/>
                    <w:right w:val="none" w:sz="0" w:space="0" w:color="auto"/>
                  </w:divBdr>
                  <w:divsChild>
                    <w:div w:id="1486625255">
                      <w:marLeft w:val="0"/>
                      <w:marRight w:val="0"/>
                      <w:marTop w:val="0"/>
                      <w:marBottom w:val="0"/>
                      <w:divBdr>
                        <w:top w:val="none" w:sz="0" w:space="0" w:color="auto"/>
                        <w:left w:val="none" w:sz="0" w:space="0" w:color="auto"/>
                        <w:bottom w:val="none" w:sz="0" w:space="0" w:color="auto"/>
                        <w:right w:val="none" w:sz="0" w:space="0" w:color="auto"/>
                      </w:divBdr>
                    </w:div>
                    <w:div w:id="11461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32100">
          <w:marLeft w:val="-420"/>
          <w:marRight w:val="0"/>
          <w:marTop w:val="0"/>
          <w:marBottom w:val="0"/>
          <w:divBdr>
            <w:top w:val="none" w:sz="0" w:space="0" w:color="auto"/>
            <w:left w:val="none" w:sz="0" w:space="0" w:color="auto"/>
            <w:bottom w:val="none" w:sz="0" w:space="0" w:color="auto"/>
            <w:right w:val="none" w:sz="0" w:space="0" w:color="auto"/>
          </w:divBdr>
          <w:divsChild>
            <w:div w:id="1922332125">
              <w:marLeft w:val="0"/>
              <w:marRight w:val="0"/>
              <w:marTop w:val="0"/>
              <w:marBottom w:val="0"/>
              <w:divBdr>
                <w:top w:val="none" w:sz="0" w:space="0" w:color="auto"/>
                <w:left w:val="none" w:sz="0" w:space="0" w:color="auto"/>
                <w:bottom w:val="none" w:sz="0" w:space="0" w:color="auto"/>
                <w:right w:val="none" w:sz="0" w:space="0" w:color="auto"/>
              </w:divBdr>
              <w:divsChild>
                <w:div w:id="2038768392">
                  <w:marLeft w:val="0"/>
                  <w:marRight w:val="0"/>
                  <w:marTop w:val="0"/>
                  <w:marBottom w:val="0"/>
                  <w:divBdr>
                    <w:top w:val="none" w:sz="0" w:space="0" w:color="auto"/>
                    <w:left w:val="none" w:sz="0" w:space="0" w:color="auto"/>
                    <w:bottom w:val="none" w:sz="0" w:space="0" w:color="auto"/>
                    <w:right w:val="none" w:sz="0" w:space="0" w:color="auto"/>
                  </w:divBdr>
                  <w:divsChild>
                    <w:div w:id="1078020131">
                      <w:marLeft w:val="0"/>
                      <w:marRight w:val="0"/>
                      <w:marTop w:val="0"/>
                      <w:marBottom w:val="0"/>
                      <w:divBdr>
                        <w:top w:val="none" w:sz="0" w:space="0" w:color="auto"/>
                        <w:left w:val="none" w:sz="0" w:space="0" w:color="auto"/>
                        <w:bottom w:val="none" w:sz="0" w:space="0" w:color="auto"/>
                        <w:right w:val="none" w:sz="0" w:space="0" w:color="auto"/>
                      </w:divBdr>
                    </w:div>
                    <w:div w:id="19844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33284">
      <w:bodyDiv w:val="1"/>
      <w:marLeft w:val="0"/>
      <w:marRight w:val="0"/>
      <w:marTop w:val="0"/>
      <w:marBottom w:val="0"/>
      <w:divBdr>
        <w:top w:val="none" w:sz="0" w:space="0" w:color="auto"/>
        <w:left w:val="none" w:sz="0" w:space="0" w:color="auto"/>
        <w:bottom w:val="none" w:sz="0" w:space="0" w:color="auto"/>
        <w:right w:val="none" w:sz="0" w:space="0" w:color="auto"/>
      </w:divBdr>
    </w:div>
    <w:div w:id="755203795">
      <w:bodyDiv w:val="1"/>
      <w:marLeft w:val="0"/>
      <w:marRight w:val="0"/>
      <w:marTop w:val="0"/>
      <w:marBottom w:val="0"/>
      <w:divBdr>
        <w:top w:val="none" w:sz="0" w:space="0" w:color="auto"/>
        <w:left w:val="none" w:sz="0" w:space="0" w:color="auto"/>
        <w:bottom w:val="none" w:sz="0" w:space="0" w:color="auto"/>
        <w:right w:val="none" w:sz="0" w:space="0" w:color="auto"/>
      </w:divBdr>
      <w:divsChild>
        <w:div w:id="1415710599">
          <w:marLeft w:val="-420"/>
          <w:marRight w:val="0"/>
          <w:marTop w:val="0"/>
          <w:marBottom w:val="0"/>
          <w:divBdr>
            <w:top w:val="none" w:sz="0" w:space="0" w:color="auto"/>
            <w:left w:val="none" w:sz="0" w:space="0" w:color="auto"/>
            <w:bottom w:val="none" w:sz="0" w:space="0" w:color="auto"/>
            <w:right w:val="none" w:sz="0" w:space="0" w:color="auto"/>
          </w:divBdr>
          <w:divsChild>
            <w:div w:id="1431510821">
              <w:marLeft w:val="0"/>
              <w:marRight w:val="0"/>
              <w:marTop w:val="0"/>
              <w:marBottom w:val="0"/>
              <w:divBdr>
                <w:top w:val="none" w:sz="0" w:space="0" w:color="auto"/>
                <w:left w:val="none" w:sz="0" w:space="0" w:color="auto"/>
                <w:bottom w:val="none" w:sz="0" w:space="0" w:color="auto"/>
                <w:right w:val="none" w:sz="0" w:space="0" w:color="auto"/>
              </w:divBdr>
              <w:divsChild>
                <w:div w:id="1848137002">
                  <w:marLeft w:val="0"/>
                  <w:marRight w:val="0"/>
                  <w:marTop w:val="0"/>
                  <w:marBottom w:val="0"/>
                  <w:divBdr>
                    <w:top w:val="none" w:sz="0" w:space="0" w:color="auto"/>
                    <w:left w:val="none" w:sz="0" w:space="0" w:color="auto"/>
                    <w:bottom w:val="none" w:sz="0" w:space="0" w:color="auto"/>
                    <w:right w:val="none" w:sz="0" w:space="0" w:color="auto"/>
                  </w:divBdr>
                  <w:divsChild>
                    <w:div w:id="1125588580">
                      <w:marLeft w:val="0"/>
                      <w:marRight w:val="0"/>
                      <w:marTop w:val="0"/>
                      <w:marBottom w:val="0"/>
                      <w:divBdr>
                        <w:top w:val="none" w:sz="0" w:space="0" w:color="auto"/>
                        <w:left w:val="none" w:sz="0" w:space="0" w:color="auto"/>
                        <w:bottom w:val="none" w:sz="0" w:space="0" w:color="auto"/>
                        <w:right w:val="none" w:sz="0" w:space="0" w:color="auto"/>
                      </w:divBdr>
                    </w:div>
                    <w:div w:id="17498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4830">
          <w:marLeft w:val="-420"/>
          <w:marRight w:val="0"/>
          <w:marTop w:val="0"/>
          <w:marBottom w:val="0"/>
          <w:divBdr>
            <w:top w:val="none" w:sz="0" w:space="0" w:color="auto"/>
            <w:left w:val="none" w:sz="0" w:space="0" w:color="auto"/>
            <w:bottom w:val="none" w:sz="0" w:space="0" w:color="auto"/>
            <w:right w:val="none" w:sz="0" w:space="0" w:color="auto"/>
          </w:divBdr>
          <w:divsChild>
            <w:div w:id="968097989">
              <w:marLeft w:val="0"/>
              <w:marRight w:val="0"/>
              <w:marTop w:val="0"/>
              <w:marBottom w:val="0"/>
              <w:divBdr>
                <w:top w:val="none" w:sz="0" w:space="0" w:color="auto"/>
                <w:left w:val="none" w:sz="0" w:space="0" w:color="auto"/>
                <w:bottom w:val="none" w:sz="0" w:space="0" w:color="auto"/>
                <w:right w:val="none" w:sz="0" w:space="0" w:color="auto"/>
              </w:divBdr>
              <w:divsChild>
                <w:div w:id="393285021">
                  <w:marLeft w:val="0"/>
                  <w:marRight w:val="0"/>
                  <w:marTop w:val="0"/>
                  <w:marBottom w:val="0"/>
                  <w:divBdr>
                    <w:top w:val="none" w:sz="0" w:space="0" w:color="auto"/>
                    <w:left w:val="none" w:sz="0" w:space="0" w:color="auto"/>
                    <w:bottom w:val="none" w:sz="0" w:space="0" w:color="auto"/>
                    <w:right w:val="none" w:sz="0" w:space="0" w:color="auto"/>
                  </w:divBdr>
                  <w:divsChild>
                    <w:div w:id="1038627258">
                      <w:marLeft w:val="0"/>
                      <w:marRight w:val="0"/>
                      <w:marTop w:val="0"/>
                      <w:marBottom w:val="0"/>
                      <w:divBdr>
                        <w:top w:val="none" w:sz="0" w:space="0" w:color="auto"/>
                        <w:left w:val="none" w:sz="0" w:space="0" w:color="auto"/>
                        <w:bottom w:val="none" w:sz="0" w:space="0" w:color="auto"/>
                        <w:right w:val="none" w:sz="0" w:space="0" w:color="auto"/>
                      </w:divBdr>
                    </w:div>
                    <w:div w:id="1212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6224">
          <w:marLeft w:val="-420"/>
          <w:marRight w:val="0"/>
          <w:marTop w:val="0"/>
          <w:marBottom w:val="0"/>
          <w:divBdr>
            <w:top w:val="none" w:sz="0" w:space="0" w:color="auto"/>
            <w:left w:val="none" w:sz="0" w:space="0" w:color="auto"/>
            <w:bottom w:val="none" w:sz="0" w:space="0" w:color="auto"/>
            <w:right w:val="none" w:sz="0" w:space="0" w:color="auto"/>
          </w:divBdr>
          <w:divsChild>
            <w:div w:id="1021737034">
              <w:marLeft w:val="0"/>
              <w:marRight w:val="0"/>
              <w:marTop w:val="0"/>
              <w:marBottom w:val="0"/>
              <w:divBdr>
                <w:top w:val="none" w:sz="0" w:space="0" w:color="auto"/>
                <w:left w:val="none" w:sz="0" w:space="0" w:color="auto"/>
                <w:bottom w:val="none" w:sz="0" w:space="0" w:color="auto"/>
                <w:right w:val="none" w:sz="0" w:space="0" w:color="auto"/>
              </w:divBdr>
              <w:divsChild>
                <w:div w:id="1641037970">
                  <w:marLeft w:val="0"/>
                  <w:marRight w:val="0"/>
                  <w:marTop w:val="0"/>
                  <w:marBottom w:val="0"/>
                  <w:divBdr>
                    <w:top w:val="none" w:sz="0" w:space="0" w:color="auto"/>
                    <w:left w:val="none" w:sz="0" w:space="0" w:color="auto"/>
                    <w:bottom w:val="none" w:sz="0" w:space="0" w:color="auto"/>
                    <w:right w:val="none" w:sz="0" w:space="0" w:color="auto"/>
                  </w:divBdr>
                  <w:divsChild>
                    <w:div w:id="1407806445">
                      <w:marLeft w:val="0"/>
                      <w:marRight w:val="0"/>
                      <w:marTop w:val="0"/>
                      <w:marBottom w:val="0"/>
                      <w:divBdr>
                        <w:top w:val="none" w:sz="0" w:space="0" w:color="auto"/>
                        <w:left w:val="none" w:sz="0" w:space="0" w:color="auto"/>
                        <w:bottom w:val="none" w:sz="0" w:space="0" w:color="auto"/>
                        <w:right w:val="none" w:sz="0" w:space="0" w:color="auto"/>
                      </w:divBdr>
                    </w:div>
                    <w:div w:id="4012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04453">
      <w:bodyDiv w:val="1"/>
      <w:marLeft w:val="0"/>
      <w:marRight w:val="0"/>
      <w:marTop w:val="0"/>
      <w:marBottom w:val="0"/>
      <w:divBdr>
        <w:top w:val="none" w:sz="0" w:space="0" w:color="auto"/>
        <w:left w:val="none" w:sz="0" w:space="0" w:color="auto"/>
        <w:bottom w:val="none" w:sz="0" w:space="0" w:color="auto"/>
        <w:right w:val="none" w:sz="0" w:space="0" w:color="auto"/>
      </w:divBdr>
      <w:divsChild>
        <w:div w:id="1434860885">
          <w:marLeft w:val="-420"/>
          <w:marRight w:val="0"/>
          <w:marTop w:val="0"/>
          <w:marBottom w:val="0"/>
          <w:divBdr>
            <w:top w:val="none" w:sz="0" w:space="0" w:color="auto"/>
            <w:left w:val="none" w:sz="0" w:space="0" w:color="auto"/>
            <w:bottom w:val="none" w:sz="0" w:space="0" w:color="auto"/>
            <w:right w:val="none" w:sz="0" w:space="0" w:color="auto"/>
          </w:divBdr>
          <w:divsChild>
            <w:div w:id="270475515">
              <w:marLeft w:val="0"/>
              <w:marRight w:val="0"/>
              <w:marTop w:val="0"/>
              <w:marBottom w:val="0"/>
              <w:divBdr>
                <w:top w:val="none" w:sz="0" w:space="0" w:color="auto"/>
                <w:left w:val="none" w:sz="0" w:space="0" w:color="auto"/>
                <w:bottom w:val="none" w:sz="0" w:space="0" w:color="auto"/>
                <w:right w:val="none" w:sz="0" w:space="0" w:color="auto"/>
              </w:divBdr>
              <w:divsChild>
                <w:div w:id="1575049389">
                  <w:marLeft w:val="0"/>
                  <w:marRight w:val="0"/>
                  <w:marTop w:val="0"/>
                  <w:marBottom w:val="0"/>
                  <w:divBdr>
                    <w:top w:val="none" w:sz="0" w:space="0" w:color="auto"/>
                    <w:left w:val="none" w:sz="0" w:space="0" w:color="auto"/>
                    <w:bottom w:val="none" w:sz="0" w:space="0" w:color="auto"/>
                    <w:right w:val="none" w:sz="0" w:space="0" w:color="auto"/>
                  </w:divBdr>
                  <w:divsChild>
                    <w:div w:id="1209755241">
                      <w:marLeft w:val="0"/>
                      <w:marRight w:val="0"/>
                      <w:marTop w:val="0"/>
                      <w:marBottom w:val="0"/>
                      <w:divBdr>
                        <w:top w:val="none" w:sz="0" w:space="0" w:color="auto"/>
                        <w:left w:val="none" w:sz="0" w:space="0" w:color="auto"/>
                        <w:bottom w:val="none" w:sz="0" w:space="0" w:color="auto"/>
                        <w:right w:val="none" w:sz="0" w:space="0" w:color="auto"/>
                      </w:divBdr>
                    </w:div>
                    <w:div w:id="491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7090">
          <w:marLeft w:val="-420"/>
          <w:marRight w:val="0"/>
          <w:marTop w:val="0"/>
          <w:marBottom w:val="0"/>
          <w:divBdr>
            <w:top w:val="none" w:sz="0" w:space="0" w:color="auto"/>
            <w:left w:val="none" w:sz="0" w:space="0" w:color="auto"/>
            <w:bottom w:val="none" w:sz="0" w:space="0" w:color="auto"/>
            <w:right w:val="none" w:sz="0" w:space="0" w:color="auto"/>
          </w:divBdr>
          <w:divsChild>
            <w:div w:id="249436788">
              <w:marLeft w:val="0"/>
              <w:marRight w:val="0"/>
              <w:marTop w:val="0"/>
              <w:marBottom w:val="0"/>
              <w:divBdr>
                <w:top w:val="none" w:sz="0" w:space="0" w:color="auto"/>
                <w:left w:val="none" w:sz="0" w:space="0" w:color="auto"/>
                <w:bottom w:val="none" w:sz="0" w:space="0" w:color="auto"/>
                <w:right w:val="none" w:sz="0" w:space="0" w:color="auto"/>
              </w:divBdr>
              <w:divsChild>
                <w:div w:id="2107118006">
                  <w:marLeft w:val="0"/>
                  <w:marRight w:val="0"/>
                  <w:marTop w:val="0"/>
                  <w:marBottom w:val="0"/>
                  <w:divBdr>
                    <w:top w:val="none" w:sz="0" w:space="0" w:color="auto"/>
                    <w:left w:val="none" w:sz="0" w:space="0" w:color="auto"/>
                    <w:bottom w:val="none" w:sz="0" w:space="0" w:color="auto"/>
                    <w:right w:val="none" w:sz="0" w:space="0" w:color="auto"/>
                  </w:divBdr>
                  <w:divsChild>
                    <w:div w:id="222761089">
                      <w:marLeft w:val="0"/>
                      <w:marRight w:val="0"/>
                      <w:marTop w:val="0"/>
                      <w:marBottom w:val="0"/>
                      <w:divBdr>
                        <w:top w:val="none" w:sz="0" w:space="0" w:color="auto"/>
                        <w:left w:val="none" w:sz="0" w:space="0" w:color="auto"/>
                        <w:bottom w:val="none" w:sz="0" w:space="0" w:color="auto"/>
                        <w:right w:val="none" w:sz="0" w:space="0" w:color="auto"/>
                      </w:divBdr>
                    </w:div>
                    <w:div w:id="5942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49950">
          <w:marLeft w:val="-420"/>
          <w:marRight w:val="0"/>
          <w:marTop w:val="0"/>
          <w:marBottom w:val="0"/>
          <w:divBdr>
            <w:top w:val="none" w:sz="0" w:space="0" w:color="auto"/>
            <w:left w:val="none" w:sz="0" w:space="0" w:color="auto"/>
            <w:bottom w:val="none" w:sz="0" w:space="0" w:color="auto"/>
            <w:right w:val="none" w:sz="0" w:space="0" w:color="auto"/>
          </w:divBdr>
          <w:divsChild>
            <w:div w:id="567569624">
              <w:marLeft w:val="0"/>
              <w:marRight w:val="0"/>
              <w:marTop w:val="0"/>
              <w:marBottom w:val="0"/>
              <w:divBdr>
                <w:top w:val="none" w:sz="0" w:space="0" w:color="auto"/>
                <w:left w:val="none" w:sz="0" w:space="0" w:color="auto"/>
                <w:bottom w:val="none" w:sz="0" w:space="0" w:color="auto"/>
                <w:right w:val="none" w:sz="0" w:space="0" w:color="auto"/>
              </w:divBdr>
              <w:divsChild>
                <w:div w:id="2069916557">
                  <w:marLeft w:val="0"/>
                  <w:marRight w:val="0"/>
                  <w:marTop w:val="0"/>
                  <w:marBottom w:val="0"/>
                  <w:divBdr>
                    <w:top w:val="none" w:sz="0" w:space="0" w:color="auto"/>
                    <w:left w:val="none" w:sz="0" w:space="0" w:color="auto"/>
                    <w:bottom w:val="none" w:sz="0" w:space="0" w:color="auto"/>
                    <w:right w:val="none" w:sz="0" w:space="0" w:color="auto"/>
                  </w:divBdr>
                  <w:divsChild>
                    <w:div w:id="1405950585">
                      <w:marLeft w:val="0"/>
                      <w:marRight w:val="0"/>
                      <w:marTop w:val="0"/>
                      <w:marBottom w:val="0"/>
                      <w:divBdr>
                        <w:top w:val="none" w:sz="0" w:space="0" w:color="auto"/>
                        <w:left w:val="none" w:sz="0" w:space="0" w:color="auto"/>
                        <w:bottom w:val="none" w:sz="0" w:space="0" w:color="auto"/>
                        <w:right w:val="none" w:sz="0" w:space="0" w:color="auto"/>
                      </w:divBdr>
                    </w:div>
                    <w:div w:id="3437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113">
      <w:bodyDiv w:val="1"/>
      <w:marLeft w:val="0"/>
      <w:marRight w:val="0"/>
      <w:marTop w:val="0"/>
      <w:marBottom w:val="0"/>
      <w:divBdr>
        <w:top w:val="none" w:sz="0" w:space="0" w:color="auto"/>
        <w:left w:val="none" w:sz="0" w:space="0" w:color="auto"/>
        <w:bottom w:val="none" w:sz="0" w:space="0" w:color="auto"/>
        <w:right w:val="none" w:sz="0" w:space="0" w:color="auto"/>
      </w:divBdr>
      <w:divsChild>
        <w:div w:id="1278490160">
          <w:marLeft w:val="-420"/>
          <w:marRight w:val="0"/>
          <w:marTop w:val="0"/>
          <w:marBottom w:val="0"/>
          <w:divBdr>
            <w:top w:val="none" w:sz="0" w:space="0" w:color="auto"/>
            <w:left w:val="none" w:sz="0" w:space="0" w:color="auto"/>
            <w:bottom w:val="none" w:sz="0" w:space="0" w:color="auto"/>
            <w:right w:val="none" w:sz="0" w:space="0" w:color="auto"/>
          </w:divBdr>
          <w:divsChild>
            <w:div w:id="980302477">
              <w:marLeft w:val="0"/>
              <w:marRight w:val="0"/>
              <w:marTop w:val="0"/>
              <w:marBottom w:val="0"/>
              <w:divBdr>
                <w:top w:val="none" w:sz="0" w:space="0" w:color="auto"/>
                <w:left w:val="none" w:sz="0" w:space="0" w:color="auto"/>
                <w:bottom w:val="none" w:sz="0" w:space="0" w:color="auto"/>
                <w:right w:val="none" w:sz="0" w:space="0" w:color="auto"/>
              </w:divBdr>
              <w:divsChild>
                <w:div w:id="2104180738">
                  <w:marLeft w:val="0"/>
                  <w:marRight w:val="0"/>
                  <w:marTop w:val="0"/>
                  <w:marBottom w:val="0"/>
                  <w:divBdr>
                    <w:top w:val="none" w:sz="0" w:space="0" w:color="auto"/>
                    <w:left w:val="none" w:sz="0" w:space="0" w:color="auto"/>
                    <w:bottom w:val="none" w:sz="0" w:space="0" w:color="auto"/>
                    <w:right w:val="none" w:sz="0" w:space="0" w:color="auto"/>
                  </w:divBdr>
                  <w:divsChild>
                    <w:div w:id="1097755748">
                      <w:marLeft w:val="0"/>
                      <w:marRight w:val="0"/>
                      <w:marTop w:val="0"/>
                      <w:marBottom w:val="0"/>
                      <w:divBdr>
                        <w:top w:val="none" w:sz="0" w:space="0" w:color="auto"/>
                        <w:left w:val="none" w:sz="0" w:space="0" w:color="auto"/>
                        <w:bottom w:val="none" w:sz="0" w:space="0" w:color="auto"/>
                        <w:right w:val="none" w:sz="0" w:space="0" w:color="auto"/>
                      </w:divBdr>
                    </w:div>
                    <w:div w:id="14296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1455">
          <w:marLeft w:val="-420"/>
          <w:marRight w:val="0"/>
          <w:marTop w:val="0"/>
          <w:marBottom w:val="0"/>
          <w:divBdr>
            <w:top w:val="none" w:sz="0" w:space="0" w:color="auto"/>
            <w:left w:val="none" w:sz="0" w:space="0" w:color="auto"/>
            <w:bottom w:val="none" w:sz="0" w:space="0" w:color="auto"/>
            <w:right w:val="none" w:sz="0" w:space="0" w:color="auto"/>
          </w:divBdr>
          <w:divsChild>
            <w:div w:id="2092651831">
              <w:marLeft w:val="0"/>
              <w:marRight w:val="0"/>
              <w:marTop w:val="0"/>
              <w:marBottom w:val="0"/>
              <w:divBdr>
                <w:top w:val="none" w:sz="0" w:space="0" w:color="auto"/>
                <w:left w:val="none" w:sz="0" w:space="0" w:color="auto"/>
                <w:bottom w:val="none" w:sz="0" w:space="0" w:color="auto"/>
                <w:right w:val="none" w:sz="0" w:space="0" w:color="auto"/>
              </w:divBdr>
              <w:divsChild>
                <w:div w:id="785538832">
                  <w:marLeft w:val="0"/>
                  <w:marRight w:val="0"/>
                  <w:marTop w:val="0"/>
                  <w:marBottom w:val="0"/>
                  <w:divBdr>
                    <w:top w:val="none" w:sz="0" w:space="0" w:color="auto"/>
                    <w:left w:val="none" w:sz="0" w:space="0" w:color="auto"/>
                    <w:bottom w:val="none" w:sz="0" w:space="0" w:color="auto"/>
                    <w:right w:val="none" w:sz="0" w:space="0" w:color="auto"/>
                  </w:divBdr>
                  <w:divsChild>
                    <w:div w:id="1490366980">
                      <w:marLeft w:val="0"/>
                      <w:marRight w:val="0"/>
                      <w:marTop w:val="0"/>
                      <w:marBottom w:val="0"/>
                      <w:divBdr>
                        <w:top w:val="none" w:sz="0" w:space="0" w:color="auto"/>
                        <w:left w:val="none" w:sz="0" w:space="0" w:color="auto"/>
                        <w:bottom w:val="none" w:sz="0" w:space="0" w:color="auto"/>
                        <w:right w:val="none" w:sz="0" w:space="0" w:color="auto"/>
                      </w:divBdr>
                    </w:div>
                    <w:div w:id="16117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2429">
          <w:marLeft w:val="-420"/>
          <w:marRight w:val="0"/>
          <w:marTop w:val="0"/>
          <w:marBottom w:val="0"/>
          <w:divBdr>
            <w:top w:val="none" w:sz="0" w:space="0" w:color="auto"/>
            <w:left w:val="none" w:sz="0" w:space="0" w:color="auto"/>
            <w:bottom w:val="none" w:sz="0" w:space="0" w:color="auto"/>
            <w:right w:val="none" w:sz="0" w:space="0" w:color="auto"/>
          </w:divBdr>
          <w:divsChild>
            <w:div w:id="298264367">
              <w:marLeft w:val="0"/>
              <w:marRight w:val="0"/>
              <w:marTop w:val="0"/>
              <w:marBottom w:val="0"/>
              <w:divBdr>
                <w:top w:val="none" w:sz="0" w:space="0" w:color="auto"/>
                <w:left w:val="none" w:sz="0" w:space="0" w:color="auto"/>
                <w:bottom w:val="none" w:sz="0" w:space="0" w:color="auto"/>
                <w:right w:val="none" w:sz="0" w:space="0" w:color="auto"/>
              </w:divBdr>
              <w:divsChild>
                <w:div w:id="851993093">
                  <w:marLeft w:val="0"/>
                  <w:marRight w:val="0"/>
                  <w:marTop w:val="0"/>
                  <w:marBottom w:val="0"/>
                  <w:divBdr>
                    <w:top w:val="none" w:sz="0" w:space="0" w:color="auto"/>
                    <w:left w:val="none" w:sz="0" w:space="0" w:color="auto"/>
                    <w:bottom w:val="none" w:sz="0" w:space="0" w:color="auto"/>
                    <w:right w:val="none" w:sz="0" w:space="0" w:color="auto"/>
                  </w:divBdr>
                  <w:divsChild>
                    <w:div w:id="537855776">
                      <w:marLeft w:val="0"/>
                      <w:marRight w:val="0"/>
                      <w:marTop w:val="0"/>
                      <w:marBottom w:val="0"/>
                      <w:divBdr>
                        <w:top w:val="none" w:sz="0" w:space="0" w:color="auto"/>
                        <w:left w:val="none" w:sz="0" w:space="0" w:color="auto"/>
                        <w:bottom w:val="none" w:sz="0" w:space="0" w:color="auto"/>
                        <w:right w:val="none" w:sz="0" w:space="0" w:color="auto"/>
                      </w:divBdr>
                    </w:div>
                    <w:div w:id="17359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78919">
      <w:bodyDiv w:val="1"/>
      <w:marLeft w:val="0"/>
      <w:marRight w:val="0"/>
      <w:marTop w:val="0"/>
      <w:marBottom w:val="0"/>
      <w:divBdr>
        <w:top w:val="none" w:sz="0" w:space="0" w:color="auto"/>
        <w:left w:val="none" w:sz="0" w:space="0" w:color="auto"/>
        <w:bottom w:val="none" w:sz="0" w:space="0" w:color="auto"/>
        <w:right w:val="none" w:sz="0" w:space="0" w:color="auto"/>
      </w:divBdr>
    </w:div>
    <w:div w:id="1108428883">
      <w:bodyDiv w:val="1"/>
      <w:marLeft w:val="0"/>
      <w:marRight w:val="0"/>
      <w:marTop w:val="0"/>
      <w:marBottom w:val="0"/>
      <w:divBdr>
        <w:top w:val="none" w:sz="0" w:space="0" w:color="auto"/>
        <w:left w:val="none" w:sz="0" w:space="0" w:color="auto"/>
        <w:bottom w:val="none" w:sz="0" w:space="0" w:color="auto"/>
        <w:right w:val="none" w:sz="0" w:space="0" w:color="auto"/>
      </w:divBdr>
    </w:div>
    <w:div w:id="1368410962">
      <w:bodyDiv w:val="1"/>
      <w:marLeft w:val="0"/>
      <w:marRight w:val="0"/>
      <w:marTop w:val="0"/>
      <w:marBottom w:val="0"/>
      <w:divBdr>
        <w:top w:val="none" w:sz="0" w:space="0" w:color="auto"/>
        <w:left w:val="none" w:sz="0" w:space="0" w:color="auto"/>
        <w:bottom w:val="none" w:sz="0" w:space="0" w:color="auto"/>
        <w:right w:val="none" w:sz="0" w:space="0" w:color="auto"/>
      </w:divBdr>
    </w:div>
    <w:div w:id="1592858768">
      <w:bodyDiv w:val="1"/>
      <w:marLeft w:val="0"/>
      <w:marRight w:val="0"/>
      <w:marTop w:val="0"/>
      <w:marBottom w:val="0"/>
      <w:divBdr>
        <w:top w:val="none" w:sz="0" w:space="0" w:color="auto"/>
        <w:left w:val="none" w:sz="0" w:space="0" w:color="auto"/>
        <w:bottom w:val="none" w:sz="0" w:space="0" w:color="auto"/>
        <w:right w:val="none" w:sz="0" w:space="0" w:color="auto"/>
      </w:divBdr>
      <w:divsChild>
        <w:div w:id="1998263679">
          <w:marLeft w:val="-420"/>
          <w:marRight w:val="0"/>
          <w:marTop w:val="0"/>
          <w:marBottom w:val="0"/>
          <w:divBdr>
            <w:top w:val="none" w:sz="0" w:space="0" w:color="auto"/>
            <w:left w:val="none" w:sz="0" w:space="0" w:color="auto"/>
            <w:bottom w:val="none" w:sz="0" w:space="0" w:color="auto"/>
            <w:right w:val="none" w:sz="0" w:space="0" w:color="auto"/>
          </w:divBdr>
          <w:divsChild>
            <w:div w:id="1255046763">
              <w:marLeft w:val="0"/>
              <w:marRight w:val="0"/>
              <w:marTop w:val="0"/>
              <w:marBottom w:val="0"/>
              <w:divBdr>
                <w:top w:val="none" w:sz="0" w:space="0" w:color="auto"/>
                <w:left w:val="none" w:sz="0" w:space="0" w:color="auto"/>
                <w:bottom w:val="none" w:sz="0" w:space="0" w:color="auto"/>
                <w:right w:val="none" w:sz="0" w:space="0" w:color="auto"/>
              </w:divBdr>
              <w:divsChild>
                <w:div w:id="1938899778">
                  <w:marLeft w:val="0"/>
                  <w:marRight w:val="0"/>
                  <w:marTop w:val="0"/>
                  <w:marBottom w:val="0"/>
                  <w:divBdr>
                    <w:top w:val="none" w:sz="0" w:space="0" w:color="auto"/>
                    <w:left w:val="none" w:sz="0" w:space="0" w:color="auto"/>
                    <w:bottom w:val="none" w:sz="0" w:space="0" w:color="auto"/>
                    <w:right w:val="none" w:sz="0" w:space="0" w:color="auto"/>
                  </w:divBdr>
                  <w:divsChild>
                    <w:div w:id="284048525">
                      <w:marLeft w:val="0"/>
                      <w:marRight w:val="0"/>
                      <w:marTop w:val="0"/>
                      <w:marBottom w:val="0"/>
                      <w:divBdr>
                        <w:top w:val="none" w:sz="0" w:space="0" w:color="auto"/>
                        <w:left w:val="none" w:sz="0" w:space="0" w:color="auto"/>
                        <w:bottom w:val="none" w:sz="0" w:space="0" w:color="auto"/>
                        <w:right w:val="none" w:sz="0" w:space="0" w:color="auto"/>
                      </w:divBdr>
                    </w:div>
                    <w:div w:id="20738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73088">
          <w:marLeft w:val="-420"/>
          <w:marRight w:val="0"/>
          <w:marTop w:val="0"/>
          <w:marBottom w:val="0"/>
          <w:divBdr>
            <w:top w:val="none" w:sz="0" w:space="0" w:color="auto"/>
            <w:left w:val="none" w:sz="0" w:space="0" w:color="auto"/>
            <w:bottom w:val="none" w:sz="0" w:space="0" w:color="auto"/>
            <w:right w:val="none" w:sz="0" w:space="0" w:color="auto"/>
          </w:divBdr>
          <w:divsChild>
            <w:div w:id="787504371">
              <w:marLeft w:val="0"/>
              <w:marRight w:val="0"/>
              <w:marTop w:val="0"/>
              <w:marBottom w:val="0"/>
              <w:divBdr>
                <w:top w:val="none" w:sz="0" w:space="0" w:color="auto"/>
                <w:left w:val="none" w:sz="0" w:space="0" w:color="auto"/>
                <w:bottom w:val="none" w:sz="0" w:space="0" w:color="auto"/>
                <w:right w:val="none" w:sz="0" w:space="0" w:color="auto"/>
              </w:divBdr>
              <w:divsChild>
                <w:div w:id="58721038">
                  <w:marLeft w:val="0"/>
                  <w:marRight w:val="0"/>
                  <w:marTop w:val="0"/>
                  <w:marBottom w:val="0"/>
                  <w:divBdr>
                    <w:top w:val="none" w:sz="0" w:space="0" w:color="auto"/>
                    <w:left w:val="none" w:sz="0" w:space="0" w:color="auto"/>
                    <w:bottom w:val="none" w:sz="0" w:space="0" w:color="auto"/>
                    <w:right w:val="none" w:sz="0" w:space="0" w:color="auto"/>
                  </w:divBdr>
                  <w:divsChild>
                    <w:div w:id="697239074">
                      <w:marLeft w:val="0"/>
                      <w:marRight w:val="0"/>
                      <w:marTop w:val="0"/>
                      <w:marBottom w:val="0"/>
                      <w:divBdr>
                        <w:top w:val="none" w:sz="0" w:space="0" w:color="auto"/>
                        <w:left w:val="none" w:sz="0" w:space="0" w:color="auto"/>
                        <w:bottom w:val="none" w:sz="0" w:space="0" w:color="auto"/>
                        <w:right w:val="none" w:sz="0" w:space="0" w:color="auto"/>
                      </w:divBdr>
                    </w:div>
                    <w:div w:id="15614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0958">
          <w:marLeft w:val="-420"/>
          <w:marRight w:val="0"/>
          <w:marTop w:val="0"/>
          <w:marBottom w:val="0"/>
          <w:divBdr>
            <w:top w:val="none" w:sz="0" w:space="0" w:color="auto"/>
            <w:left w:val="none" w:sz="0" w:space="0" w:color="auto"/>
            <w:bottom w:val="none" w:sz="0" w:space="0" w:color="auto"/>
            <w:right w:val="none" w:sz="0" w:space="0" w:color="auto"/>
          </w:divBdr>
          <w:divsChild>
            <w:div w:id="1310087596">
              <w:marLeft w:val="0"/>
              <w:marRight w:val="0"/>
              <w:marTop w:val="0"/>
              <w:marBottom w:val="0"/>
              <w:divBdr>
                <w:top w:val="none" w:sz="0" w:space="0" w:color="auto"/>
                <w:left w:val="none" w:sz="0" w:space="0" w:color="auto"/>
                <w:bottom w:val="none" w:sz="0" w:space="0" w:color="auto"/>
                <w:right w:val="none" w:sz="0" w:space="0" w:color="auto"/>
              </w:divBdr>
              <w:divsChild>
                <w:div w:id="2005626656">
                  <w:marLeft w:val="0"/>
                  <w:marRight w:val="0"/>
                  <w:marTop w:val="0"/>
                  <w:marBottom w:val="0"/>
                  <w:divBdr>
                    <w:top w:val="none" w:sz="0" w:space="0" w:color="auto"/>
                    <w:left w:val="none" w:sz="0" w:space="0" w:color="auto"/>
                    <w:bottom w:val="none" w:sz="0" w:space="0" w:color="auto"/>
                    <w:right w:val="none" w:sz="0" w:space="0" w:color="auto"/>
                  </w:divBdr>
                  <w:divsChild>
                    <w:div w:id="830024542">
                      <w:marLeft w:val="0"/>
                      <w:marRight w:val="0"/>
                      <w:marTop w:val="0"/>
                      <w:marBottom w:val="0"/>
                      <w:divBdr>
                        <w:top w:val="none" w:sz="0" w:space="0" w:color="auto"/>
                        <w:left w:val="none" w:sz="0" w:space="0" w:color="auto"/>
                        <w:bottom w:val="none" w:sz="0" w:space="0" w:color="auto"/>
                        <w:right w:val="none" w:sz="0" w:space="0" w:color="auto"/>
                      </w:divBdr>
                    </w:div>
                    <w:div w:id="12992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0286">
      <w:bodyDiv w:val="1"/>
      <w:marLeft w:val="0"/>
      <w:marRight w:val="0"/>
      <w:marTop w:val="0"/>
      <w:marBottom w:val="0"/>
      <w:divBdr>
        <w:top w:val="none" w:sz="0" w:space="0" w:color="auto"/>
        <w:left w:val="none" w:sz="0" w:space="0" w:color="auto"/>
        <w:bottom w:val="none" w:sz="0" w:space="0" w:color="auto"/>
        <w:right w:val="none" w:sz="0" w:space="0" w:color="auto"/>
      </w:divBdr>
    </w:div>
    <w:div w:id="1764691410">
      <w:bodyDiv w:val="1"/>
      <w:marLeft w:val="0"/>
      <w:marRight w:val="0"/>
      <w:marTop w:val="0"/>
      <w:marBottom w:val="0"/>
      <w:divBdr>
        <w:top w:val="none" w:sz="0" w:space="0" w:color="auto"/>
        <w:left w:val="none" w:sz="0" w:space="0" w:color="auto"/>
        <w:bottom w:val="none" w:sz="0" w:space="0" w:color="auto"/>
        <w:right w:val="none" w:sz="0" w:space="0" w:color="auto"/>
      </w:divBdr>
    </w:div>
    <w:div w:id="1778285125">
      <w:bodyDiv w:val="1"/>
      <w:marLeft w:val="0"/>
      <w:marRight w:val="0"/>
      <w:marTop w:val="0"/>
      <w:marBottom w:val="0"/>
      <w:divBdr>
        <w:top w:val="none" w:sz="0" w:space="0" w:color="auto"/>
        <w:left w:val="none" w:sz="0" w:space="0" w:color="auto"/>
        <w:bottom w:val="none" w:sz="0" w:space="0" w:color="auto"/>
        <w:right w:val="none" w:sz="0" w:space="0" w:color="auto"/>
      </w:divBdr>
      <w:divsChild>
        <w:div w:id="1196189707">
          <w:marLeft w:val="-420"/>
          <w:marRight w:val="0"/>
          <w:marTop w:val="0"/>
          <w:marBottom w:val="0"/>
          <w:divBdr>
            <w:top w:val="none" w:sz="0" w:space="0" w:color="auto"/>
            <w:left w:val="none" w:sz="0" w:space="0" w:color="auto"/>
            <w:bottom w:val="none" w:sz="0" w:space="0" w:color="auto"/>
            <w:right w:val="none" w:sz="0" w:space="0" w:color="auto"/>
          </w:divBdr>
          <w:divsChild>
            <w:div w:id="913389941">
              <w:marLeft w:val="0"/>
              <w:marRight w:val="0"/>
              <w:marTop w:val="0"/>
              <w:marBottom w:val="0"/>
              <w:divBdr>
                <w:top w:val="none" w:sz="0" w:space="0" w:color="auto"/>
                <w:left w:val="none" w:sz="0" w:space="0" w:color="auto"/>
                <w:bottom w:val="none" w:sz="0" w:space="0" w:color="auto"/>
                <w:right w:val="none" w:sz="0" w:space="0" w:color="auto"/>
              </w:divBdr>
              <w:divsChild>
                <w:div w:id="898398671">
                  <w:marLeft w:val="0"/>
                  <w:marRight w:val="0"/>
                  <w:marTop w:val="0"/>
                  <w:marBottom w:val="0"/>
                  <w:divBdr>
                    <w:top w:val="none" w:sz="0" w:space="0" w:color="auto"/>
                    <w:left w:val="none" w:sz="0" w:space="0" w:color="auto"/>
                    <w:bottom w:val="none" w:sz="0" w:space="0" w:color="auto"/>
                    <w:right w:val="none" w:sz="0" w:space="0" w:color="auto"/>
                  </w:divBdr>
                  <w:divsChild>
                    <w:div w:id="660738563">
                      <w:marLeft w:val="0"/>
                      <w:marRight w:val="0"/>
                      <w:marTop w:val="0"/>
                      <w:marBottom w:val="0"/>
                      <w:divBdr>
                        <w:top w:val="none" w:sz="0" w:space="0" w:color="auto"/>
                        <w:left w:val="none" w:sz="0" w:space="0" w:color="auto"/>
                        <w:bottom w:val="none" w:sz="0" w:space="0" w:color="auto"/>
                        <w:right w:val="none" w:sz="0" w:space="0" w:color="auto"/>
                      </w:divBdr>
                    </w:div>
                    <w:div w:id="3245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4812">
          <w:marLeft w:val="-420"/>
          <w:marRight w:val="0"/>
          <w:marTop w:val="0"/>
          <w:marBottom w:val="0"/>
          <w:divBdr>
            <w:top w:val="none" w:sz="0" w:space="0" w:color="auto"/>
            <w:left w:val="none" w:sz="0" w:space="0" w:color="auto"/>
            <w:bottom w:val="none" w:sz="0" w:space="0" w:color="auto"/>
            <w:right w:val="none" w:sz="0" w:space="0" w:color="auto"/>
          </w:divBdr>
          <w:divsChild>
            <w:div w:id="1488092387">
              <w:marLeft w:val="0"/>
              <w:marRight w:val="0"/>
              <w:marTop w:val="0"/>
              <w:marBottom w:val="0"/>
              <w:divBdr>
                <w:top w:val="none" w:sz="0" w:space="0" w:color="auto"/>
                <w:left w:val="none" w:sz="0" w:space="0" w:color="auto"/>
                <w:bottom w:val="none" w:sz="0" w:space="0" w:color="auto"/>
                <w:right w:val="none" w:sz="0" w:space="0" w:color="auto"/>
              </w:divBdr>
              <w:divsChild>
                <w:div w:id="707874457">
                  <w:marLeft w:val="0"/>
                  <w:marRight w:val="0"/>
                  <w:marTop w:val="0"/>
                  <w:marBottom w:val="0"/>
                  <w:divBdr>
                    <w:top w:val="none" w:sz="0" w:space="0" w:color="auto"/>
                    <w:left w:val="none" w:sz="0" w:space="0" w:color="auto"/>
                    <w:bottom w:val="none" w:sz="0" w:space="0" w:color="auto"/>
                    <w:right w:val="none" w:sz="0" w:space="0" w:color="auto"/>
                  </w:divBdr>
                  <w:divsChild>
                    <w:div w:id="356547203">
                      <w:marLeft w:val="0"/>
                      <w:marRight w:val="0"/>
                      <w:marTop w:val="0"/>
                      <w:marBottom w:val="0"/>
                      <w:divBdr>
                        <w:top w:val="none" w:sz="0" w:space="0" w:color="auto"/>
                        <w:left w:val="none" w:sz="0" w:space="0" w:color="auto"/>
                        <w:bottom w:val="none" w:sz="0" w:space="0" w:color="auto"/>
                        <w:right w:val="none" w:sz="0" w:space="0" w:color="auto"/>
                      </w:divBdr>
                    </w:div>
                    <w:div w:id="3835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1953">
          <w:marLeft w:val="-420"/>
          <w:marRight w:val="0"/>
          <w:marTop w:val="0"/>
          <w:marBottom w:val="0"/>
          <w:divBdr>
            <w:top w:val="none" w:sz="0" w:space="0" w:color="auto"/>
            <w:left w:val="none" w:sz="0" w:space="0" w:color="auto"/>
            <w:bottom w:val="none" w:sz="0" w:space="0" w:color="auto"/>
            <w:right w:val="none" w:sz="0" w:space="0" w:color="auto"/>
          </w:divBdr>
          <w:divsChild>
            <w:div w:id="795871389">
              <w:marLeft w:val="0"/>
              <w:marRight w:val="0"/>
              <w:marTop w:val="0"/>
              <w:marBottom w:val="0"/>
              <w:divBdr>
                <w:top w:val="none" w:sz="0" w:space="0" w:color="auto"/>
                <w:left w:val="none" w:sz="0" w:space="0" w:color="auto"/>
                <w:bottom w:val="none" w:sz="0" w:space="0" w:color="auto"/>
                <w:right w:val="none" w:sz="0" w:space="0" w:color="auto"/>
              </w:divBdr>
              <w:divsChild>
                <w:div w:id="1365206515">
                  <w:marLeft w:val="0"/>
                  <w:marRight w:val="0"/>
                  <w:marTop w:val="0"/>
                  <w:marBottom w:val="0"/>
                  <w:divBdr>
                    <w:top w:val="none" w:sz="0" w:space="0" w:color="auto"/>
                    <w:left w:val="none" w:sz="0" w:space="0" w:color="auto"/>
                    <w:bottom w:val="none" w:sz="0" w:space="0" w:color="auto"/>
                    <w:right w:val="none" w:sz="0" w:space="0" w:color="auto"/>
                  </w:divBdr>
                  <w:divsChild>
                    <w:div w:id="936909882">
                      <w:marLeft w:val="0"/>
                      <w:marRight w:val="0"/>
                      <w:marTop w:val="0"/>
                      <w:marBottom w:val="0"/>
                      <w:divBdr>
                        <w:top w:val="none" w:sz="0" w:space="0" w:color="auto"/>
                        <w:left w:val="none" w:sz="0" w:space="0" w:color="auto"/>
                        <w:bottom w:val="none" w:sz="0" w:space="0" w:color="auto"/>
                        <w:right w:val="none" w:sz="0" w:space="0" w:color="auto"/>
                      </w:divBdr>
                    </w:div>
                    <w:div w:id="20088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9228">
      <w:bodyDiv w:val="1"/>
      <w:marLeft w:val="0"/>
      <w:marRight w:val="0"/>
      <w:marTop w:val="0"/>
      <w:marBottom w:val="0"/>
      <w:divBdr>
        <w:top w:val="none" w:sz="0" w:space="0" w:color="auto"/>
        <w:left w:val="none" w:sz="0" w:space="0" w:color="auto"/>
        <w:bottom w:val="none" w:sz="0" w:space="0" w:color="auto"/>
        <w:right w:val="none" w:sz="0" w:space="0" w:color="auto"/>
      </w:divBdr>
    </w:div>
    <w:div w:id="1819491485">
      <w:bodyDiv w:val="1"/>
      <w:marLeft w:val="0"/>
      <w:marRight w:val="0"/>
      <w:marTop w:val="0"/>
      <w:marBottom w:val="0"/>
      <w:divBdr>
        <w:top w:val="none" w:sz="0" w:space="0" w:color="auto"/>
        <w:left w:val="none" w:sz="0" w:space="0" w:color="auto"/>
        <w:bottom w:val="none" w:sz="0" w:space="0" w:color="auto"/>
        <w:right w:val="none" w:sz="0" w:space="0" w:color="auto"/>
      </w:divBdr>
    </w:div>
    <w:div w:id="1896507141">
      <w:bodyDiv w:val="1"/>
      <w:marLeft w:val="0"/>
      <w:marRight w:val="0"/>
      <w:marTop w:val="0"/>
      <w:marBottom w:val="0"/>
      <w:divBdr>
        <w:top w:val="none" w:sz="0" w:space="0" w:color="auto"/>
        <w:left w:val="none" w:sz="0" w:space="0" w:color="auto"/>
        <w:bottom w:val="none" w:sz="0" w:space="0" w:color="auto"/>
        <w:right w:val="none" w:sz="0" w:space="0" w:color="auto"/>
      </w:divBdr>
    </w:div>
    <w:div w:id="2004316679">
      <w:bodyDiv w:val="1"/>
      <w:marLeft w:val="0"/>
      <w:marRight w:val="0"/>
      <w:marTop w:val="0"/>
      <w:marBottom w:val="0"/>
      <w:divBdr>
        <w:top w:val="none" w:sz="0" w:space="0" w:color="auto"/>
        <w:left w:val="none" w:sz="0" w:space="0" w:color="auto"/>
        <w:bottom w:val="none" w:sz="0" w:space="0" w:color="auto"/>
        <w:right w:val="none" w:sz="0" w:space="0" w:color="auto"/>
      </w:divBdr>
      <w:divsChild>
        <w:div w:id="1145198085">
          <w:marLeft w:val="-420"/>
          <w:marRight w:val="0"/>
          <w:marTop w:val="0"/>
          <w:marBottom w:val="0"/>
          <w:divBdr>
            <w:top w:val="none" w:sz="0" w:space="0" w:color="auto"/>
            <w:left w:val="none" w:sz="0" w:space="0" w:color="auto"/>
            <w:bottom w:val="none" w:sz="0" w:space="0" w:color="auto"/>
            <w:right w:val="none" w:sz="0" w:space="0" w:color="auto"/>
          </w:divBdr>
          <w:divsChild>
            <w:div w:id="644242584">
              <w:marLeft w:val="0"/>
              <w:marRight w:val="0"/>
              <w:marTop w:val="0"/>
              <w:marBottom w:val="0"/>
              <w:divBdr>
                <w:top w:val="none" w:sz="0" w:space="0" w:color="auto"/>
                <w:left w:val="none" w:sz="0" w:space="0" w:color="auto"/>
                <w:bottom w:val="none" w:sz="0" w:space="0" w:color="auto"/>
                <w:right w:val="none" w:sz="0" w:space="0" w:color="auto"/>
              </w:divBdr>
              <w:divsChild>
                <w:div w:id="442117144">
                  <w:marLeft w:val="0"/>
                  <w:marRight w:val="0"/>
                  <w:marTop w:val="0"/>
                  <w:marBottom w:val="0"/>
                  <w:divBdr>
                    <w:top w:val="none" w:sz="0" w:space="0" w:color="auto"/>
                    <w:left w:val="none" w:sz="0" w:space="0" w:color="auto"/>
                    <w:bottom w:val="none" w:sz="0" w:space="0" w:color="auto"/>
                    <w:right w:val="none" w:sz="0" w:space="0" w:color="auto"/>
                  </w:divBdr>
                  <w:divsChild>
                    <w:div w:id="1932229908">
                      <w:marLeft w:val="0"/>
                      <w:marRight w:val="0"/>
                      <w:marTop w:val="0"/>
                      <w:marBottom w:val="0"/>
                      <w:divBdr>
                        <w:top w:val="none" w:sz="0" w:space="0" w:color="auto"/>
                        <w:left w:val="none" w:sz="0" w:space="0" w:color="auto"/>
                        <w:bottom w:val="none" w:sz="0" w:space="0" w:color="auto"/>
                        <w:right w:val="none" w:sz="0" w:space="0" w:color="auto"/>
                      </w:divBdr>
                    </w:div>
                    <w:div w:id="2136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189">
          <w:marLeft w:val="-420"/>
          <w:marRight w:val="0"/>
          <w:marTop w:val="0"/>
          <w:marBottom w:val="0"/>
          <w:divBdr>
            <w:top w:val="none" w:sz="0" w:space="0" w:color="auto"/>
            <w:left w:val="none" w:sz="0" w:space="0" w:color="auto"/>
            <w:bottom w:val="none" w:sz="0" w:space="0" w:color="auto"/>
            <w:right w:val="none" w:sz="0" w:space="0" w:color="auto"/>
          </w:divBdr>
          <w:divsChild>
            <w:div w:id="1091199036">
              <w:marLeft w:val="0"/>
              <w:marRight w:val="0"/>
              <w:marTop w:val="0"/>
              <w:marBottom w:val="0"/>
              <w:divBdr>
                <w:top w:val="none" w:sz="0" w:space="0" w:color="auto"/>
                <w:left w:val="none" w:sz="0" w:space="0" w:color="auto"/>
                <w:bottom w:val="none" w:sz="0" w:space="0" w:color="auto"/>
                <w:right w:val="none" w:sz="0" w:space="0" w:color="auto"/>
              </w:divBdr>
              <w:divsChild>
                <w:div w:id="689917485">
                  <w:marLeft w:val="0"/>
                  <w:marRight w:val="0"/>
                  <w:marTop w:val="0"/>
                  <w:marBottom w:val="0"/>
                  <w:divBdr>
                    <w:top w:val="none" w:sz="0" w:space="0" w:color="auto"/>
                    <w:left w:val="none" w:sz="0" w:space="0" w:color="auto"/>
                    <w:bottom w:val="none" w:sz="0" w:space="0" w:color="auto"/>
                    <w:right w:val="none" w:sz="0" w:space="0" w:color="auto"/>
                  </w:divBdr>
                  <w:divsChild>
                    <w:div w:id="346101268">
                      <w:marLeft w:val="0"/>
                      <w:marRight w:val="0"/>
                      <w:marTop w:val="0"/>
                      <w:marBottom w:val="0"/>
                      <w:divBdr>
                        <w:top w:val="none" w:sz="0" w:space="0" w:color="auto"/>
                        <w:left w:val="none" w:sz="0" w:space="0" w:color="auto"/>
                        <w:bottom w:val="none" w:sz="0" w:space="0" w:color="auto"/>
                        <w:right w:val="none" w:sz="0" w:space="0" w:color="auto"/>
                      </w:divBdr>
                    </w:div>
                    <w:div w:id="2026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026">
          <w:marLeft w:val="-420"/>
          <w:marRight w:val="0"/>
          <w:marTop w:val="0"/>
          <w:marBottom w:val="0"/>
          <w:divBdr>
            <w:top w:val="none" w:sz="0" w:space="0" w:color="auto"/>
            <w:left w:val="none" w:sz="0" w:space="0" w:color="auto"/>
            <w:bottom w:val="none" w:sz="0" w:space="0" w:color="auto"/>
            <w:right w:val="none" w:sz="0" w:space="0" w:color="auto"/>
          </w:divBdr>
          <w:divsChild>
            <w:div w:id="1901791384">
              <w:marLeft w:val="0"/>
              <w:marRight w:val="0"/>
              <w:marTop w:val="0"/>
              <w:marBottom w:val="0"/>
              <w:divBdr>
                <w:top w:val="none" w:sz="0" w:space="0" w:color="auto"/>
                <w:left w:val="none" w:sz="0" w:space="0" w:color="auto"/>
                <w:bottom w:val="none" w:sz="0" w:space="0" w:color="auto"/>
                <w:right w:val="none" w:sz="0" w:space="0" w:color="auto"/>
              </w:divBdr>
              <w:divsChild>
                <w:div w:id="2032950582">
                  <w:marLeft w:val="0"/>
                  <w:marRight w:val="0"/>
                  <w:marTop w:val="0"/>
                  <w:marBottom w:val="0"/>
                  <w:divBdr>
                    <w:top w:val="none" w:sz="0" w:space="0" w:color="auto"/>
                    <w:left w:val="none" w:sz="0" w:space="0" w:color="auto"/>
                    <w:bottom w:val="none" w:sz="0" w:space="0" w:color="auto"/>
                    <w:right w:val="none" w:sz="0" w:space="0" w:color="auto"/>
                  </w:divBdr>
                  <w:divsChild>
                    <w:div w:id="68968027">
                      <w:marLeft w:val="0"/>
                      <w:marRight w:val="0"/>
                      <w:marTop w:val="0"/>
                      <w:marBottom w:val="0"/>
                      <w:divBdr>
                        <w:top w:val="none" w:sz="0" w:space="0" w:color="auto"/>
                        <w:left w:val="none" w:sz="0" w:space="0" w:color="auto"/>
                        <w:bottom w:val="none" w:sz="0" w:space="0" w:color="auto"/>
                        <w:right w:val="none" w:sz="0" w:space="0" w:color="auto"/>
                      </w:divBdr>
                    </w:div>
                    <w:div w:id="19048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1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SOFT</dc:creator>
  <cp:keywords/>
  <dc:description/>
  <cp:lastModifiedBy>hp</cp:lastModifiedBy>
  <cp:revision>10</cp:revision>
  <dcterms:created xsi:type="dcterms:W3CDTF">2024-11-06T22:10:00Z</dcterms:created>
  <dcterms:modified xsi:type="dcterms:W3CDTF">2025-07-09T18:49:00Z</dcterms:modified>
</cp:coreProperties>
</file>