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400038" cy="2075084"/>
                          </a:xfrm>
                          <a:prstGeom prst="rect">
                            <a:avLst/>
                          </a:prstGeom>
                          <a:noFill/>
                          <a:ln w="9525">
                            <a:noFill/>
                          </a:ln>
                        </pic:spPr>
                      </pic:pic>
                    </a:graphicData>
                  </a:graphic>
                </wp:inline>
              </w:drawing>
            </w:r>
          </w:p>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ype="textWrapping"/>
            </w:r>
            <w:r>
              <w:rPr>
                <w:rFonts w:ascii="Times New Roman" w:hAnsi="Times New Roman" w:cs="Times New Roman"/>
                <w:color w:val="FF0000"/>
                <w:sz w:val="32"/>
                <w:szCs w:val="32"/>
              </w:rPr>
              <w:t>Receiver</w:t>
            </w:r>
          </w:p>
        </w:tc>
      </w:tr>
    </w:tbl>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eastAsia="宋体" w:cs="Times New Roman"/>
          <w:sz w:val="24"/>
        </w:rPr>
        <w:br w:type="textWrapping"/>
      </w:r>
      <w:r>
        <w:rPr>
          <w:rFonts w:hint="eastAsia" w:ascii="Times New Roman" w:hAnsi="Times New Roman" w:eastAsia="宋体" w:cs="Times New Roman"/>
          <w:sz w:val="24"/>
        </w:rPr>
        <w:tab/>
      </w:r>
      <w:r>
        <w:rPr>
          <w:rFonts w:ascii="Times New Roman" w:hAnsi="Times New Roman" w:eastAsia="宋体"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Pr>
          <w:rFonts w:ascii="Times New Roman" w:hAnsi="Times New Roman" w:eastAsia="宋体" w:cs="Times New Roman"/>
          <w:i/>
          <w:sz w:val="24"/>
        </w:rPr>
        <w:t xml:space="preserve">infrared emitter </w:t>
      </w:r>
      <w:r>
        <w:rPr>
          <w:rFonts w:ascii="Times New Roman" w:hAnsi="Times New Roman" w:eastAsia="宋体" w:cs="Times New Roman"/>
          <w:sz w:val="24"/>
        </w:rPr>
        <w:t xml:space="preserve">can send a pulse of infrared light; controlling logic can use the timing of such pulses as some sort of code to represent and “send” a secret message. Elsewhere, an </w:t>
      </w:r>
      <w:r>
        <w:rPr>
          <w:rFonts w:ascii="Times New Roman" w:hAnsi="Times New Roman" w:eastAsia="宋体" w:cs="Times New Roman"/>
          <w:i/>
          <w:sz w:val="24"/>
        </w:rPr>
        <w:t xml:space="preserve">infrared receiver </w:t>
      </w:r>
      <w:r>
        <w:rPr>
          <w:rFonts w:ascii="Times New Roman" w:hAnsi="Times New Roman" w:eastAsia="宋体"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 air conditions, toys and numerous other devices use this sort of “remote control”  infrared transmission for short-range, inexpensive, low-power wireless communication between devices.</w:t>
      </w:r>
    </w:p>
    <w:p>
      <w:pPr>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 xml:space="preserve">In this experiment, </w:t>
      </w:r>
      <w:r>
        <w:rPr>
          <w:rFonts w:ascii="Times New Roman" w:hAnsi="Times New Roman" w:eastAsia="宋体" w:cs="Times New Roman"/>
          <w:sz w:val="24"/>
          <w:u w:val="single"/>
        </w:rPr>
        <w:t xml:space="preserve">which is exactly the same for the emitter and receiver, </w:t>
      </w:r>
      <w:r>
        <w:rPr>
          <w:rFonts w:ascii="Times New Roman" w:hAnsi="Times New Roman" w:eastAsia="宋体"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only one, you will attach both sensors to the same Raspberry Pi and transmit “wirelessly” (by infrared) from one pin to another. Of course, the pins also happen to be wired together, so this is only a demonstration of the possibility of wireless communication rather than a compelling application of it!</w:t>
      </w:r>
    </w:p>
    <w:p>
      <w:pPr>
        <w:ind w:firstLine="420"/>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Some cell phone cameras are also capable of “seeing” infrared light and making it visible in their captured images. You might try watching or filming the experiment through your cell phone camera to see if you can “see” the infrared being transmitted.</w:t>
      </w:r>
    </w:p>
    <w:p>
      <w:pPr>
        <w:ind w:firstLine="420"/>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3600"/>
        </w:tabs>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hint="eastAsia" w:ascii="Courier" w:hAnsi="Courier" w:cs="Times New Roman"/>
          <w:sz w:val="24"/>
          <w:lang w:val="en-US" w:eastAsia="zh-CN"/>
        </w:rPr>
        <w:t>Resistor(</w:t>
      </w:r>
      <w:r>
        <w:rPr>
          <w:rFonts w:hint="default" w:ascii="Courier" w:hAnsi="Courier" w:cs="Times New Roman"/>
          <w:sz w:val="24"/>
          <w:lang w:val="en-US" w:eastAsia="zh-CN"/>
        </w:rPr>
        <w:t>330Ω</w:t>
      </w:r>
      <w:r>
        <w:rPr>
          <w:rFonts w:hint="eastAsia" w:ascii="Courier" w:hAnsi="Courier" w:cs="Times New Roman"/>
          <w:sz w:val="24"/>
          <w:lang w:val="en-US" w:eastAsia="zh-CN"/>
        </w:rPr>
        <w:t xml:space="preserve">)           </w:t>
      </w:r>
      <w:bookmarkStart w:id="0" w:name="_GoBack"/>
      <w:bookmarkEnd w:id="0"/>
      <w:r>
        <w:rPr>
          <w:rFonts w:hint="eastAsia" w:ascii="Courier" w:hAnsi="Courier" w:cs="Times New Roman"/>
          <w:sz w:val="24"/>
          <w:lang w:val="en-US" w:eastAsia="zh-CN"/>
        </w:rPr>
        <w:t xml:space="preserve">  x1</w:t>
      </w:r>
    </w:p>
    <w:p>
      <w:pPr>
        <w:tabs>
          <w:tab w:val="left" w:pos="720"/>
          <w:tab w:val="left" w:pos="3600"/>
        </w:tabs>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infrared emitter and infrared receiver in your breadboard, and use Dupont jumper wires to connect each to your Raspberry Pi as illustrated in the Wiring Diagram below. </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infrared.c -o infrared.out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./infrared.out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infrared.py</w:t>
      </w:r>
    </w:p>
    <w:p>
      <w:pPr>
        <w:pStyle w:val="6"/>
        <w:numPr>
          <w:ilvl w:val="0"/>
          <w:numId w:val="1"/>
        </w:numPr>
        <w:jc w:val="left"/>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sz w:val="28"/>
          <w:szCs w:val="28"/>
        </w:rPr>
        <w:t>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resulting text output reports, in alternating sequence, the infrared light being emitted by the emitter (in the loop), and then immediately detected (wirelessly) by the receiver (in the interrupt service request callback).</w:t>
      </w:r>
    </w:p>
    <w:p>
      <w:pPr>
        <w:rPr>
          <w:rFonts w:ascii="Times New Roman" w:hAnsi="Times New Roman" w:cs="Times New Roman"/>
          <w:color w:val="FF0000"/>
          <w:sz w:val="32"/>
          <w:szCs w:val="32"/>
        </w:rPr>
      </w:pPr>
      <w:r>
        <w:rPr>
          <w:rFonts w:ascii="Times New Roman" w:hAnsi="Times New Roman" w:eastAsia="宋体" w:cs="Times New Roman"/>
          <w:sz w:val="24"/>
        </w:rPr>
        <w:br w:type="textWrapping"/>
      </w:r>
      <w:r>
        <w:rPr>
          <w:rFonts w:ascii="Times New Roman" w:hAnsi="Times New Roman" w:cs="Times New Roman"/>
          <w:color w:val="FF0000"/>
          <w:sz w:val="28"/>
          <w:szCs w:val="28"/>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1530"/>
          <w:tab w:val="left" w:pos="2160"/>
        </w:tabs>
        <w:jc w:val="left"/>
        <w:rPr>
          <w:rFonts w:ascii="Courier" w:hAnsi="Courier" w:cs="Times New Roman"/>
          <w:sz w:val="24"/>
        </w:rPr>
      </w:pPr>
      <w:r>
        <w:rPr>
          <w:rFonts w:ascii="Courier" w:hAnsi="Courier" w:cs="Times New Roman"/>
          <w:sz w:val="24"/>
        </w:rPr>
        <w:t>Infrared Receiver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10</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4"/>
        </w:rPr>
      </w:pPr>
      <w:r>
        <w:rPr>
          <w:rFonts w:ascii="Courier" w:hAnsi="Courier" w:cs="Times New Roman"/>
          <w:sz w:val="24"/>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11</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16</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#!/usr/bin/env python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RPi.GPIO as GPIO</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time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IrReceiverPin = 10</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IrEmissionPin = 11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LedPin = 16</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Led_status = 1</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GPIO.setmode(GPIO.BOARD)       # Numbers GPIOs by physical location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GPIO.setup(LedPin, GPIO.OUT)   # Set LedPin's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GPIO.setup(IrReceiverPin, GPIO.IN, pull_up_down=GPIO.PUD_UP)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GPIO.setup(IrEmissionPin, GPIO.OUT)   # Set IrPin's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Set LedPin low to off led</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irReceivedCallback(ev=None): # Called every time the irReceiver pin falls. Blink the LED!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global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Led_status = not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Led_status)  # switch led status(on--&gt;off; off--&gt;on)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print("received signal!\n")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False)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GPIO.add_event_detect(IrReceiverPin, GPIO.FALLING, callback=irReceivedCallback) # wait for falling</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while True: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high'</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GPIO.HIGH)  # IrPin 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low...'</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GPIO.LOW) # IrPin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destroy():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led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GPIO.cleanup()                     # Release resource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if __name__ == '__main__':     # Program start from here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try: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except KeyboardInterrupt:  # When 'Ctrl+C' is pressed, the child program destroy() will be  executed.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                print("KeyboardInterrupt.\n")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destroy()</w:t>
      </w:r>
    </w:p>
    <w:p>
      <w:pPr>
        <w:widowControl/>
        <w:jc w:val="left"/>
        <w:rPr>
          <w:rFonts w:ascii="Menlo" w:hAnsi="Menlo" w:eastAsia="宋体" w:cs="Menlo"/>
          <w:color w:val="000000" w:themeColor="text1"/>
          <w:kern w:val="0"/>
          <w:sz w:val="17"/>
          <w:szCs w:val="17"/>
          <w14:textFill>
            <w14:solidFill>
              <w14:schemeClr w14:val="tx1"/>
            </w14:solidFill>
          </w14:textFill>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7"/>
        <w:rPr>
          <w:rFonts w:ascii="Courier" w:hAnsi="Courier"/>
          <w:color w:val="000000" w:themeColor="text1"/>
          <w14:textFill>
            <w14:solidFill>
              <w14:schemeClr w14:val="tx1"/>
            </w14:solidFill>
          </w14:textFill>
        </w:rPr>
      </w:pPr>
      <w:r>
        <w:rPr>
          <w:rStyle w:val="13"/>
          <w:rFonts w:ascii="Courier" w:hAnsi="Courier"/>
          <w:color w:val="000000" w:themeColor="text1"/>
          <w14:textFill>
            <w14:solidFill>
              <w14:schemeClr w14:val="tx1"/>
            </w14:solidFill>
          </w14:textFill>
        </w:rPr>
        <w:t xml:space="preserve">#include </w:t>
      </w:r>
      <w:r>
        <w:rPr>
          <w:rStyle w:val="19"/>
          <w:rFonts w:ascii="Courier" w:hAnsi="Courier"/>
          <w:color w:val="000000" w:themeColor="text1"/>
          <w14:textFill>
            <w14:solidFill>
              <w14:schemeClr w14:val="tx1"/>
            </w14:solidFill>
          </w14:textFill>
        </w:rPr>
        <w:t>&lt;wiringPi.h&gt;</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xml:space="preserve">#include </w:t>
      </w:r>
      <w:r>
        <w:rPr>
          <w:rStyle w:val="14"/>
          <w:rFonts w:ascii="Courier" w:hAnsi="Courier"/>
          <w:color w:val="000000" w:themeColor="text1"/>
          <w14:textFill>
            <w14:solidFill>
              <w14:schemeClr w14:val="tx1"/>
            </w14:solidFill>
          </w14:textFill>
        </w:rPr>
        <w:t>&lt;stdio.h&gt;</w:t>
      </w:r>
    </w:p>
    <w:p>
      <w:pPr>
        <w:pStyle w:val="9"/>
        <w:rPr>
          <w:rFonts w:ascii="Courier" w:hAnsi="Courier"/>
          <w:color w:val="000000" w:themeColor="text1"/>
          <w14:textFill>
            <w14:solidFill>
              <w14:schemeClr w14:val="tx1"/>
            </w14:solidFill>
          </w14:textFill>
        </w:rPr>
      </w:pP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IrEmissionPin</w:t>
      </w:r>
      <w:r>
        <w:rPr>
          <w:rStyle w:val="20"/>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IrReceiverPin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16</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LEDPin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4</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cnt = </w:t>
      </w:r>
      <w:r>
        <w:rPr>
          <w:rStyle w:val="15"/>
          <w:rFonts w:ascii="Courier" w:hAnsi="Courier"/>
          <w:color w:val="000000" w:themeColor="text1"/>
          <w14:textFill>
            <w14:solidFill>
              <w14:schemeClr w14:val="tx1"/>
            </w14:solidFill>
          </w14:textFill>
        </w:rPr>
        <w:t>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 xml:space="preserve"> infraredDetectionInterruptHandler(</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1"/>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called at interrupt every time the IR receiver pin's signal falls to LOW</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"Received infrared signal. cnt = %d\n"</w:t>
      </w:r>
      <w:r>
        <w:rPr>
          <w:rStyle w:val="17"/>
          <w:rFonts w:ascii="Courier" w:hAnsi="Courier"/>
          <w:color w:val="000000" w:themeColor="text1"/>
          <w14:textFill>
            <w14:solidFill>
              <w14:schemeClr w14:val="tx1"/>
            </w14:solidFill>
          </w14:textFill>
        </w:rPr>
        <w:t>, ++cnt);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blink the LED briefly</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(digitalRead(LEDPin) ==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6"/>
          <w:rFonts w:ascii="Courier" w:hAnsi="Courier"/>
          <w:color w:val="000000" w:themeColor="text1"/>
          <w14:textFill>
            <w14:solidFill>
              <w14:schemeClr w14:val="tx1"/>
            </w14:solidFill>
          </w14:textFill>
        </w:rPr>
        <w:t>else</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100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main(</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(wiringPiSetup()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wiringPi failed !\n"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return</w:t>
      </w:r>
      <w:r>
        <w:rPr>
          <w:rStyle w:val="19"/>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pinMode(LEDPin,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pinMode(IrEmissionPin,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pinMode(IrReceiverPin, INPUT);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pullUpDnControl(IrReceiverPin, PUD_UP)</w:t>
      </w:r>
      <w:r>
        <w:rPr>
          <w:rStyle w:val="20"/>
          <w:rFonts w:ascii="Courier" w:hAnsi="Courier"/>
          <w:color w:val="000000" w:themeColor="text1"/>
          <w14:textFill>
            <w14:solidFill>
              <w14:schemeClr w14:val="tx1"/>
            </w14:solidFill>
          </w14:textFill>
        </w:rPr>
        <w:t> </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register an interrupt service routine that will</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be called every time the IR receiver pin goes LOW</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(wiringPiISR(IrReceiverPin, INT_EDGE_FALLING, &amp;infraredDetectionInterruptHandler)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ISR failed !"</w:t>
      </w:r>
      <w:r>
        <w:rPr>
          <w:rStyle w:val="17"/>
          <w:rFonts w:ascii="Courier" w:hAnsi="Courier"/>
          <w:color w:val="000000" w:themeColor="text1"/>
          <w14:textFill>
            <w14:solidFill>
              <w14:schemeClr w14:val="tx1"/>
            </w14:solidFill>
          </w14:textFill>
        </w:rPr>
        <w:t>);</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now loop forever, from time to time blinking the IR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emitter ON and OFF.</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If the receiver receives the emitter's emission,</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then the interrupt routine should report to us "I saw it!" shortly after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this emitter logic tells us "I sent it!"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while</w:t>
      </w:r>
      <w:r>
        <w:rPr>
          <w:rStyle w:val="17"/>
          <w:rFonts w:ascii="Courier" w:hAnsi="Courier"/>
          <w:color w:val="000000" w:themeColor="text1"/>
          <w14:textFill>
            <w14:solidFill>
              <w14:schemeClr w14:val="tx1"/>
            </w14:solidFill>
          </w14:textFill>
        </w:rPr>
        <w:t>(</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HIGH);</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High\n"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LOW);</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Low\n"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cs="Times New Roman"/>
        </w:rPr>
      </w:pPr>
      <w:r>
        <w:rPr>
          <w:rFonts w:ascii="MS Mincho" w:hAnsi="MS Mincho" w:eastAsia="MS Mincho" w:cs="MS Mincho"/>
          <w:sz w:val="24"/>
        </w:rPr>
        <w:t>◆</w:t>
      </w:r>
      <w:r>
        <w:rPr>
          <w:rFonts w:ascii="Times New Roman" w:hAnsi="Times New Roman" w:eastAsia="宋体" w:cs="Times New Roman"/>
          <w:sz w:val="24"/>
        </w:rPr>
        <w:t>Strong anti-interference: epoxy resin package plus shielding anti-jamming design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Wide operating voltage: 2.7-5.5V</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Low power consumption</w:t>
      </w:r>
      <w:r>
        <w:rPr>
          <w:rFonts w:hint="eastAsia" w:ascii="Times New Roman" w:hAnsi="Times New Roman" w:eastAsia="宋体" w:cs="Times New Roman"/>
          <w:sz w:val="24"/>
        </w:rPr>
        <w:t>:</w:t>
      </w:r>
      <w:r>
        <w:rPr>
          <w:rFonts w:ascii="Times New Roman" w:hAnsi="Times New Roman" w:eastAsia="宋体" w:cs="Times New Roman"/>
          <w:sz w:val="24"/>
        </w:rPr>
        <w:t xml:space="preserve"> Wide angle; Long distance reception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Output Match TTL</w:t>
      </w:r>
      <w:r>
        <w:rPr>
          <w:rFonts w:hint="eastAsia" w:ascii="Times New Roman" w:hAnsi="Times New Roman" w:eastAsia="宋体" w:cs="Times New Roman"/>
          <w:sz w:val="24"/>
        </w:rPr>
        <w:t>:</w:t>
      </w:r>
      <w:r>
        <w:rPr>
          <w:rFonts w:ascii="Times New Roman" w:hAnsi="Times New Roman" w:eastAsia="宋体" w:cs="Times New Roman"/>
          <w:sz w:val="24"/>
        </w:rPr>
        <w:t xml:space="preserve"> CMOS Level</w:t>
      </w:r>
      <w:r>
        <w:rPr>
          <w:rFonts w:ascii="Times New Roman" w:hAnsi="Times New Roman" w:eastAsia="宋体" w:cs="Times New Roman"/>
          <w:sz w:val="24"/>
        </w:rPr>
        <w:br w:type="textWrapp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D2686"/>
    <w:rsid w:val="009E340C"/>
    <w:rsid w:val="00B742B7"/>
    <w:rsid w:val="00C37DB8"/>
    <w:rsid w:val="00EB7F68"/>
    <w:rsid w:val="019A2C58"/>
    <w:rsid w:val="019F1C64"/>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5522A50"/>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paragraph" w:customStyle="1" w:styleId="7">
    <w:name w:val="p1"/>
    <w:basedOn w:val="1"/>
    <w:uiPriority w:val="0"/>
    <w:pPr>
      <w:widowControl/>
      <w:jc w:val="left"/>
    </w:pPr>
    <w:rPr>
      <w:rFonts w:ascii="Menlo" w:hAnsi="Menlo" w:eastAsia="宋体" w:cs="Menlo"/>
      <w:color w:val="D12F1B"/>
      <w:kern w:val="0"/>
      <w:sz w:val="17"/>
      <w:szCs w:val="17"/>
    </w:rPr>
  </w:style>
  <w:style w:type="paragraph" w:customStyle="1" w:styleId="8">
    <w:name w:val="p2"/>
    <w:basedOn w:val="1"/>
    <w:qFormat/>
    <w:uiPriority w:val="0"/>
    <w:pPr>
      <w:widowControl/>
      <w:jc w:val="left"/>
    </w:pPr>
    <w:rPr>
      <w:rFonts w:ascii="Menlo" w:hAnsi="Menlo" w:eastAsia="宋体" w:cs="Menlo"/>
      <w:color w:val="78492A"/>
      <w:kern w:val="0"/>
      <w:sz w:val="17"/>
      <w:szCs w:val="17"/>
    </w:rPr>
  </w:style>
  <w:style w:type="paragraph" w:customStyle="1" w:styleId="9">
    <w:name w:val="p3"/>
    <w:basedOn w:val="1"/>
    <w:uiPriority w:val="0"/>
    <w:pPr>
      <w:widowControl/>
      <w:jc w:val="left"/>
    </w:pPr>
    <w:rPr>
      <w:rFonts w:ascii="Menlo" w:hAnsi="Menlo" w:eastAsia="宋体" w:cs="Menlo"/>
      <w:color w:val="000000"/>
      <w:kern w:val="0"/>
      <w:sz w:val="17"/>
      <w:szCs w:val="17"/>
    </w:rPr>
  </w:style>
  <w:style w:type="paragraph" w:customStyle="1" w:styleId="10">
    <w:name w:val="p4"/>
    <w:basedOn w:val="1"/>
    <w:uiPriority w:val="0"/>
    <w:pPr>
      <w:widowControl/>
      <w:jc w:val="left"/>
    </w:pPr>
    <w:rPr>
      <w:rFonts w:ascii="Menlo" w:hAnsi="Menlo" w:eastAsia="宋体" w:cs="Menlo"/>
      <w:color w:val="000000"/>
      <w:kern w:val="0"/>
      <w:sz w:val="17"/>
      <w:szCs w:val="17"/>
    </w:rPr>
  </w:style>
  <w:style w:type="paragraph" w:customStyle="1" w:styleId="11">
    <w:name w:val="p5"/>
    <w:basedOn w:val="1"/>
    <w:uiPriority w:val="0"/>
    <w:pPr>
      <w:widowControl/>
      <w:jc w:val="left"/>
    </w:pPr>
    <w:rPr>
      <w:rFonts w:ascii="Menlo" w:hAnsi="Menlo" w:eastAsia="宋体" w:cs="Menlo"/>
      <w:color w:val="008400"/>
      <w:kern w:val="0"/>
      <w:sz w:val="17"/>
      <w:szCs w:val="17"/>
    </w:rPr>
  </w:style>
  <w:style w:type="paragraph" w:customStyle="1" w:styleId="12">
    <w:name w:val="p6"/>
    <w:basedOn w:val="1"/>
    <w:uiPriority w:val="0"/>
    <w:pPr>
      <w:widowControl/>
      <w:jc w:val="left"/>
    </w:pPr>
    <w:rPr>
      <w:rFonts w:ascii="Menlo" w:hAnsi="Menlo" w:eastAsia="宋体" w:cs="Menlo"/>
      <w:color w:val="BA2DA2"/>
      <w:kern w:val="0"/>
      <w:sz w:val="17"/>
      <w:szCs w:val="17"/>
    </w:rPr>
  </w:style>
  <w:style w:type="character" w:customStyle="1" w:styleId="13">
    <w:name w:val="s1"/>
    <w:basedOn w:val="2"/>
    <w:uiPriority w:val="0"/>
    <w:rPr>
      <w:color w:val="78492A"/>
    </w:rPr>
  </w:style>
  <w:style w:type="character" w:customStyle="1" w:styleId="14">
    <w:name w:val="s3"/>
    <w:basedOn w:val="2"/>
    <w:uiPriority w:val="0"/>
    <w:rPr>
      <w:color w:val="D12F1B"/>
    </w:rPr>
  </w:style>
  <w:style w:type="character" w:customStyle="1" w:styleId="15">
    <w:name w:val="s4"/>
    <w:basedOn w:val="2"/>
    <w:uiPriority w:val="0"/>
    <w:rPr>
      <w:color w:val="272AD8"/>
    </w:rPr>
  </w:style>
  <w:style w:type="character" w:customStyle="1" w:styleId="16">
    <w:name w:val="s5"/>
    <w:basedOn w:val="2"/>
    <w:uiPriority w:val="0"/>
    <w:rPr>
      <w:color w:val="BA2DA2"/>
    </w:rPr>
  </w:style>
  <w:style w:type="character" w:customStyle="1" w:styleId="17">
    <w:name w:val="s6"/>
    <w:basedOn w:val="2"/>
    <w:uiPriority w:val="0"/>
    <w:rPr>
      <w:color w:val="000000"/>
    </w:rPr>
  </w:style>
  <w:style w:type="character" w:customStyle="1" w:styleId="18">
    <w:name w:val="apple-tab-span"/>
    <w:basedOn w:val="2"/>
    <w:uiPriority w:val="0"/>
  </w:style>
  <w:style w:type="character" w:customStyle="1" w:styleId="19">
    <w:name w:val="s2"/>
    <w:basedOn w:val="2"/>
    <w:uiPriority w:val="0"/>
  </w:style>
  <w:style w:type="character" w:customStyle="1" w:styleId="20">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1045</Words>
  <Characters>5957</Characters>
  <Lines>49</Lines>
  <Paragraphs>13</Paragraphs>
  <TotalTime>0</TotalTime>
  <ScaleCrop>false</ScaleCrop>
  <LinksUpToDate>false</LinksUpToDate>
  <CharactersWithSpaces>6989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2018-05-29T08:01:31Z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