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900"/>
        <w:jc w:val="left"/>
        <w:rPr>
          <w:rFonts w:ascii="Times New Roman" w:hAnsi="Times New Roman" w:cs="Times New Roman"/>
          <w:color w:val="FF0000"/>
          <w:sz w:val="32"/>
          <w:szCs w:val="32"/>
        </w:rPr>
      </w:pPr>
      <w:r>
        <w:rPr>
          <w:rFonts w:ascii="Times New Roman" w:hAnsi="Times New Roman" w:cs="Times New Roman"/>
          <w:color w:val="FF0000"/>
          <w:sz w:val="32"/>
          <w:szCs w:val="32"/>
        </w:rPr>
        <w:t>Linear Hall Sensor</w:t>
      </w:r>
    </w:p>
    <w:p>
      <w:pPr>
        <w:ind w:firstLine="1890" w:firstLineChars="900"/>
        <w:jc w:val="left"/>
        <w:rPr>
          <w:rFonts w:ascii="Times New Roman" w:hAnsi="Times New Roman" w:cs="Times New Roman"/>
          <w:sz w:val="24"/>
        </w:rPr>
      </w:pPr>
      <w:r>
        <w:rPr>
          <w:rFonts w:ascii="Times New Roman" w:hAnsi="Times New Roman" w:cs="Times New Roman"/>
        </w:rPr>
        <w:drawing>
          <wp:inline distT="0" distB="0" distL="114300" distR="114300">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961640" cy="18764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The module used in this experiment can provide both an analog reading of proximity and a digital “switch” value determining whether the reading exceeds some proximity threshold (set by the blue onboard potentiometer). This experiment uses the Raspberry Pi to measure both signals of the linear Hall sensor, and drives a blinking LED based on whether the captured analog signal exceeds a software-specified threshold. (Thus the sample code recreates, in software, the same decision logic mapping a sensed analog value to switched digital effect that the onboard comparator and potentiometer accomplish in hardware.)</w:t>
      </w:r>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Linear Hall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ADC0832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Resistor(330Ω)</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x1</w:t>
      </w:r>
      <w:bookmarkStart w:id="0" w:name="_GoBack"/>
      <w:bookmarkEnd w:id="0"/>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jc w:val="left"/>
        <w:rPr>
          <w:rFonts w:ascii="Times New Roman" w:hAnsi="Times New Roman" w:eastAsia="宋体" w:cs="Times New Roman"/>
          <w:color w:val="333333"/>
          <w:szCs w:val="21"/>
          <w:shd w:val="clear" w:color="auto" w:fill="FFFFFF"/>
        </w:rPr>
      </w:pP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linear Hall effect sensor,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linearHall.c -o linearHall.out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./linearHall.out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linearHall.py</w:t>
      </w:r>
    </w:p>
    <w:p>
      <w:pPr>
        <w:pStyle w:val="5"/>
        <w:rPr>
          <w:color w:val="000000" w:themeColor="text1"/>
          <w14:textFill>
            <w14:solidFill>
              <w14:schemeClr w14:val="tx1"/>
            </w14:solidFill>
          </w14:textFill>
        </w:rPr>
      </w:pPr>
    </w:p>
    <w:p>
      <w:pPr>
        <w:pStyle w:val="5"/>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When you hold your magnet vertically close to the sensor, the Hall effect generates an (analog) voltage, which the ADC converts to a (digital) signal readable by the Raspberry Pi. The sample code then turns on the LED if that voltage exceeds a certain threshold.</w:t>
      </w:r>
      <w:r>
        <w:rPr>
          <w:rFonts w:ascii="Times New Roman" w:hAnsi="Times New Roman" w:cs="Times New Roman"/>
          <w:color w:val="000000" w:themeColor="text1"/>
          <w:sz w:val="28"/>
          <w:szCs w:val="28"/>
          <w14:textFill>
            <w14:solidFill>
              <w14:schemeClr w14:val="tx1"/>
            </w14:solidFill>
          </w14:textFill>
        </w:rPr>
        <w:br w:type="textWrapping"/>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AD0382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CS</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11</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CLK</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12</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DI</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13</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CH0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Linear Hall Sensor Pin A0</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VCC</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Linear Hall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A0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ADC0382 Pin CH0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D0</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15</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GND</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 xml:space="preserve">Raspberry Pi GND </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+5V</w:t>
      </w:r>
    </w:p>
    <w:p>
      <w:pPr>
        <w:tabs>
          <w:tab w:val="left" w:pos="720"/>
          <w:tab w:val="left" w:pos="2880"/>
          <w:tab w:val="left" w:pos="3600"/>
        </w:tabs>
        <w:rPr>
          <w:rFonts w:ascii="Times New Roman" w:hAnsi="Times New Roman" w:cs="Times New Roman"/>
          <w:color w:val="FF0000"/>
          <w:sz w:val="32"/>
          <w:szCs w:val="32"/>
        </w:rPr>
      </w:pP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LED pin position:</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"S"</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Pin 16</w:t>
      </w:r>
    </w:p>
    <w:p>
      <w:pPr>
        <w:tabs>
          <w:tab w:val="left" w:pos="720"/>
          <w:tab w:val="left" w:pos="2880"/>
          <w:tab w:val="left" w:pos="360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w:t>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0"/>
          <w:szCs w:val="30"/>
          <w14:textFill>
            <w14:solidFill>
              <w14:schemeClr w14:val="tx1"/>
            </w14:solidFill>
          </w14:textFill>
        </w:rPr>
        <w:sym w:font="Symbol" w:char="F0AB"/>
      </w:r>
      <w:r>
        <w:rPr>
          <w:rFonts w:ascii="Times New Roman" w:hAnsi="Times New Roman" w:cs="Times New Roman"/>
          <w:color w:val="000000" w:themeColor="text1"/>
          <w:sz w:val="30"/>
          <w:szCs w:val="30"/>
          <w14:textFill>
            <w14:solidFill>
              <w14:schemeClr w14:val="tx1"/>
            </w14:solidFill>
          </w14:textFill>
        </w:rPr>
        <w:tab/>
      </w:r>
      <w:r>
        <w:rPr>
          <w:rFonts w:ascii="Times New Roman" w:hAnsi="Times New Roman" w:cs="Times New Roman"/>
          <w:color w:val="000000" w:themeColor="text1"/>
          <w:sz w:val="32"/>
          <w:szCs w:val="32"/>
          <w14:textFill>
            <w14:solidFill>
              <w14:schemeClr w14:val="tx1"/>
            </w14:solidFill>
          </w14:textFill>
        </w:rPr>
        <w:t>Raspberry Pi GND</w:t>
      </w: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type="textWrapping"/>
      </w:r>
      <w:r>
        <w:rPr>
          <w:rFonts w:ascii="Times New Roman" w:hAnsi="Times New Roman" w:cs="Times New Roman"/>
          <w:color w:val="000000" w:themeColor="text1"/>
          <w:sz w:val="28"/>
          <w:szCs w:val="28"/>
          <w14:textFill>
            <w14:solidFill>
              <w14:schemeClr w14:val="tx1"/>
            </w14:solidFill>
          </w14:textFill>
        </w:rPr>
        <w:t>(These are listings of the files in this experiment’s Code subfolder.)</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Hall_DO_PIN = 15</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thresholdVal = 100</w:t>
      </w:r>
    </w:p>
    <w:p>
      <w:pPr>
        <w:rPr>
          <w:rFonts w:ascii="Courier" w:hAnsi="Courier" w:cs="Times New Roman"/>
          <w:sz w:val="24"/>
        </w:rPr>
      </w:pP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GPIO.setup(Hall_DO_PIN,GPIO.IN, pull_up_down=GPIO.PUD_UP)</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def loop():</w:t>
      </w:r>
      <w:r>
        <w:rPr>
          <w:rFonts w:ascii="Courier" w:hAnsi="Courier" w:cs="Times New Roman"/>
          <w:sz w:val="24"/>
        </w:rPr>
        <w:tab/>
      </w:r>
    </w:p>
    <w:p>
      <w:pPr>
        <w:rPr>
          <w:rFonts w:ascii="Courier" w:hAnsi="Courier" w:cs="Times New Roman"/>
          <w:sz w:val="24"/>
        </w:rPr>
      </w:pPr>
      <w:r>
        <w:rPr>
          <w:rFonts w:ascii="Courier" w:hAnsi="Courier" w:cs="Times New Roman"/>
          <w:sz w:val="24"/>
        </w:rPr>
        <w:t xml:space="preserve">    while True:</w:t>
      </w:r>
    </w:p>
    <w:p>
      <w:pPr>
        <w:rPr>
          <w:rFonts w:ascii="Courier" w:hAnsi="Courier" w:cs="Times New Roman"/>
          <w:sz w:val="24"/>
        </w:rPr>
      </w:pPr>
      <w:r>
        <w:rPr>
          <w:rFonts w:ascii="Courier" w:hAnsi="Courier" w:cs="Times New Roman"/>
          <w:sz w:val="24"/>
        </w:rPr>
        <w:t xml:space="preserve">        global digitalVal</w:t>
      </w:r>
    </w:p>
    <w:p>
      <w:pPr>
        <w:rPr>
          <w:rFonts w:ascii="Courier" w:hAnsi="Courier" w:cs="Times New Roman"/>
          <w:sz w:val="24"/>
        </w:rPr>
      </w:pPr>
      <w:r>
        <w:rPr>
          <w:rFonts w:ascii="Courier" w:hAnsi="Courier" w:cs="Times New Roman"/>
          <w:sz w:val="24"/>
        </w:rPr>
        <w:t xml:space="preserve">        digitalVal = GPIO.input(Hall_DO_PIN)</w:t>
      </w:r>
    </w:p>
    <w:p>
      <w:pPr>
        <w:rPr>
          <w:rFonts w:ascii="Courier" w:hAnsi="Courier" w:cs="Times New Roman"/>
          <w:sz w:val="24"/>
        </w:rPr>
      </w:pPr>
      <w:r>
        <w:rPr>
          <w:rFonts w:ascii="Courier" w:hAnsi="Courier" w:cs="Times New Roman"/>
          <w:sz w:val="24"/>
        </w:rPr>
        <w:t xml:space="preserve">        if(digitalVal == 0):</w:t>
      </w:r>
    </w:p>
    <w:p>
      <w:pPr>
        <w:rPr>
          <w:rFonts w:ascii="Courier" w:hAnsi="Courier" w:cs="Times New Roman"/>
          <w:sz w:val="24"/>
        </w:rPr>
      </w:pPr>
      <w:r>
        <w:rPr>
          <w:rFonts w:ascii="Courier" w:hAnsi="Courier" w:cs="Times New Roman"/>
          <w:sz w:val="24"/>
        </w:rPr>
        <w:t xml:space="preserve">            print 'DO is %d' % digitalVal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 'Current analog value is %d'% analogVal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GPIO.output(LedPin, GPIO.LOW)</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8"/>
          <w:szCs w:val="28"/>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r>
        <w:rPr>
          <w:rFonts w:ascii="Courier" w:hAnsi="Courier" w:cs="Times New Roman"/>
          <w:sz w:val="24"/>
        </w:rPr>
        <w:t>#include &lt;string.h&gt;</w:t>
      </w:r>
    </w:p>
    <w:p>
      <w:pPr>
        <w:rPr>
          <w:rFonts w:ascii="Courier" w:hAnsi="Courier" w:cs="Times New Roman"/>
          <w:sz w:val="24"/>
        </w:rPr>
      </w:pPr>
      <w:r>
        <w:rPr>
          <w:rFonts w:ascii="Courier" w:hAnsi="Courier" w:cs="Times New Roman"/>
          <w:sz w:val="24"/>
        </w:rPr>
        <w:t>#include &lt;errno.h&gt;</w:t>
      </w:r>
    </w:p>
    <w:p>
      <w:pPr>
        <w:rPr>
          <w:rFonts w:ascii="Courier" w:hAnsi="Courier" w:cs="Times New Roman"/>
          <w:sz w:val="24"/>
        </w:rPr>
      </w:pPr>
      <w:r>
        <w:rPr>
          <w:rFonts w:ascii="Courier" w:hAnsi="Courier" w:cs="Times New Roman"/>
          <w:sz w:val="24"/>
        </w:rPr>
        <w:t>#include &lt;stdlib.h&gt;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p>
    <w:p>
      <w:pPr>
        <w:rPr>
          <w:rFonts w:ascii="Courier" w:hAnsi="Courier" w:cs="Times New Roman"/>
          <w:sz w:val="24"/>
        </w:rPr>
      </w:pPr>
      <w:r>
        <w:rPr>
          <w:rFonts w:ascii="Courier" w:hAnsi="Courier" w:cs="Times New Roman"/>
          <w:sz w:val="24"/>
        </w:rPr>
        <w:t>#define  Hall_DO_Pin   3</w:t>
      </w:r>
    </w:p>
    <w:p>
      <w:pPr>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 xml:space="preserve">   4</w:t>
      </w:r>
    </w:p>
    <w:p>
      <w:pPr>
        <w:rPr>
          <w:rFonts w:ascii="Courier" w:hAnsi="Courier" w:cs="Times New Roman"/>
          <w:sz w:val="24"/>
        </w:rPr>
      </w:pPr>
      <w:r>
        <w:rPr>
          <w:rFonts w:ascii="Courier" w:hAnsi="Courier" w:cs="Times New Roman"/>
          <w:sz w:val="24"/>
        </w:rPr>
        <w:t>#define thresholdVal</w:t>
      </w:r>
      <w:r>
        <w:rPr>
          <w:rFonts w:ascii="Courier" w:hAnsi="Courier" w:cs="Times New Roman"/>
          <w:sz w:val="24"/>
        </w:rPr>
        <w:tab/>
      </w:r>
      <w:r>
        <w:rPr>
          <w:rFonts w:ascii="Courier" w:hAnsi="Courier" w:cs="Times New Roman"/>
          <w:sz w:val="24"/>
        </w:rPr>
        <w:t>100</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pinMode(Hall_DO_Pin, INPUT);</w:t>
      </w:r>
    </w:p>
    <w:p>
      <w:pPr>
        <w:rPr>
          <w:rFonts w:ascii="Courier" w:hAnsi="Courier" w:cs="Times New Roman"/>
          <w:sz w:val="24"/>
        </w:rPr>
      </w:pPr>
      <w:r>
        <w:rPr>
          <w:rFonts w:ascii="Courier" w:hAnsi="Courier" w:cs="Times New Roman"/>
          <w:sz w:val="24"/>
        </w:rPr>
        <w:tab/>
      </w:r>
      <w:r>
        <w:rPr>
          <w:rFonts w:ascii="Courier" w:hAnsi="Courier" w:cs="Times New Roman"/>
          <w:sz w:val="24"/>
        </w:rPr>
        <w:t>pullUpDnControl(Hall_DO_Pin, PUD_UP);</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digitalRead(Hall_DO_Pin)))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printf("Do is %d.\n", digitalVal);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51573C"/>
    <w:rsid w:val="00813781"/>
    <w:rsid w:val="00902C87"/>
    <w:rsid w:val="009C427E"/>
    <w:rsid w:val="00A45CC4"/>
    <w:rsid w:val="00B91FA6"/>
    <w:rsid w:val="00BC5D70"/>
    <w:rsid w:val="00C64299"/>
    <w:rsid w:val="00D05BF9"/>
    <w:rsid w:val="00D3505F"/>
    <w:rsid w:val="00D40EE1"/>
    <w:rsid w:val="00DB6A45"/>
    <w:rsid w:val="00DD1856"/>
    <w:rsid w:val="00DF2973"/>
    <w:rsid w:val="00EB7501"/>
    <w:rsid w:val="00EC52BE"/>
    <w:rsid w:val="00F8069E"/>
    <w:rsid w:val="00FB07F4"/>
    <w:rsid w:val="00FB2B70"/>
    <w:rsid w:val="05D12FDB"/>
    <w:rsid w:val="070447B9"/>
    <w:rsid w:val="086A3276"/>
    <w:rsid w:val="08D36084"/>
    <w:rsid w:val="0AC6489A"/>
    <w:rsid w:val="0BB40D08"/>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68C62A9"/>
    <w:rsid w:val="491A3B07"/>
    <w:rsid w:val="49291B54"/>
    <w:rsid w:val="498F255F"/>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rFonts w:ascii="Times New Roman" w:hAnsi="Times New Roman" w:cs="Times New Roman"/>
      <w:sz w:val="18"/>
      <w:szCs w:val="18"/>
    </w:rPr>
  </w:style>
  <w:style w:type="paragraph" w:styleId="5">
    <w:name w:val="List Paragraph"/>
    <w:basedOn w:val="1"/>
    <w:uiPriority w:val="99"/>
    <w:pPr>
      <w:ind w:left="720"/>
      <w:contextualSpacing/>
    </w:pPr>
  </w:style>
  <w:style w:type="character" w:customStyle="1" w:styleId="6">
    <w:name w:val="Balloon Text Char"/>
    <w:basedOn w:val="3"/>
    <w:link w:val="2"/>
    <w:qFormat/>
    <w:uiPriority w:val="0"/>
    <w:rPr>
      <w:rFonts w:ascii="Times New Roman" w:hAnsi="Times New Roman"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832</Words>
  <Characters>4749</Characters>
  <Lines>39</Lines>
  <Paragraphs>11</Paragraphs>
  <TotalTime>0</TotalTime>
  <ScaleCrop>false</ScaleCrop>
  <LinksUpToDate>false</LinksUpToDate>
  <CharactersWithSpaces>5570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2018-05-29T08:35:49Z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