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DS18B20 Temperature Sensor</w:t>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course uses the Raspberry Pi to control the DS18B20 temperature sensor and obtains temperature value.</w:t>
      </w:r>
    </w:p>
    <w:p>
      <w:pPr>
        <w:jc w:val="left"/>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DS18B20 module</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Ready to work</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Refer to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DS18B20 is a commonly used digital temperature sensor. It has the characteristics of small size, low hardware </w:t>
      </w:r>
      <w:r>
        <w:rPr>
          <w:rFonts w:hint="eastAsia" w:ascii="Times New Roman" w:hAnsi="Times New Roman" w:cs="Times New Roman"/>
          <w:sz w:val="24"/>
          <w:szCs w:val="24"/>
          <w:lang w:val="en-US" w:eastAsia="zh-CN"/>
        </w:rPr>
        <w:t>cost</w:t>
      </w:r>
      <w:r>
        <w:rPr>
          <w:rFonts w:hint="default" w:ascii="Times New Roman" w:hAnsi="Times New Roman" w:cs="Times New Roman"/>
          <w:sz w:val="24"/>
          <w:szCs w:val="24"/>
          <w:lang w:val="en-US" w:eastAsia="zh-CN"/>
        </w:rPr>
        <w:t>, strong anti-interference ability and high precision. DS18B20 digital temperature sensor wiring is convenient, and it can be encapsulated with pipe, threaded, magnet adsorption, stainless steel. There are a variety of models,such as LTM8877, LTM8874 and so on. We can change its appearance depending on the application. The encapsulated DS18B20 can be used for cable trench temperature measurement, blast furnace water circulation temperature measurement, boiler temperature measurement, machine room temperature measure</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ent, agricultural greenhouse temperature measurement, clean room temperature measurement, ammunition store temperature measurement and other non-limit temperature applications. It is wear-resistant, impact-resistant, small in size, easy to use and encapsulated in various forms. It is suitable for digital temperature measure</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ent and control in various narrow spaces.</w:t>
      </w:r>
    </w:p>
    <w:p>
      <w:pPr>
        <w:numPr>
          <w:ilvl w:val="0"/>
          <w:numId w:val="0"/>
        </w:numPr>
        <w:ind w:firstLine="420" w:firstLineChars="0"/>
        <w:jc w:val="left"/>
        <w:rPr>
          <w:rFonts w:hint="default" w:ascii="Times New Roman" w:hAnsi="Times New Roman" w:eastAsia="宋体" w:cs="Times New Roman"/>
          <w:b w:val="0"/>
          <w:i w:val="0"/>
          <w:caps w:val="0"/>
          <w:color w:val="000000"/>
          <w:spacing w:val="0"/>
          <w:sz w:val="28"/>
          <w:szCs w:val="28"/>
          <w:shd w:val="clear" w:fill="CCE8CF"/>
        </w:rPr>
      </w:pPr>
    </w:p>
    <w:p>
      <w:pPr>
        <w:numPr>
          <w:ilvl w:val="0"/>
          <w:numId w:val="0"/>
        </w:num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428750" cy="2286000"/>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4"/>
                    <a:stretch>
                      <a:fillRect/>
                    </a:stretch>
                  </pic:blipFill>
                  <pic:spPr>
                    <a:xfrm>
                      <a:off x="0" y="0"/>
                      <a:ext cx="1428750" cy="2286000"/>
                    </a:xfrm>
                    <a:prstGeom prst="rect">
                      <a:avLst/>
                    </a:prstGeom>
                    <a:noFill/>
                    <a:ln w="9525">
                      <a:noFill/>
                    </a:ln>
                  </pic:spPr>
                </pic:pic>
              </a:graphicData>
            </a:graphic>
          </wp:inline>
        </w:drawing>
      </w:r>
    </w:p>
    <w:p>
      <w:pPr>
        <w:numPr>
          <w:ilvl w:val="0"/>
          <w:numId w:val="0"/>
        </w:numPr>
        <w:ind w:firstLine="420" w:firstLineChars="0"/>
        <w:jc w:val="center"/>
        <w:rPr>
          <w:rFonts w:hint="default" w:ascii="Times New Roman" w:hAnsi="Times New Roman" w:cs="Times New Roman"/>
        </w:rPr>
      </w:pPr>
    </w:p>
    <w:p>
      <w:pPr>
        <w:numPr>
          <w:ilvl w:val="0"/>
          <w:numId w:val="0"/>
        </w:numPr>
        <w:jc w:val="left"/>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the characteristic parameters</w:t>
      </w:r>
    </w:p>
    <w:p>
      <w:pPr>
        <w:numPr>
          <w:ilvl w:val="0"/>
          <w:numId w:val="0"/>
        </w:numPr>
        <w:jc w:val="left"/>
        <w:rPr>
          <w:rFonts w:hint="default" w:ascii="Times New Roman" w:hAnsi="Times New Roman" w:cs="Times New Roman"/>
        </w:rPr>
      </w:pPr>
      <w:r>
        <w:rPr>
          <w:rFonts w:hint="default" w:ascii="Times New Roman" w:hAnsi="Times New Roman" w:cs="Times New Roman"/>
        </w:rPr>
        <w:t>The DS18B20 single-wire digital temperature sensor, the "one-wire device," has unique advantages:</w:t>
      </w:r>
    </w:p>
    <w:p>
      <w:pPr>
        <w:numPr>
          <w:ilvl w:val="0"/>
          <w:numId w:val="0"/>
        </w:numPr>
        <w:jc w:val="left"/>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lang w:val="en-US" w:eastAsia="zh-CN"/>
        </w:rPr>
        <w:t>It use</w:t>
      </w:r>
      <w:r>
        <w:rPr>
          <w:rFonts w:hint="default" w:ascii="Times New Roman" w:hAnsi="Times New Roman" w:cs="Times New Roman"/>
        </w:rPr>
        <w:t xml:space="preserve"> a single bus interface. Only one port line is required to connect the microprocessor to achieve two-way communication between the microprocessor and the DS18B20.</w:t>
      </w:r>
    </w:p>
    <w:p>
      <w:pPr>
        <w:numPr>
          <w:ilvl w:val="0"/>
          <w:numId w:val="0"/>
        </w:numPr>
        <w:jc w:val="left"/>
        <w:rPr>
          <w:rFonts w:hint="default" w:ascii="Times New Roman" w:hAnsi="Times New Roman" w:cs="Times New Roman"/>
        </w:rPr>
      </w:pPr>
      <w:r>
        <w:rPr>
          <w:rFonts w:hint="default" w:ascii="Times New Roman" w:hAnsi="Times New Roman" w:cs="Times New Roman"/>
        </w:rPr>
        <w:t>(2) Wide measurement temperature range and high measurement accuracy. The DS18B20 has a measurement range of -55 °C to + 125 °C. In the -10 to + 85 °C range, the accuracy is ± 0.5 °C.</w:t>
      </w:r>
    </w:p>
    <w:p>
      <w:pPr>
        <w:numPr>
          <w:ilvl w:val="0"/>
          <w:numId w:val="0"/>
        </w:numPr>
        <w:jc w:val="left"/>
        <w:rPr>
          <w:rFonts w:hint="default" w:ascii="Times New Roman" w:hAnsi="Times New Roman" w:cs="Times New Roman"/>
        </w:rPr>
      </w:pPr>
      <w:r>
        <w:rPr>
          <w:rFonts w:hint="default" w:ascii="Times New Roman" w:hAnsi="Times New Roman" w:cs="Times New Roman"/>
        </w:rPr>
        <w:t>(3) No external components are required in use.</w:t>
      </w:r>
    </w:p>
    <w:p>
      <w:pPr>
        <w:numPr>
          <w:ilvl w:val="0"/>
          <w:numId w:val="0"/>
        </w:numPr>
        <w:jc w:val="left"/>
        <w:rPr>
          <w:rFonts w:hint="default" w:ascii="Times New Roman" w:hAnsi="Times New Roman" w:cs="Times New Roman"/>
        </w:rPr>
      </w:pPr>
      <w:r>
        <w:rPr>
          <w:rFonts w:hint="default" w:ascii="Times New Roman" w:hAnsi="Times New Roman" w:cs="Times New Roman"/>
        </w:rPr>
        <w:t>(4) Multi-point networking function. Multiple DS18B20s can be connected in parallel on a single wire to achieve multi-point temperature measurement.</w:t>
      </w:r>
    </w:p>
    <w:p>
      <w:pPr>
        <w:numPr>
          <w:ilvl w:val="0"/>
          <w:numId w:val="0"/>
        </w:numPr>
        <w:jc w:val="left"/>
        <w:rPr>
          <w:rFonts w:hint="default" w:ascii="Times New Roman" w:hAnsi="Times New Roman" w:cs="Times New Roman"/>
        </w:rPr>
      </w:pPr>
      <w:r>
        <w:rPr>
          <w:rFonts w:hint="default" w:ascii="Times New Roman" w:hAnsi="Times New Roman" w:cs="Times New Roman"/>
        </w:rPr>
        <w:t xml:space="preserve">(5) Flexible power supply. The DS18B20 can </w:t>
      </w:r>
      <w:r>
        <w:rPr>
          <w:rFonts w:hint="default" w:ascii="Times New Roman" w:hAnsi="Times New Roman" w:cs="Times New Roman"/>
          <w:lang w:val="en-US" w:eastAsia="zh-CN"/>
        </w:rPr>
        <w:t>be</w:t>
      </w:r>
      <w:r>
        <w:rPr>
          <w:rFonts w:hint="default" w:ascii="Times New Roman" w:hAnsi="Times New Roman" w:cs="Times New Roman"/>
        </w:rPr>
        <w:t xml:space="preserve"> power</w:t>
      </w:r>
      <w:r>
        <w:rPr>
          <w:rFonts w:hint="default" w:ascii="Times New Roman" w:hAnsi="Times New Roman" w:cs="Times New Roman"/>
          <w:lang w:val="en-US" w:eastAsia="zh-CN"/>
        </w:rPr>
        <w:t>ed</w:t>
      </w:r>
      <w:r>
        <w:rPr>
          <w:rFonts w:hint="default" w:ascii="Times New Roman" w:hAnsi="Times New Roman" w:cs="Times New Roman"/>
        </w:rPr>
        <w:t xml:space="preserve"> </w:t>
      </w:r>
      <w:r>
        <w:rPr>
          <w:rFonts w:hint="default" w:ascii="Times New Roman" w:hAnsi="Times New Roman" w:cs="Times New Roman"/>
          <w:lang w:val="en-US" w:eastAsia="zh-CN"/>
        </w:rPr>
        <w:t>by</w:t>
      </w:r>
      <w:r>
        <w:rPr>
          <w:rFonts w:hint="default" w:ascii="Times New Roman" w:hAnsi="Times New Roman" w:cs="Times New Roman"/>
        </w:rPr>
        <w:t xml:space="preserve"> the data line through an internal parasitic circuit. Therefore, when the timing on the data line meets </w:t>
      </w:r>
      <w:r>
        <w:rPr>
          <w:rFonts w:hint="default" w:ascii="Times New Roman" w:hAnsi="Times New Roman" w:cs="Times New Roman"/>
          <w:lang w:val="en-US" w:eastAsia="zh-CN"/>
        </w:rPr>
        <w:t>the</w:t>
      </w:r>
      <w:r>
        <w:rPr>
          <w:rFonts w:hint="default" w:ascii="Times New Roman" w:hAnsi="Times New Roman" w:cs="Times New Roman"/>
        </w:rPr>
        <w:t xml:space="preserve"> requirements,</w:t>
      </w:r>
      <w:r>
        <w:rPr>
          <w:rFonts w:hint="default" w:ascii="Times New Roman" w:hAnsi="Times New Roman" w:cs="Times New Roman"/>
          <w:lang w:val="en-US" w:eastAsia="zh-CN"/>
        </w:rPr>
        <w:t>you need not connect the power supply,</w:t>
      </w:r>
      <w:r>
        <w:rPr>
          <w:rFonts w:hint="default" w:ascii="Times New Roman" w:hAnsi="Times New Roman" w:cs="Times New Roman"/>
        </w:rPr>
        <w:t xml:space="preserve"> thereby the system structure </w:t>
      </w:r>
      <w:r>
        <w:rPr>
          <w:rFonts w:hint="default" w:ascii="Times New Roman" w:hAnsi="Times New Roman" w:cs="Times New Roman"/>
          <w:lang w:val="en-US" w:eastAsia="zh-CN"/>
        </w:rPr>
        <w:t xml:space="preserve">will be </w:t>
      </w:r>
      <w:r>
        <w:rPr>
          <w:rFonts w:hint="default" w:ascii="Times New Roman" w:hAnsi="Times New Roman" w:cs="Times New Roman"/>
        </w:rPr>
        <w:t>simpler and more reliable.</w:t>
      </w:r>
    </w:p>
    <w:p>
      <w:pPr>
        <w:numPr>
          <w:ilvl w:val="0"/>
          <w:numId w:val="0"/>
        </w:numPr>
        <w:jc w:val="left"/>
        <w:rPr>
          <w:rFonts w:hint="default" w:ascii="Times New Roman" w:hAnsi="Times New Roman" w:cs="Times New Roman"/>
        </w:rPr>
      </w:pPr>
      <w:r>
        <w:rPr>
          <w:rFonts w:hint="default" w:ascii="Times New Roman" w:hAnsi="Times New Roman" w:cs="Times New Roman"/>
        </w:rPr>
        <w:t>(6) Measurement parameters can be configured. The DS18B20's measurement resolution can be programmed from 9 to 12 bits.</w:t>
      </w:r>
    </w:p>
    <w:p>
      <w:pPr>
        <w:numPr>
          <w:ilvl w:val="0"/>
          <w:numId w:val="0"/>
        </w:numPr>
        <w:jc w:val="left"/>
        <w:rPr>
          <w:rFonts w:hint="default" w:ascii="Times New Roman" w:hAnsi="Times New Roman" w:cs="Times New Roman"/>
        </w:rPr>
      </w:pPr>
      <w:r>
        <w:rPr>
          <w:rFonts w:hint="default" w:ascii="Times New Roman" w:hAnsi="Times New Roman" w:cs="Times New Roman"/>
        </w:rPr>
        <w:t>(7) When the power supply</w:t>
      </w:r>
      <w:r>
        <w:rPr>
          <w:rFonts w:hint="default" w:ascii="Times New Roman" w:hAnsi="Times New Roman" w:cs="Times New Roman"/>
          <w:lang w:val="en-US" w:eastAsia="zh-CN"/>
        </w:rPr>
        <w:t xml:space="preserve"> </w:t>
      </w:r>
      <w:r>
        <w:rPr>
          <w:rFonts w:hint="default" w:ascii="Times New Roman" w:hAnsi="Times New Roman" w:cs="Times New Roman"/>
        </w:rPr>
        <w:t xml:space="preserve">polarity </w:t>
      </w:r>
      <w:r>
        <w:rPr>
          <w:rFonts w:hint="default" w:ascii="Times New Roman" w:hAnsi="Times New Roman" w:cs="Times New Roman"/>
          <w:lang w:val="en-US" w:eastAsia="zh-CN"/>
        </w:rPr>
        <w:t>of n</w:t>
      </w:r>
      <w:r>
        <w:rPr>
          <w:rFonts w:hint="default" w:ascii="Times New Roman" w:hAnsi="Times New Roman" w:cs="Times New Roman"/>
        </w:rPr>
        <w:t>egative pressure characteristics is reversed, the thermometer will not be burned, but it will not work normally.</w:t>
      </w:r>
    </w:p>
    <w:p>
      <w:pPr>
        <w:numPr>
          <w:ilvl w:val="0"/>
          <w:numId w:val="0"/>
        </w:numPr>
        <w:jc w:val="left"/>
        <w:rPr>
          <w:rFonts w:hint="default" w:ascii="Times New Roman" w:hAnsi="Times New Roman" w:cs="Times New Roman"/>
        </w:rPr>
      </w:pPr>
      <w:r>
        <w:rPr>
          <w:rFonts w:hint="default" w:ascii="Times New Roman" w:hAnsi="Times New Roman" w:cs="Times New Roman"/>
        </w:rPr>
        <w:t xml:space="preserve">(8) Power-off protection function. The DS18B20 contains an internal EEPROM. After the system is powered down, it can still </w:t>
      </w:r>
      <w:r>
        <w:rPr>
          <w:rFonts w:hint="eastAsia" w:ascii="Times New Roman" w:hAnsi="Times New Roman" w:cs="Times New Roman"/>
          <w:lang w:val="en-US" w:eastAsia="zh-CN"/>
        </w:rPr>
        <w:t xml:space="preserve">save </w:t>
      </w:r>
      <w:r>
        <w:rPr>
          <w:rFonts w:hint="default" w:ascii="Times New Roman" w:hAnsi="Times New Roman" w:cs="Times New Roman"/>
        </w:rPr>
        <w:t>the resolution and alarm temperature settings.</w:t>
      </w: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numPr>
          <w:ilvl w:val="0"/>
          <w:numId w:val="0"/>
        </w:numPr>
        <w:jc w:val="left"/>
        <w:rPr>
          <w:rFonts w:hint="default" w:ascii="Times New Roman" w:hAnsi="Times New Roman" w:cs="Times New Roman"/>
          <w:lang w:val="en-US" w:eastAsia="zh-CN"/>
        </w:rPr>
      </w:pPr>
    </w:p>
    <w:p>
      <w:pPr>
        <w:numPr>
          <w:ilvl w:val="0"/>
          <w:numId w:val="0"/>
        </w:numPr>
        <w:jc w:val="center"/>
        <w:rPr>
          <w:rFonts w:hint="default" w:ascii="Times New Roman" w:hAnsi="Times New Roman" w:eastAsia="宋体" w:cs="Times New Roman"/>
          <w:b w:val="0"/>
          <w:i w:val="0"/>
          <w:caps w:val="0"/>
          <w:color w:val="000000"/>
          <w:spacing w:val="0"/>
          <w:sz w:val="28"/>
          <w:szCs w:val="28"/>
          <w:shd w:val="clear" w:fill="CCE8CF"/>
          <w:lang w:val="en-US" w:eastAsia="zh-CN"/>
        </w:rPr>
      </w:pPr>
      <w:r>
        <w:rPr>
          <w:rFonts w:hint="default" w:ascii="Times New Roman" w:hAnsi="Times New Roman" w:eastAsia="宋体" w:cs="Times New Roman"/>
          <w:b w:val="0"/>
          <w:i w:val="0"/>
          <w:caps w:val="0"/>
          <w:color w:val="000000"/>
          <w:spacing w:val="0"/>
          <w:sz w:val="28"/>
          <w:szCs w:val="28"/>
          <w:shd w:val="clear" w:fill="CCE8CF"/>
          <w:lang w:val="en-US" w:eastAsia="zh-CN"/>
        </w:rPr>
        <w:drawing>
          <wp:inline distT="0" distB="0" distL="114300" distR="114300">
            <wp:extent cx="2879725" cy="3239770"/>
            <wp:effectExtent l="0" t="0" r="15875" b="17780"/>
            <wp:docPr id="1" name="图片 1" descr="digitalTempSensor(DS18B20)"/>
            <wp:cNvGraphicFramePr/>
            <a:graphic xmlns:a="http://schemas.openxmlformats.org/drawingml/2006/main">
              <a:graphicData uri="http://schemas.openxmlformats.org/drawingml/2006/picture">
                <pic:pic xmlns:pic="http://schemas.openxmlformats.org/drawingml/2006/picture">
                  <pic:nvPicPr>
                    <pic:cNvPr id="1" name="图片 1" descr="digitalTempSensor(DS18B20)"/>
                    <pic:cNvPicPr/>
                  </pic:nvPicPr>
                  <pic:blipFill>
                    <a:blip r:embed="rId5"/>
                    <a:stretch>
                      <a:fillRect/>
                    </a:stretch>
                  </pic:blipFill>
                  <pic:spPr>
                    <a:xfrm>
                      <a:off x="0" y="0"/>
                      <a:ext cx="2879725" cy="3239770"/>
                    </a:xfrm>
                    <a:prstGeom prst="rect">
                      <a:avLst/>
                    </a:prstGeom>
                  </pic:spPr>
                </pic:pic>
              </a:graphicData>
            </a:graphic>
          </wp:inline>
        </w:drawing>
      </w:r>
      <w:bookmarkStart w:id="0" w:name="_GoBack"/>
      <w:bookmarkEnd w:id="0"/>
    </w:p>
    <w:p>
      <w:pPr>
        <w:numPr>
          <w:ilvl w:val="0"/>
          <w:numId w:val="0"/>
        </w:numPr>
        <w:jc w:val="center"/>
        <w:rPr>
          <w:rFonts w:hint="default" w:ascii="Times New Roman" w:hAnsi="Times New Roman" w:eastAsia="宋体" w:cs="Times New Roman"/>
          <w:b w:val="0"/>
          <w:i w:val="0"/>
          <w:caps w:val="0"/>
          <w:color w:val="000000"/>
          <w:spacing w:val="0"/>
          <w:sz w:val="28"/>
          <w:szCs w:val="28"/>
          <w:shd w:val="clear" w:fill="CCE8CF"/>
          <w:lang w:val="en-US" w:eastAsia="zh-CN"/>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1"/>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python code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Note: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ds18b20's data pin must be connected to pin7.</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Reads temperature from sensor and prints to stdout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id is the id of the sensor</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os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readSensor(id):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tfile = open("/sys/bus/w1/devices/"+id+"/w1_slave")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text = tfile.read()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tfile.close()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secondline = text.split("\n")[1]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temperaturedata = secondline.split(" ")[9]</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temperature = float(temperaturedata[2:])</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temperature = temperature / 1000</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"Sensor: " + id  + " - Current temperature : %0.3f C" % temperature</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Reads temperature from all sensors found in /sys/bus/w1/devices/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starting with "28-...</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readSensors():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count = 0</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sensor = ""</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 file in os.listdir("/sys/bus/w1/devices/"):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(file.startswith("28-")):</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readSensor(file)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count+=1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(count == 0):</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"No sensor found! Check connection"</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read temperature every second for all connected sensors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readSensors()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time.sleep(1)</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Nothing to cleanup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pass</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Main starts here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except KeyboardInterrupt: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widowControl w:val="0"/>
        <w:numPr>
          <w:ilvl w:val="0"/>
          <w:numId w:val="0"/>
        </w:numPr>
        <w:jc w:val="left"/>
        <w:rPr>
          <w:rFonts w:hint="default" w:ascii="Times New Roman" w:hAnsi="Times New Roman" w:eastAsia="宋体" w:cs="Times New Roman"/>
          <w:b w:val="0"/>
          <w:i w:val="0"/>
          <w:caps w:val="0"/>
          <w:color w:val="000000"/>
          <w:spacing w:val="0"/>
          <w:sz w:val="28"/>
          <w:szCs w:val="28"/>
          <w:shd w:val="clear" w:fill="CCE8CF"/>
          <w:lang w:val="en-US" w:eastAsia="zh-CN"/>
        </w:rPr>
      </w:pPr>
    </w:p>
    <w:p>
      <w:pPr>
        <w:widowControl w:val="0"/>
        <w:numPr>
          <w:ilvl w:val="0"/>
          <w:numId w:val="0"/>
        </w:numPr>
        <w:jc w:val="left"/>
        <w:rPr>
          <w:rFonts w:hint="default" w:ascii="Times New Roman" w:hAnsi="Times New Roman" w:eastAsia="宋体" w:cs="Times New Roman"/>
          <w:b w:val="0"/>
          <w:i w:val="0"/>
          <w:caps w:val="0"/>
          <w:color w:val="000000"/>
          <w:spacing w:val="0"/>
          <w:sz w:val="28"/>
          <w:szCs w:val="28"/>
          <w:shd w:val="clear" w:fill="CCE8CF"/>
          <w:lang w:val="en-US" w:eastAsia="zh-CN"/>
        </w:rPr>
      </w:pPr>
    </w:p>
    <w:p>
      <w:pPr>
        <w:widowControl w:val="0"/>
        <w:numPr>
          <w:ilvl w:val="0"/>
          <w:numId w:val="1"/>
        </w:numPr>
        <w:ind w:left="0" w:leftChars="0" w:firstLine="0" w:firstLineChars="0"/>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 code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&lt;sys/types.h&gt;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&lt;sys/stat.h&gt;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&lt;fcntl.h&gt;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&lt;unistd.h&gt;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&lt;errno.h&gt;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&lt;stdlib.h&gt;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&lt;string.h&gt;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&lt;dirent.h&gt;</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BUFSIZE  128</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char Buff[256] = {0};</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char* get_ds18b20_id(char *DirName)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DIR *dirp = NULL;</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struct dirent *Filep = NULL;</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dirp = opendir(DirName);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Filep = readdir(dirp);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strcpy(Buff, Filep-&gt;d_name);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if(!strncmp(Buff, "28-", 3))</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Buff;</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float temp;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int i, j, fd, ret;</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char buf[BUFSIZE];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char tempBuf[5];</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char fileName[256] = {0};</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char Dir[256] = "/sys/bus/w1/devices/";</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char *ds18b20_id = NULL;</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ds18b20_id = get_ds18b20_id(Dir);</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strcpy(fileName, Dir);</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strcat(fileName, ds18b20_id);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strcat(fileName, "/w1_slave");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printf("filename is %s\n", fileName);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if((fd = open(fileName, O_RDONLY)) == -1)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perror("open device file error");</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 = read(fd, buf, BUFSIZE);</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if(0 == ret)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break;</w:t>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if(-1 == ret)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if(errno == EINTR)</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continue;</w:t>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perror("read()");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close(fd);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for(i=0;i&lt;sizeof(buf);i++)</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if(buf[i] == 't')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for(j=0;j&lt;sizeof(tempBuf);j++)</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tempBuf[j] = buf[i+2+j]; </w:t>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temp = (float)atoi(tempBuf) / 1000;</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printf("%.3f C\n",temp);</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sleep(1);</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close(fd);</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ind w:firstLine="420" w:firstLineChars="0"/>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ind w:firstLine="420" w:firstLineChars="0"/>
        <w:rPr>
          <w:rFonts w:hint="default" w:ascii="Times New Roman" w:hAnsi="Times New Roman" w:cs="Times New Roman"/>
        </w:rPr>
      </w:pPr>
      <w:r>
        <w:rPr>
          <w:rFonts w:hint="default" w:ascii="Times New Roman" w:hAnsi="Times New Roman" w:cs="Times New Roman"/>
        </w:rPr>
        <w:t>After running the program, you can read the current temperature value in the Raspberry Pi command line interface.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2E83E"/>
    <w:multiLevelType w:val="singleLevel"/>
    <w:tmpl w:val="9F22E83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6360"/>
    <w:rsid w:val="031D6EDF"/>
    <w:rsid w:val="04A630EC"/>
    <w:rsid w:val="04DD7B2B"/>
    <w:rsid w:val="09066CAD"/>
    <w:rsid w:val="0935279D"/>
    <w:rsid w:val="0AFF02D4"/>
    <w:rsid w:val="0BDC3C7B"/>
    <w:rsid w:val="0C8C7A2A"/>
    <w:rsid w:val="0D0C7429"/>
    <w:rsid w:val="107C12E0"/>
    <w:rsid w:val="11276273"/>
    <w:rsid w:val="12C71FC5"/>
    <w:rsid w:val="144A0000"/>
    <w:rsid w:val="17C15A32"/>
    <w:rsid w:val="1D824BAB"/>
    <w:rsid w:val="213342C3"/>
    <w:rsid w:val="21D42667"/>
    <w:rsid w:val="22E6043E"/>
    <w:rsid w:val="23A44D22"/>
    <w:rsid w:val="24340493"/>
    <w:rsid w:val="2E912AF3"/>
    <w:rsid w:val="2F4735E0"/>
    <w:rsid w:val="2F83266C"/>
    <w:rsid w:val="2F880D6D"/>
    <w:rsid w:val="31E23AEA"/>
    <w:rsid w:val="3B636B72"/>
    <w:rsid w:val="3FB24BAF"/>
    <w:rsid w:val="40BB1893"/>
    <w:rsid w:val="444F7D8B"/>
    <w:rsid w:val="456D2B89"/>
    <w:rsid w:val="45950B9C"/>
    <w:rsid w:val="481F1DBF"/>
    <w:rsid w:val="48B95D2E"/>
    <w:rsid w:val="49645283"/>
    <w:rsid w:val="497B21B1"/>
    <w:rsid w:val="4D122DC9"/>
    <w:rsid w:val="4E0635DE"/>
    <w:rsid w:val="4E3378D2"/>
    <w:rsid w:val="513F4D41"/>
    <w:rsid w:val="51E31A3C"/>
    <w:rsid w:val="53E52061"/>
    <w:rsid w:val="56A561BD"/>
    <w:rsid w:val="571D5CFA"/>
    <w:rsid w:val="57874867"/>
    <w:rsid w:val="57E8431F"/>
    <w:rsid w:val="58936BFF"/>
    <w:rsid w:val="5DA80912"/>
    <w:rsid w:val="5E4C0464"/>
    <w:rsid w:val="5E8E7A60"/>
    <w:rsid w:val="60AA5CD6"/>
    <w:rsid w:val="627E466B"/>
    <w:rsid w:val="64036326"/>
    <w:rsid w:val="671B7461"/>
    <w:rsid w:val="68DA7B2F"/>
    <w:rsid w:val="6AF94841"/>
    <w:rsid w:val="6BE468F1"/>
    <w:rsid w:val="6D45224F"/>
    <w:rsid w:val="6EED5514"/>
    <w:rsid w:val="6FC36B85"/>
    <w:rsid w:val="70B1540F"/>
    <w:rsid w:val="713D6FA7"/>
    <w:rsid w:val="71736303"/>
    <w:rsid w:val="758B1EA0"/>
    <w:rsid w:val="759A3158"/>
    <w:rsid w:val="75B5793B"/>
    <w:rsid w:val="780003D1"/>
    <w:rsid w:val="79957FC1"/>
    <w:rsid w:val="7AF85894"/>
    <w:rsid w:val="7EA83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