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color w:val="FF0000"/>
          <w:sz w:val="32"/>
          <w:szCs w:val="32"/>
        </w:rPr>
        <w:t>Smoke S</w:t>
      </w:r>
      <w:r>
        <w:rPr>
          <w:rFonts w:hint="eastAsia" w:ascii="Times New Roman" w:hAnsi="Times New Roman" w:cs="Times New Roman"/>
          <w:color w:val="FF0000"/>
          <w:sz w:val="32"/>
          <w:szCs w:val="32"/>
        </w:rPr>
        <w:t>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344930" cy="2284095"/>
            <wp:effectExtent l="0" t="12383"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rot="16200000">
                      <a:off x="0" y="0"/>
                      <a:ext cx="1353189" cy="2297650"/>
                    </a:xfrm>
                    <a:prstGeom prst="rect">
                      <a:avLst/>
                    </a:prstGeom>
                    <a:noFill/>
                    <a:ln w="9525">
                      <a:noFill/>
                    </a:ln>
                  </pic:spPr>
                </pic:pic>
              </a:graphicData>
            </a:graphic>
          </wp:inline>
        </w:drawing>
      </w:r>
    </w:p>
    <w:p>
      <w:pPr>
        <w:jc w:val="left"/>
        <w:rPr>
          <w:rFonts w:ascii="Times New Roman" w:hAnsi="Times New Roman" w:cs="Times New Roman"/>
          <w:sz w:val="32"/>
          <w:szCs w:val="32"/>
        </w:rPr>
      </w:pPr>
      <w:r>
        <w:rPr>
          <w:rFonts w:ascii="Times New Roman" w:hAnsi="Times New Roman" w:cs="Times New Roman"/>
          <w:color w:val="FF0000"/>
          <w:sz w:val="32"/>
          <w:szCs w:val="32"/>
        </w:rPr>
        <w:t>Introduction</w:t>
      </w:r>
    </w:p>
    <w:p>
      <w:pPr>
        <w:ind w:firstLine="420"/>
        <w:jc w:val="left"/>
        <w:rPr>
          <w:rFonts w:ascii="Times New Roman" w:hAnsi="Times New Roman" w:cs="Times New Roman"/>
          <w:sz w:val="24"/>
        </w:rPr>
      </w:pPr>
      <w:r>
        <w:rPr>
          <w:rFonts w:ascii="Times New Roman" w:hAnsi="Times New Roman" w:cs="Times New Roman"/>
          <w:sz w:val="24"/>
        </w:rPr>
        <w:t>We will use the Raspberry Pi to capture the smoke sensor signal to control the LED light on and off based on this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 Needed</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Smoke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ind w:firstLine="420"/>
        <w:jc w:val="left"/>
        <w:rPr>
          <w:rFonts w:ascii="Times New Roman" w:hAnsi="Times New Roman" w:cs="Times New Roman"/>
          <w:sz w:val="24"/>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1" w:name="_GoBack"/>
      <w:bookmarkEnd w:id="1"/>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smoke sensor, three-pin LED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smokeSensor.c -o smokeSensor.out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./smokeSensor.out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smokeSensor.py</w:t>
      </w:r>
    </w:p>
    <w:p>
      <w:pPr>
        <w:pStyle w:val="4"/>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p>
    <w:p>
      <w:pPr>
        <w:jc w:val="left"/>
        <w:rPr>
          <w:rFonts w:ascii="Times New Roman" w:hAnsi="Times New Roman" w:cs="Times New Roman"/>
          <w:color w:val="FF0000"/>
          <w:sz w:val="24"/>
        </w:rPr>
      </w:pP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Product Description</w:t>
      </w:r>
    </w:p>
    <w:p>
      <w:pPr>
        <w:ind w:firstLine="420"/>
        <w:jc w:val="left"/>
        <w:rPr>
          <w:rFonts w:ascii="Times New Roman" w:hAnsi="Times New Roman" w:cs="Times New Roman"/>
          <w:sz w:val="28"/>
          <w:szCs w:val="28"/>
        </w:rPr>
      </w:pPr>
      <w:r>
        <w:rPr>
          <w:rFonts w:ascii="Times New Roman" w:hAnsi="Times New Roman" w:cs="Times New Roman"/>
          <w:color w:val="FF0000"/>
          <w:sz w:val="28"/>
          <w:szCs w:val="28"/>
        </w:rPr>
        <w:t>Brief Introduction</w:t>
      </w:r>
    </w:p>
    <w:p>
      <w:pPr>
        <w:ind w:firstLine="420"/>
        <w:jc w:val="left"/>
        <w:rPr>
          <w:rFonts w:ascii="Times New Roman" w:hAnsi="Times New Roman" w:cs="Times New Roman"/>
          <w:sz w:val="24"/>
        </w:rPr>
      </w:pPr>
      <w:r>
        <w:rPr>
          <w:rFonts w:ascii="Times New Roman" w:hAnsi="Times New Roman" w:cs="Times New Roman"/>
          <w:sz w:val="24"/>
        </w:rPr>
        <w:t xml:space="preserve">The gas-sensitive material used in the MQ-2 gas sensor is tin dioxide (SnO2) with low conductivity in clean air. When the combustible gas is present in the environment where the sensor is located, the conductivity of the sensor increases as the concentration of combustible gas in the air increases. </w:t>
      </w:r>
    </w:p>
    <w:p>
      <w:pPr>
        <w:ind w:firstLine="420"/>
        <w:jc w:val="left"/>
        <w:rPr>
          <w:rFonts w:ascii="Times New Roman" w:hAnsi="Times New Roman" w:cs="Times New Roman"/>
          <w:sz w:val="24"/>
        </w:rPr>
      </w:pPr>
      <w:r>
        <w:rPr>
          <w:rFonts w:ascii="Times New Roman" w:hAnsi="Times New Roman" w:cs="Times New Roman"/>
          <w:sz w:val="24"/>
        </w:rPr>
        <w:t xml:space="preserve">A simple circuit can be used to convert the change in conductivity to an output signal corresponding to the gas concentration. The MQ-2 gas sensor is highly sensitive to liquefied gas, propane, and hydrogen and is ideal for the detection of natural gas and other combustible vapors. </w:t>
      </w:r>
    </w:p>
    <w:p>
      <w:pPr>
        <w:ind w:firstLine="420"/>
        <w:jc w:val="left"/>
        <w:rPr>
          <w:rFonts w:ascii="Times New Roman" w:hAnsi="Times New Roman" w:cs="Times New Roman"/>
          <w:sz w:val="24"/>
        </w:rPr>
      </w:pPr>
    </w:p>
    <w:p>
      <w:pPr>
        <w:ind w:firstLine="420"/>
        <w:jc w:val="left"/>
        <w:rPr>
          <w:rFonts w:ascii="Times New Roman" w:hAnsi="Times New Roman" w:cs="Times New Roman"/>
          <w:sz w:val="24"/>
        </w:rPr>
      </w:pPr>
      <w:r>
        <w:rPr>
          <w:rFonts w:ascii="Times New Roman" w:hAnsi="Times New Roman" w:cs="Times New Roman"/>
          <w:sz w:val="24"/>
        </w:rPr>
        <w:t>This sensor can detect a variety of flammable gases, and can be used for gas leakage monitoring devices at homes and factories, is suitable for the detection of liquefied gas, butane, propane, methane, smoke, etc. It is a low-cost sensor suitable for a variety of applications.</w:t>
      </w:r>
    </w:p>
    <w:p>
      <w:pPr>
        <w:ind w:firstLine="420"/>
        <w:jc w:val="center"/>
        <w:rPr>
          <w:rFonts w:ascii="Times New Roman" w:hAnsi="Times New Roman" w:cs="Times New Roman"/>
          <w:sz w:val="28"/>
          <w:szCs w:val="28"/>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color w:val="FF0000"/>
          <w:sz w:val="30"/>
          <w:szCs w:val="30"/>
          <w:shd w:val="clear" w:color="auto" w:fill="CCE8CF"/>
        </w:rPr>
      </w:pPr>
      <w:r>
        <w:rPr>
          <w:rFonts w:ascii="Times New Roman" w:hAnsi="Times New Roman" w:cs="Times New Roman"/>
          <w:color w:val="FF0000"/>
          <w:sz w:val="30"/>
          <w:szCs w:val="30"/>
          <w:shd w:val="clear" w:color="auto" w:fill="CCE8CF"/>
        </w:rPr>
        <w:t>Characteristic Parameters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Model: MQ-2</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Type: Semiconductor Sensors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gas: combustible gas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concentration: 300ppm ~ 10000ppm</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Input voltage: DC5V</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Analog output voltage increases with higher gas concentration.</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Good sensitivity to liquefied gas, natural gas, city gas, smoke.</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There are four screw holes for easy positioning;</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Dimensions: 32(L)*20(W)*22(H)</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has a long service life and reliable stability</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Fast response recovery characteristics</w:t>
      </w:r>
    </w:p>
    <w:p>
      <w:pPr>
        <w:rPr>
          <w:rFonts w:ascii="Times New Roman" w:hAnsi="Times New Roman" w:cs="Times New Roman"/>
          <w:sz w:val="24"/>
          <w:shd w:val="clear" w:color="auto" w:fill="CCE8CF"/>
        </w:rPr>
      </w:pPr>
      <w:r>
        <w:rPr>
          <w:rFonts w:ascii="Times New Roman" w:hAnsi="Times New Roman" w:cs="Times New Roman"/>
          <w:sz w:val="24"/>
          <w:shd w:val="clear" w:color="auto" w:fill="CCE8CF"/>
        </w:rPr>
        <w:t>◆ After the sensor is powered on, it needs to be warmed up for about 20 seconds,then the measured data is stable.</w:t>
      </w:r>
      <w:r>
        <w:rPr>
          <w:rFonts w:hint="eastAsia" w:ascii="Times New Roman" w:hAnsi="Times New Roman" w:cs="Times New Roman"/>
          <w:sz w:val="24"/>
          <w:shd w:val="clear" w:color="auto" w:fill="CCE8CF"/>
        </w:rPr>
        <w:t xml:space="preserve">It </w:t>
      </w:r>
      <w:r>
        <w:rPr>
          <w:rFonts w:ascii="Times New Roman" w:hAnsi="Times New Roman" w:cs="Times New Roman"/>
          <w:sz w:val="24"/>
          <w:shd w:val="clear" w:color="auto" w:fill="CCE8CF"/>
        </w:rPr>
        <w:t xml:space="preserve">is a normal phenomenon </w:t>
      </w:r>
      <w:r>
        <w:rPr>
          <w:rFonts w:hint="eastAsia" w:ascii="Times New Roman" w:hAnsi="Times New Roman" w:cs="Times New Roman"/>
          <w:sz w:val="24"/>
          <w:shd w:val="clear" w:color="auto" w:fill="CCE8CF"/>
        </w:rPr>
        <w:t xml:space="preserve">that the </w:t>
      </w:r>
      <w:r>
        <w:rPr>
          <w:rFonts w:ascii="Times New Roman" w:hAnsi="Times New Roman" w:cs="Times New Roman"/>
          <w:sz w:val="24"/>
          <w:shd w:val="clear" w:color="auto" w:fill="CCE8CF"/>
        </w:rPr>
        <w:t xml:space="preserve">sensor </w:t>
      </w:r>
      <w:r>
        <w:rPr>
          <w:rFonts w:hint="eastAsia" w:ascii="Times New Roman" w:hAnsi="Times New Roman" w:cs="Times New Roman"/>
          <w:sz w:val="24"/>
          <w:shd w:val="clear" w:color="auto" w:fill="CCE8CF"/>
        </w:rPr>
        <w:t xml:space="preserve">becomes a little hot </w:t>
      </w:r>
      <w:r>
        <w:rPr>
          <w:rFonts w:ascii="Times New Roman" w:hAnsi="Times New Roman" w:cs="Times New Roman"/>
          <w:sz w:val="24"/>
          <w:shd w:val="clear" w:color="auto" w:fill="CCE8CF"/>
        </w:rPr>
        <w:t>,but if you touch by finger and you feel</w:t>
      </w:r>
      <w:r>
        <w:rPr>
          <w:rFonts w:hint="eastAsia" w:ascii="Times New Roman" w:hAnsi="Times New Roman" w:cs="Times New Roman"/>
          <w:sz w:val="24"/>
          <w:shd w:val="clear" w:color="auto" w:fill="CCE8CF"/>
        </w:rPr>
        <w:t xml:space="preserve"> very</w:t>
      </w:r>
      <w:r>
        <w:rPr>
          <w:rFonts w:ascii="Times New Roman" w:hAnsi="Times New Roman" w:cs="Times New Roman"/>
          <w:sz w:val="24"/>
          <w:shd w:val="clear" w:color="auto" w:fill="CCE8CF"/>
        </w:rPr>
        <w:t xml:space="preserve"> hot,it's unnormal.</w:t>
      </w:r>
    </w:p>
    <w:p>
      <w:pPr>
        <w:rPr>
          <w:rFonts w:ascii="Times New Roman" w:hAnsi="Times New Roman" w:cs="Times New Roman"/>
          <w:sz w:val="27"/>
          <w:szCs w:val="27"/>
          <w:shd w:val="clear" w:color="auto" w:fill="CCE8CF"/>
        </w:rPr>
      </w:pPr>
    </w:p>
    <w:p>
      <w:pPr>
        <w:jc w:val="left"/>
        <w:rPr>
          <w:rFonts w:ascii="Times New Roman" w:hAnsi="Times New Roman" w:cs="Times New Roman"/>
          <w:color w:val="FF0000"/>
          <w:sz w:val="32"/>
          <w:szCs w:val="32"/>
          <w:shd w:val="clear" w:color="auto" w:fill="CCE8CF"/>
        </w:rPr>
      </w:pPr>
      <w:bookmarkStart w:id="0" w:name="OLE_LINK1"/>
      <w:r>
        <w:rPr>
          <w:rFonts w:ascii="Times New Roman" w:hAnsi="Times New Roman" w:cs="Times New Roman"/>
          <w:color w:val="FF0000"/>
          <w:sz w:val="30"/>
          <w:szCs w:val="30"/>
          <w:lang w:val="zh-CN"/>
        </w:rPr>
        <w:t>Wiring Diagram</w:t>
      </w:r>
      <w:bookmarkEnd w:id="0"/>
    </w:p>
    <w:p>
      <w:pPr>
        <w:jc w:val="center"/>
        <w:rPr>
          <w:rFonts w:ascii="Times New Roman" w:hAnsi="Times New Roman" w:cs="Times New Roman"/>
        </w:rPr>
      </w:pPr>
      <w:r>
        <w:rPr>
          <w:rFonts w:ascii="Times New Roman" w:hAnsi="Times New Roman" w:cs="Times New Roman"/>
        </w:rPr>
        <w:drawing>
          <wp:inline distT="0" distB="0" distL="114300" distR="114300">
            <wp:extent cx="2879725" cy="3239770"/>
            <wp:effectExtent l="0" t="0" r="15875" b="17780"/>
            <wp:docPr id="1" name="图片 1" descr="smokeSensor"/>
            <wp:cNvGraphicFramePr/>
            <a:graphic xmlns:a="http://schemas.openxmlformats.org/drawingml/2006/main">
              <a:graphicData uri="http://schemas.openxmlformats.org/drawingml/2006/picture">
                <pic:pic xmlns:pic="http://schemas.openxmlformats.org/drawingml/2006/picture">
                  <pic:nvPicPr>
                    <pic:cNvPr id="1" name="图片 1" descr="smoke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Flame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Flame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FF0000"/>
          <w:sz w:val="24"/>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rPr>
      </w:pPr>
    </w:p>
    <w:p>
      <w:pPr>
        <w:jc w:val="center"/>
        <w:rPr>
          <w:rFonts w:ascii="Times New Roman" w:hAnsi="Times New Roman" w:cs="Times New Roman"/>
        </w:rPr>
      </w:pP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 This is a program for MQ-2 Gas Sensor Module.</w:t>
      </w:r>
    </w:p>
    <w:p>
      <w:pPr>
        <w:jc w:val="left"/>
        <w:rPr>
          <w:rFonts w:ascii="Courier" w:hAnsi="Courier" w:cs="Times New Roman"/>
          <w:sz w:val="24"/>
        </w:rPr>
      </w:pPr>
      <w:r>
        <w:rPr>
          <w:rFonts w:ascii="Courier" w:hAnsi="Courier" w:cs="Times New Roman"/>
          <w:sz w:val="24"/>
        </w:rPr>
        <w:t># It could detect danger gas and smokes.</w:t>
      </w:r>
    </w:p>
    <w:p>
      <w:pPr>
        <w:jc w:val="left"/>
        <w:rPr>
          <w:rFonts w:ascii="Courier" w:hAnsi="Courier" w:cs="Times New Roman"/>
          <w:sz w:val="24"/>
        </w:rPr>
      </w:pPr>
      <w:r>
        <w:rPr>
          <w:rFonts w:ascii="Courier" w:hAnsi="Courier" w:cs="Times New Roman"/>
          <w:sz w:val="24"/>
        </w:rPr>
        <w:t xml:space="preserve"># This program depends on ADC0832 ADC chip. Follow </w:t>
      </w:r>
    </w:p>
    <w:p>
      <w:pPr>
        <w:jc w:val="left"/>
        <w:rPr>
          <w:rFonts w:ascii="Courier" w:hAnsi="Courier" w:cs="Times New Roman"/>
          <w:sz w:val="24"/>
        </w:rPr>
      </w:pPr>
      <w:r>
        <w:rPr>
          <w:rFonts w:ascii="Courier" w:hAnsi="Courier" w:cs="Times New Roman"/>
          <w:sz w:val="24"/>
        </w:rPr>
        <w:t xml:space="preserve"># the instruction book to connect the module and </w:t>
      </w:r>
    </w:p>
    <w:p>
      <w:pPr>
        <w:jc w:val="left"/>
        <w:rPr>
          <w:rFonts w:ascii="Courier" w:hAnsi="Courier" w:cs="Times New Roman"/>
          <w:sz w:val="24"/>
        </w:rPr>
      </w:pPr>
      <w:r>
        <w:rPr>
          <w:rFonts w:ascii="Courier" w:hAnsi="Courier" w:cs="Times New Roman"/>
          <w:sz w:val="24"/>
        </w:rPr>
        <w:t># ADC0832 to your Raspberry Pi.</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LedPin = 16</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Set buzzer pin</w:t>
      </w:r>
    </w:p>
    <w:p>
      <w:pPr>
        <w:jc w:val="left"/>
        <w:rPr>
          <w:rFonts w:ascii="Courier" w:hAnsi="Courier" w:cs="Times New Roman"/>
          <w:sz w:val="24"/>
        </w:rPr>
      </w:pPr>
      <w:r>
        <w:rPr>
          <w:rFonts w:ascii="Courier" w:hAnsi="Courier" w:cs="Times New Roman"/>
          <w:sz w:val="24"/>
        </w:rPr>
        <w:t>threshold   = 100</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You can set the Threshold by yourself (0-255)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setup():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r>
        <w:rPr>
          <w:rFonts w:ascii="Courier" w:hAnsi="Courier" w:cs="Times New Roman"/>
          <w:sz w:val="24"/>
        </w:rPr>
        <w:tab/>
      </w:r>
      <w:r>
        <w:rPr>
          <w:rFonts w:ascii="Courier" w:hAnsi="Courier" w:cs="Times New Roman"/>
          <w:sz w:val="24"/>
        </w:rPr>
        <w:t># Numbers GPIOs by physical location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r>
        <w:rPr>
          <w:rFonts w:ascii="Courier" w:hAnsi="Courier" w:cs="Times New Roman"/>
          <w:sz w:val="24"/>
        </w:rPr>
        <w:tab/>
      </w:r>
      <w:r>
        <w:rPr>
          <w:rFonts w:ascii="Courier" w:hAnsi="Courier" w:cs="Times New Roman"/>
          <w:sz w:val="24"/>
        </w:rPr>
        <w:tab/>
      </w:r>
      <w:r>
        <w:rPr>
          <w:rFonts w:ascii="Courier" w:hAnsi="Courier" w:cs="Times New Roman"/>
          <w:sz w:val="24"/>
        </w:rPr>
        <w:t># Set pins' mode is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Setup ADC0832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tmp = ADC0832.getResult(0)</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Get analog value from ADC0832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tmp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Print analog value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 tmp &gt; threshold :</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LedPin when read value greater than threshold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    * ! DANGER !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r>
        <w:rPr>
          <w:rFonts w:ascii="Courier" w:hAnsi="Courier" w:cs="Times New Roman"/>
          <w:sz w:val="24"/>
        </w:rPr>
        <w:tab/>
      </w:r>
      <w:r>
        <w:rPr>
          <w:rFonts w:ascii="Courier" w:hAnsi="Courier" w:cs="Times New Roman"/>
          <w:sz w:val="24"/>
        </w:rPr>
        <w:t># (0, means detect danger gas)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time.sleep(0.25)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time.sleep(0.25)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Else delay printing.</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Release resource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r>
        <w:rPr>
          <w:rFonts w:ascii="Courier" w:hAnsi="Courier" w:cs="Times New Roman"/>
          <w:sz w:val="24"/>
        </w:rPr>
        <w:tab/>
      </w:r>
      <w:r>
        <w:rPr>
          <w:rFonts w:ascii="Courier" w:hAnsi="Courier" w:cs="Times New Roman"/>
          <w:sz w:val="24"/>
        </w:rPr>
        <w:tab/>
      </w:r>
      <w:r>
        <w:rPr>
          <w:rFonts w:ascii="Courier" w:hAnsi="Courier" w:cs="Times New Roman"/>
          <w:sz w:val="24"/>
        </w:rPr>
        <w:t># Program start from here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setup()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jc w:val="left"/>
        <w:rPr>
          <w:rFonts w:ascii="Courier" w:hAnsi="Courier" w:cs="Times New Roman"/>
          <w:sz w:val="24"/>
        </w:rPr>
      </w:pP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     LedPin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 xml:space="preserve">    Threshold</w:t>
      </w:r>
      <w:r>
        <w:rPr>
          <w:rFonts w:ascii="Courier" w:hAnsi="Courier" w:cs="Times New Roman"/>
          <w:sz w:val="24"/>
        </w:rPr>
        <w:tab/>
      </w:r>
      <w:r>
        <w:rPr>
          <w:rFonts w:ascii="Courier" w:hAnsi="Courier" w:cs="Times New Roman"/>
          <w:sz w:val="24"/>
        </w:rPr>
        <w:t>100</w:t>
      </w:r>
    </w:p>
    <w:p>
      <w:pPr>
        <w:rPr>
          <w:rFonts w:ascii="Courier" w:hAnsi="Courier" w:cs="Times New Roman"/>
          <w:sz w:val="24"/>
        </w:rPr>
      </w:pPr>
    </w:p>
    <w:p>
      <w:pPr>
        <w:rPr>
          <w:rFonts w:ascii="Courier" w:hAnsi="Courier" w:cs="Times New Roman"/>
          <w:sz w:val="24"/>
        </w:rPr>
      </w:pPr>
      <w:r>
        <w:rPr>
          <w:rFonts w:ascii="Courier" w:hAnsi="Courier" w:cs="Times New Roman"/>
          <w:sz w:val="24"/>
        </w:rPr>
        <w:t>uchar get_ADC_Result(void)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 xml:space="preserve">digitalWrite(ADC_DIO,1);    delayMicroseconds(2); </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 xml:space="preserve">delayMicroseconds(2); </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tmp;</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tmp = get_ADC_Result();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printf("%d\n",tmp);</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if(tmp &gt; Threshold)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printf("\n***********</w:t>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\n  Danger!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color w:val="FF0000"/>
          <w:sz w:val="24"/>
        </w:rPr>
      </w:pPr>
      <w:r>
        <w:rPr>
          <w:rFonts w:ascii="Courier" w:hAnsi="Courier" w:cs="Times New Roman"/>
          <w:color w:val="FF0000"/>
          <w:sz w:val="24"/>
        </w:rPr>
        <w:t>Experimental phenomena</w:t>
      </w:r>
    </w:p>
    <w:p>
      <w:pPr>
        <w:ind w:firstLine="420"/>
        <w:rPr>
          <w:rFonts w:ascii="Courier" w:hAnsi="Courier" w:cs="Times New Roman"/>
          <w:sz w:val="24"/>
        </w:rPr>
      </w:pPr>
      <w:r>
        <w:rPr>
          <w:rFonts w:ascii="Courier" w:hAnsi="Courier" w:cs="Times New Roman"/>
          <w:sz w:val="24"/>
        </w:rPr>
        <w:t>When the smoke sensor detects combustible gas, and the gas concentration meets a set threshold value, the LED lamp will light up, and when the gas concentration does not meet the set threshold value, the LED lamp will turn off.</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p>
      <w:pPr>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5"/>
    <w:rsid w:val="00200DFC"/>
    <w:rsid w:val="002C1466"/>
    <w:rsid w:val="00412B45"/>
    <w:rsid w:val="0068393E"/>
    <w:rsid w:val="00871058"/>
    <w:rsid w:val="00974CB2"/>
    <w:rsid w:val="00D74379"/>
    <w:rsid w:val="00EE75EB"/>
    <w:rsid w:val="023F57DD"/>
    <w:rsid w:val="0318574F"/>
    <w:rsid w:val="046D0C5D"/>
    <w:rsid w:val="04E5302C"/>
    <w:rsid w:val="07457D6F"/>
    <w:rsid w:val="09201D7C"/>
    <w:rsid w:val="092673A3"/>
    <w:rsid w:val="0B1A3B34"/>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5742CF"/>
    <w:rsid w:val="367E3DBA"/>
    <w:rsid w:val="37124BDA"/>
    <w:rsid w:val="37387E4C"/>
    <w:rsid w:val="3775526B"/>
    <w:rsid w:val="39356D12"/>
    <w:rsid w:val="39CB7649"/>
    <w:rsid w:val="3A3F6BBB"/>
    <w:rsid w:val="3A937233"/>
    <w:rsid w:val="3BE4649B"/>
    <w:rsid w:val="3D747DCE"/>
    <w:rsid w:val="3E3001CE"/>
    <w:rsid w:val="3FE1378B"/>
    <w:rsid w:val="40AF3FA9"/>
    <w:rsid w:val="424376E3"/>
    <w:rsid w:val="42AD2003"/>
    <w:rsid w:val="4398782D"/>
    <w:rsid w:val="43B94963"/>
    <w:rsid w:val="43DE7606"/>
    <w:rsid w:val="43E744BD"/>
    <w:rsid w:val="441429DA"/>
    <w:rsid w:val="4596588E"/>
    <w:rsid w:val="48A94D4A"/>
    <w:rsid w:val="4903245F"/>
    <w:rsid w:val="4B2D2B8C"/>
    <w:rsid w:val="4BC01573"/>
    <w:rsid w:val="4C311692"/>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981</Words>
  <Characters>5598</Characters>
  <Lines>46</Lines>
  <Paragraphs>13</Paragraphs>
  <ScaleCrop>false</ScaleCrop>
  <LinksUpToDate>false</LinksUpToDate>
  <CharactersWithSpaces>6566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2018-06-07T02:52:27Z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