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color w:val="FF0000"/>
          <w:sz w:val="32"/>
          <w:szCs w:val="32"/>
        </w:rPr>
        <w:t>Smoke S</w:t>
      </w:r>
      <w:r>
        <w:rPr>
          <w:rFonts w:hint="eastAsia" w:ascii="Times New Roman" w:hAnsi="Times New Roman" w:cs="Times New Roman"/>
          <w:color w:val="FF0000"/>
          <w:sz w:val="32"/>
          <w:szCs w:val="32"/>
        </w:rPr>
        <w:t>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44930" cy="2284095"/>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rot="16200000">
                      <a:off x="0" y="0"/>
                      <a:ext cx="1353189" cy="2297650"/>
                    </a:xfrm>
                    <a:prstGeom prst="rect">
                      <a:avLst/>
                    </a:prstGeom>
                    <a:noFill/>
                    <a:ln w="9525">
                      <a:noFill/>
                    </a:ln>
                  </pic:spPr>
                </pic:pic>
              </a:graphicData>
            </a:graphic>
          </wp:inline>
        </w:drawing>
      </w:r>
    </w:p>
    <w:p>
      <w:pPr>
        <w:jc w:val="left"/>
        <w:rPr>
          <w:rFonts w:ascii="Times New Roman" w:hAnsi="Times New Roman" w:cs="Times New Roman"/>
          <w:sz w:val="32"/>
          <w:szCs w:val="32"/>
        </w:rPr>
      </w:pPr>
      <w:r>
        <w:rPr>
          <w:rFonts w:ascii="Times New Roman" w:hAnsi="Times New Roman" w:cs="Times New Roman"/>
          <w:color w:val="FF0000"/>
          <w:sz w:val="32"/>
          <w:szCs w:val="32"/>
        </w:rPr>
        <w:t>Introduction</w:t>
      </w:r>
    </w:p>
    <w:p>
      <w:pPr>
        <w:ind w:firstLine="420"/>
        <w:jc w:val="left"/>
        <w:rPr>
          <w:rFonts w:ascii="Times New Roman" w:hAnsi="Times New Roman" w:cs="Times New Roman"/>
          <w:sz w:val="24"/>
        </w:rPr>
      </w:pPr>
      <w:r>
        <w:rPr>
          <w:rFonts w:ascii="Times New Roman" w:hAnsi="Times New Roman" w:cs="Times New Roman"/>
          <w:sz w:val="24"/>
        </w:rPr>
        <w:t>We will use the Raspberry Pi to capture the smoke sensor signal to control the LED light on and off based on this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Smoke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4"/>
          <w:shd w:val="clear" w:color="auto" w:fill="FFFFFF"/>
          <w14:textFill>
            <w14:solidFill>
              <w14:schemeClr w14:val="tx1"/>
            </w14:solidFill>
          </w14:textFill>
        </w:rPr>
        <w:t>P</w:t>
      </w:r>
      <w:r>
        <w:rPr>
          <w:rFonts w:ascii="Times New Roman" w:hAnsi="Times New Roman" w:eastAsia="宋体" w:cs="Times New Roman"/>
          <w:color w:val="000000" w:themeColor="text1"/>
          <w:sz w:val="24"/>
          <w:shd w:val="clear" w:color="auto" w:fill="FFFFFF"/>
          <w14:textFill>
            <w14:solidFill>
              <w14:schemeClr w14:val="tx1"/>
            </w14:solidFill>
          </w14:textFill>
        </w:rPr>
        <w:t>IO library, and wiringPi library as described in READ_ME_FIRST.TXT.</w:t>
      </w:r>
    </w:p>
    <w:p>
      <w:pPr>
        <w:pStyle w:val="4"/>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 xml:space="preserve">Install the ADC0832 analog/digital converter IC, smoke sensor, three-pin LED </w:t>
      </w:r>
      <w:r>
        <w:rPr>
          <w:rFonts w:hint="eastAsia" w:ascii="Times New Roman" w:hAnsi="Times New Roman" w:eastAsia="宋体" w:cs="Times New Roman"/>
          <w:color w:val="000000" w:themeColor="text1"/>
          <w:sz w:val="24"/>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4"/>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4"/>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smokeSensor.c -o smokeSensor.out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./smokeSensor.out</w:t>
      </w:r>
    </w:p>
    <w:p>
      <w:pPr>
        <w:pStyle w:val="4"/>
        <w:rPr>
          <w:rFonts w:ascii="Courier" w:hAnsi="Courier" w:eastAsia="宋体" w:cs="Times New Roman"/>
          <w:color w:val="000000" w:themeColor="text1"/>
          <w:sz w:val="24"/>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smokeSensor.py</w:t>
      </w:r>
      <w:r>
        <w:rPr>
          <w:rFonts w:ascii="Courier" w:hAnsi="Courier" w:eastAsia="宋体" w:cs="Times New Roman"/>
          <w:color w:val="000000" w:themeColor="text1"/>
          <w:sz w:val="24"/>
          <w:shd w:val="clear" w:color="auto" w:fill="FFFFFF"/>
          <w14:textFill>
            <w14:solidFill>
              <w14:schemeClr w14:val="tx1"/>
            </w14:solidFill>
          </w14:textFill>
        </w:rPr>
        <w:br w:type="textWrapping"/>
      </w:r>
    </w:p>
    <w:p>
      <w:pPr>
        <w:pStyle w:val="4"/>
        <w:numPr>
          <w:ilvl w:val="0"/>
          <w:numId w:val="1"/>
        </w:numPr>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Make experimental observations.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pPr>
        <w:ind w:firstLine="420"/>
        <w:jc w:val="left"/>
        <w:rPr>
          <w:rFonts w:ascii="Times New Roman" w:hAnsi="Times New Roman" w:cs="Times New Roman"/>
          <w:sz w:val="24"/>
        </w:rPr>
      </w:pPr>
      <w:r>
        <w:rPr>
          <w:rFonts w:ascii="Times New Roman" w:hAnsi="Times New Roman" w:cs="Times New Roman"/>
          <w:sz w:val="24"/>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pPr>
        <w:ind w:firstLine="420"/>
        <w:jc w:val="left"/>
        <w:rPr>
          <w:rFonts w:ascii="Times New Roman" w:hAnsi="Times New Roman" w:cs="Times New Roman"/>
          <w:sz w:val="24"/>
        </w:rPr>
      </w:pPr>
      <w:r>
        <w:rPr>
          <w:rFonts w:ascii="Times New Roman" w:hAnsi="Times New Roman" w:cs="Times New Roman"/>
          <w:sz w:val="24"/>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pPr>
        <w:ind w:firstLine="420"/>
        <w:jc w:val="left"/>
        <w:rPr>
          <w:rFonts w:ascii="Times New Roman" w:hAnsi="Times New Roman" w:cs="Times New Roman"/>
          <w:sz w:val="24"/>
        </w:rPr>
      </w:pPr>
    </w:p>
    <w:p>
      <w:pPr>
        <w:ind w:firstLine="420"/>
        <w:jc w:val="left"/>
        <w:rPr>
          <w:rFonts w:ascii="Times New Roman" w:hAnsi="Times New Roman" w:cs="Times New Roman"/>
          <w:sz w:val="24"/>
        </w:rPr>
      </w:pPr>
      <w:r>
        <w:rPr>
          <w:rFonts w:ascii="Times New Roman" w:hAnsi="Times New Roman" w:cs="Times New Roman"/>
          <w:sz w:val="24"/>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pPr>
        <w:ind w:firstLine="420"/>
        <w:jc w:val="center"/>
        <w:rPr>
          <w:rFonts w:ascii="Times New Roman" w:hAnsi="Times New Roman" w:cs="Times New Roman"/>
          <w:sz w:val="28"/>
          <w:szCs w:val="28"/>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0"/>
          <w:szCs w:val="30"/>
          <w:shd w:val="clear" w:color="auto" w:fill="CCE8CF"/>
        </w:rPr>
      </w:pPr>
      <w:r>
        <w:rPr>
          <w:rFonts w:ascii="Times New Roman" w:hAnsi="Times New Roman" w:cs="Times New Roman"/>
          <w:color w:val="FF0000"/>
          <w:sz w:val="30"/>
          <w:szCs w:val="30"/>
          <w:shd w:val="clear" w:color="auto" w:fill="CCE8CF"/>
        </w:rPr>
        <w:t>Characteristic Parameters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combustible gas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concentration: 300ppm ~ 10000ppm</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Analog output voltage increases with higher gas concentration.</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There are four screw holes for easy positioning;</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has a long service life and reliable stability</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Fast response recovery characteristics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After the sensor is powered on, it needs to be warmed up for about 20 seconds,then the measured data is stable.</w:t>
      </w:r>
      <w:r>
        <w:rPr>
          <w:rFonts w:hint="eastAsia" w:ascii="Times New Roman" w:hAnsi="Times New Roman" w:cs="Times New Roman"/>
          <w:sz w:val="24"/>
          <w:shd w:val="clear" w:color="auto" w:fill="CCE8CF"/>
        </w:rPr>
        <w:t xml:space="preserve">It </w:t>
      </w:r>
      <w:r>
        <w:rPr>
          <w:rFonts w:ascii="Times New Roman" w:hAnsi="Times New Roman" w:cs="Times New Roman"/>
          <w:sz w:val="24"/>
          <w:shd w:val="clear" w:color="auto" w:fill="CCE8CF"/>
        </w:rPr>
        <w:t xml:space="preserve">is a normal phenomenon </w:t>
      </w:r>
      <w:r>
        <w:rPr>
          <w:rFonts w:hint="eastAsia" w:ascii="Times New Roman" w:hAnsi="Times New Roman" w:cs="Times New Roman"/>
          <w:sz w:val="24"/>
          <w:shd w:val="clear" w:color="auto" w:fill="CCE8CF"/>
        </w:rPr>
        <w:t xml:space="preserve">that the </w:t>
      </w:r>
      <w:r>
        <w:rPr>
          <w:rFonts w:ascii="Times New Roman" w:hAnsi="Times New Roman" w:cs="Times New Roman"/>
          <w:sz w:val="24"/>
          <w:shd w:val="clear" w:color="auto" w:fill="CCE8CF"/>
        </w:rPr>
        <w:t xml:space="preserve">sensor </w:t>
      </w:r>
      <w:r>
        <w:rPr>
          <w:rFonts w:hint="eastAsia" w:ascii="Times New Roman" w:hAnsi="Times New Roman" w:cs="Times New Roman"/>
          <w:sz w:val="24"/>
          <w:shd w:val="clear" w:color="auto" w:fill="CCE8CF"/>
        </w:rPr>
        <w:t xml:space="preserve">becomes a little hot </w:t>
      </w:r>
      <w:r>
        <w:rPr>
          <w:rFonts w:ascii="Times New Roman" w:hAnsi="Times New Roman" w:cs="Times New Roman"/>
          <w:sz w:val="24"/>
          <w:shd w:val="clear" w:color="auto" w:fill="CCE8CF"/>
        </w:rPr>
        <w:t>,but if you touch by finger and you feel</w:t>
      </w:r>
      <w:r>
        <w:rPr>
          <w:rFonts w:hint="eastAsia" w:ascii="Times New Roman" w:hAnsi="Times New Roman" w:cs="Times New Roman"/>
          <w:sz w:val="24"/>
          <w:shd w:val="clear" w:color="auto" w:fill="CCE8CF"/>
        </w:rPr>
        <w:t xml:space="preserve"> very</w:t>
      </w:r>
      <w:r>
        <w:rPr>
          <w:rFonts w:ascii="Times New Roman" w:hAnsi="Times New Roman" w:cs="Times New Roman"/>
          <w:sz w:val="24"/>
          <w:shd w:val="clear" w:color="auto" w:fill="CCE8CF"/>
        </w:rPr>
        <w:t xml:space="preserve"> hot,it's unnormal.</w:t>
      </w:r>
    </w:p>
    <w:p>
      <w:pPr>
        <w:rPr>
          <w:rFonts w:ascii="Times New Roman" w:hAnsi="Times New Roman" w:cs="Times New Roman"/>
          <w:sz w:val="27"/>
          <w:szCs w:val="27"/>
          <w:shd w:val="clear" w:color="auto" w:fill="CCE8CF"/>
        </w:rPr>
      </w:pPr>
    </w:p>
    <w:p>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0"/>
          <w:szCs w:val="30"/>
          <w:lang w:val="zh-CN"/>
        </w:rPr>
        <w:t>Wiring Diagram</w:t>
      </w:r>
      <w:bookmarkEnd w:id="0"/>
    </w:p>
    <w:p>
      <w:pPr>
        <w:jc w:val="center"/>
        <w:rPr>
          <w:rFonts w:ascii="Times New Roman" w:hAnsi="Times New Roman" w:cs="Times New Roman"/>
        </w:rPr>
      </w:pPr>
      <w:r>
        <w:rPr>
          <w:rFonts w:ascii="Times New Roman" w:hAnsi="Times New Roman" w:cs="Times New Roman"/>
        </w:rPr>
        <w:drawing>
          <wp:inline distT="0" distB="0" distL="114300" distR="11430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rPr>
      </w:pPr>
    </w:p>
    <w:p>
      <w:pPr>
        <w:jc w:val="center"/>
        <w:rPr>
          <w:rFonts w:ascii="Times New Roman" w:hAnsi="Times New Roman" w:cs="Times New Roman"/>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#!/usr/bin/env python</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 This is a program for MQ-2 Gas Sensor Module.</w:t>
      </w:r>
    </w:p>
    <w:p>
      <w:pPr>
        <w:jc w:val="left"/>
        <w:rPr>
          <w:rFonts w:hint="eastAsia" w:ascii="Courier" w:hAnsi="Courier" w:cs="Times New Roman"/>
          <w:sz w:val="24"/>
        </w:rPr>
      </w:pPr>
      <w:r>
        <w:rPr>
          <w:rFonts w:hint="eastAsia" w:ascii="Courier" w:hAnsi="Courier" w:cs="Times New Roman"/>
          <w:sz w:val="24"/>
        </w:rPr>
        <w:t># It could detect danger gas and smokes.</w:t>
      </w:r>
    </w:p>
    <w:p>
      <w:pPr>
        <w:jc w:val="left"/>
        <w:rPr>
          <w:rFonts w:hint="eastAsia" w:ascii="Courier" w:hAnsi="Courier" w:cs="Times New Roman"/>
          <w:sz w:val="24"/>
        </w:rPr>
      </w:pPr>
      <w:r>
        <w:rPr>
          <w:rFonts w:hint="eastAsia" w:ascii="Courier" w:hAnsi="Courier" w:cs="Times New Roman"/>
          <w:sz w:val="24"/>
        </w:rPr>
        <w:t xml:space="preserve"># This program depends on ADC0832 ADC chip. Follow </w:t>
      </w:r>
    </w:p>
    <w:p>
      <w:pPr>
        <w:jc w:val="left"/>
        <w:rPr>
          <w:rFonts w:hint="eastAsia" w:ascii="Courier" w:hAnsi="Courier" w:cs="Times New Roman"/>
          <w:sz w:val="24"/>
        </w:rPr>
      </w:pPr>
      <w:r>
        <w:rPr>
          <w:rFonts w:hint="eastAsia" w:ascii="Courier" w:hAnsi="Courier" w:cs="Times New Roman"/>
          <w:sz w:val="24"/>
        </w:rPr>
        <w:t xml:space="preserve"># the instruction book to connect the module and </w:t>
      </w:r>
    </w:p>
    <w:p>
      <w:pPr>
        <w:jc w:val="left"/>
        <w:rPr>
          <w:rFonts w:hint="eastAsia" w:ascii="Courier" w:hAnsi="Courier" w:cs="Times New Roman"/>
          <w:sz w:val="24"/>
        </w:rPr>
      </w:pPr>
      <w:r>
        <w:rPr>
          <w:rFonts w:hint="eastAsia" w:ascii="Courier" w:hAnsi="Courier" w:cs="Times New Roman"/>
          <w:sz w:val="24"/>
        </w:rPr>
        <w:t># ADC0832 to your Raspberry Pi.</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ADC0832</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SensorDoPin = 15</w:t>
      </w:r>
    </w:p>
    <w:p>
      <w:pPr>
        <w:jc w:val="left"/>
        <w:rPr>
          <w:rFonts w:hint="eastAsia" w:ascii="Courier" w:hAnsi="Courier" w:cs="Times New Roman"/>
          <w:sz w:val="24"/>
        </w:rPr>
      </w:pPr>
      <w:r>
        <w:rPr>
          <w:rFonts w:hint="eastAsia" w:ascii="Courier" w:hAnsi="Courier" w:cs="Times New Roman"/>
          <w:sz w:val="24"/>
        </w:rPr>
        <w:t>LedPin = 16</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Numbers GPIOs by physical location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GPIO.setup(LedPin, GPIO.OUT)</w:t>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GPIO.setup(SensorDoPin, GPIO.IN)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loop():</w:t>
      </w:r>
    </w:p>
    <w:p>
      <w:pPr>
        <w:jc w:val="left"/>
        <w:rPr>
          <w:rFonts w:hint="eastAsia" w:ascii="Courier" w:hAnsi="Courier" w:cs="Times New Roman"/>
          <w:sz w:val="24"/>
        </w:rPr>
      </w:pPr>
      <w:r>
        <w:rPr>
          <w:rFonts w:hint="eastAsia" w:ascii="Courier" w:hAnsi="Courier" w:cs="Times New Roman"/>
          <w:sz w:val="24"/>
        </w:rPr>
        <w:t xml:space="preserve">    while True: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analogVal = ADC0832.getResult(0)</w:t>
      </w:r>
      <w:r>
        <w:rPr>
          <w:rFonts w:hint="eastAsia" w:ascii="Courier" w:hAnsi="Courier" w:cs="Times New Roman"/>
          <w:sz w:val="24"/>
        </w:rPr>
        <w:tab/>
      </w:r>
      <w:r>
        <w:rPr>
          <w:rFonts w:hint="eastAsia" w:ascii="Courier" w:hAnsi="Courier" w:cs="Times New Roman"/>
          <w:sz w:val="24"/>
        </w:rPr>
        <w:t># Get analog value from ADC0832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print analogVal</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Print analog value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if not GPIO.input(SensorDoPin):</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 xml:space="preserve">                print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    * ! DANGER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GPIO.LOW)</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time.sleep(0.1)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GPIO.output(LedPin, GPIO.HIGH)</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GPIO.output(LedPin, GPIO.LOW)</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time.sleep(1)</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destroy():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GPIO.cleanup()</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Release resource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if __name__ == '__main__':</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Program start from here</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setup()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except KeyboardInterrupt: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destroy()</w:t>
      </w:r>
    </w:p>
    <w:p>
      <w:pPr>
        <w:jc w:val="left"/>
        <w:rPr>
          <w:rFonts w:ascii="Courier" w:hAnsi="Courier" w:cs="Times New Roman"/>
          <w:sz w:val="24"/>
        </w:rPr>
      </w:pP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rPr>
          <w:rFonts w:hint="eastAsia" w:ascii="Courier" w:hAnsi="Courier" w:cs="Times New Roman"/>
          <w:sz w:val="24"/>
        </w:rPr>
      </w:pPr>
      <w:r>
        <w:rPr>
          <w:rFonts w:hint="eastAsia" w:ascii="Courier" w:hAnsi="Courier" w:cs="Times New Roman"/>
          <w:sz w:val="24"/>
        </w:rPr>
        <w:t>#include &lt;wiringPi.h&gt;</w:t>
      </w:r>
    </w:p>
    <w:p>
      <w:pPr>
        <w:rPr>
          <w:rFonts w:hint="eastAsia" w:ascii="Courier" w:hAnsi="Courier" w:cs="Times New Roman"/>
          <w:sz w:val="24"/>
        </w:rPr>
      </w:pPr>
      <w:r>
        <w:rPr>
          <w:rFonts w:hint="eastAsia" w:ascii="Courier" w:hAnsi="Courier" w:cs="Times New Roman"/>
          <w:sz w:val="24"/>
        </w:rPr>
        <w:t>#include &lt;stdio.h&gt;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typedef unsigned char uchar;</w:t>
      </w:r>
    </w:p>
    <w:p>
      <w:pPr>
        <w:rPr>
          <w:rFonts w:hint="eastAsia" w:ascii="Courier" w:hAnsi="Courier" w:cs="Times New Roman"/>
          <w:sz w:val="24"/>
        </w:rPr>
      </w:pPr>
      <w:r>
        <w:rPr>
          <w:rFonts w:hint="eastAsia" w:ascii="Courier" w:hAnsi="Courier" w:cs="Times New Roman"/>
          <w:sz w:val="24"/>
        </w:rPr>
        <w:t>typedef unsigned int  uint;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#define     ADC_CS    0</w:t>
      </w:r>
    </w:p>
    <w:p>
      <w:pPr>
        <w:rPr>
          <w:rFonts w:hint="eastAsia" w:ascii="Courier" w:hAnsi="Courier" w:cs="Times New Roman"/>
          <w:sz w:val="24"/>
        </w:rPr>
      </w:pPr>
      <w:r>
        <w:rPr>
          <w:rFonts w:hint="eastAsia" w:ascii="Courier" w:hAnsi="Courier" w:cs="Times New Roman"/>
          <w:sz w:val="24"/>
        </w:rPr>
        <w:t>#define     ADC_CLK   1</w:t>
      </w:r>
    </w:p>
    <w:p>
      <w:pPr>
        <w:rPr>
          <w:rFonts w:hint="eastAsia" w:ascii="Courier" w:hAnsi="Courier" w:cs="Times New Roman"/>
          <w:sz w:val="24"/>
        </w:rPr>
      </w:pPr>
      <w:r>
        <w:rPr>
          <w:rFonts w:hint="eastAsia" w:ascii="Courier" w:hAnsi="Courier" w:cs="Times New Roman"/>
          <w:sz w:val="24"/>
        </w:rPr>
        <w:t>#define     ADC_DIO   2</w:t>
      </w:r>
    </w:p>
    <w:p>
      <w:pPr>
        <w:rPr>
          <w:rFonts w:hint="eastAsia" w:ascii="Courier" w:hAnsi="Courier" w:cs="Times New Roman"/>
          <w:sz w:val="24"/>
        </w:rPr>
      </w:pPr>
      <w:r>
        <w:rPr>
          <w:rFonts w:hint="eastAsia" w:ascii="Courier" w:hAnsi="Courier" w:cs="Times New Roman"/>
          <w:sz w:val="24"/>
        </w:rPr>
        <w:t>#define</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SensorDoPin</w:t>
      </w:r>
      <w:r>
        <w:rPr>
          <w:rFonts w:hint="eastAsia" w:ascii="Courier" w:hAnsi="Courier" w:cs="Times New Roman"/>
          <w:sz w:val="24"/>
        </w:rPr>
        <w:tab/>
      </w:r>
      <w:r>
        <w:rPr>
          <w:rFonts w:hint="eastAsia" w:ascii="Courier" w:hAnsi="Courier" w:cs="Times New Roman"/>
          <w:sz w:val="24"/>
        </w:rPr>
        <w:t>3</w:t>
      </w:r>
    </w:p>
    <w:p>
      <w:pPr>
        <w:rPr>
          <w:rFonts w:hint="eastAsia" w:ascii="Courier" w:hAnsi="Courier" w:cs="Times New Roman"/>
          <w:sz w:val="24"/>
        </w:rPr>
      </w:pPr>
      <w:r>
        <w:rPr>
          <w:rFonts w:hint="eastAsia" w:ascii="Courier" w:hAnsi="Courier" w:cs="Times New Roman"/>
          <w:sz w:val="24"/>
        </w:rPr>
        <w:t>#define     LedPin      4</w:t>
      </w:r>
    </w:p>
    <w:p>
      <w:pPr>
        <w:rPr>
          <w:rFonts w:hint="eastAsia" w:ascii="Courier" w:hAnsi="Courier" w:cs="Times New Roman"/>
          <w:sz w:val="24"/>
        </w:rPr>
      </w:pP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uchar get_ADC_Result(void)</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digitalWrite(ADC_DIO,1);    delayMicroseconds(2);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 xml:space="preserve">delayMicroseconds(2); </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rPr>
          <w:rFonts w:hint="eastAsia" w:ascii="Courier" w:hAnsi="Courier" w:cs="Times New Roman"/>
          <w:sz w:val="24"/>
        </w:rPr>
      </w:pPr>
      <w:r>
        <w:rPr>
          <w:rFonts w:hint="eastAsia" w:ascii="Courier" w:hAnsi="Courier" w:cs="Times New Roman"/>
          <w:sz w:val="24"/>
        </w:rPr>
        <w:tab/>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int main(void)</w:t>
      </w:r>
    </w:p>
    <w:p>
      <w:pPr>
        <w:rPr>
          <w:rFonts w:hint="eastAsia" w:ascii="Courier" w:hAnsi="Courier" w:cs="Times New Roman"/>
          <w:sz w:val="24"/>
        </w:rPr>
      </w:pP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pinMode(LedPin,  OUTPUT);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pinMode(SensorDoPin, INPUT);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analogVal = get_ADC_Result();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printf("%d\n", analogVal);</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if(!digitalRead(SensorDoPin))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LOW);</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HIGH);</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printf("\n***********</w:t>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  Danger!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  \</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\n");</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else</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LOW);</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delay(100);</w:t>
      </w: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rPr>
          <w:rFonts w:hint="eastAsia" w:ascii="Courier" w:hAnsi="Courier" w:cs="Times New Roman"/>
          <w:sz w:val="24"/>
        </w:rPr>
      </w:pPr>
    </w:p>
    <w:p>
      <w:pPr>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rPr>
          <w:rFonts w:ascii="Courier" w:hAnsi="Courier" w:cs="Times New Roman"/>
          <w:sz w:val="24"/>
        </w:rPr>
      </w:pPr>
      <w:r>
        <w:rPr>
          <w:rFonts w:hint="eastAsia" w:ascii="Courier" w:hAnsi="Courier" w:cs="Times New Roman"/>
          <w:sz w:val="24"/>
        </w:rPr>
        <w:t>}</w:t>
      </w:r>
      <w:bookmarkStart w:id="1" w:name="_GoBack"/>
      <w:bookmarkEnd w:id="1"/>
    </w:p>
    <w:p>
      <w:pPr>
        <w:rPr>
          <w:rFonts w:ascii="Times New Roman" w:hAnsi="Times New Roman" w:cs="Times New Roman"/>
          <w:color w:val="FF0000"/>
          <w:sz w:val="24"/>
        </w:rPr>
      </w:pPr>
      <w:r>
        <w:rPr>
          <w:rFonts w:ascii="Times New Roman" w:hAnsi="Times New Roman" w:cs="Times New Roman"/>
          <w:color w:val="FF0000"/>
          <w:sz w:val="24"/>
        </w:rPr>
        <w:t>Experimental phenomena</w:t>
      </w:r>
    </w:p>
    <w:p>
      <w:pPr>
        <w:ind w:firstLine="420"/>
        <w:rPr>
          <w:rFonts w:ascii="Courier" w:hAnsi="Courier" w:cs="Times New Roman"/>
          <w:sz w:val="24"/>
        </w:rPr>
      </w:pPr>
      <w:r>
        <w:rPr>
          <w:rFonts w:ascii="Courier" w:hAnsi="Courier" w:cs="Times New Roman"/>
          <w:sz w:val="24"/>
        </w:rPr>
        <w:t>When the smoke sensor detects combustible gas, and the gas concentration meets a set threshold value, the LED lamp will light up, and when the gas concentration does not meet the set threshold value, the LED lamp will turn off.</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1F6626"/>
    <w:rsid w:val="00200DFC"/>
    <w:rsid w:val="00246CB5"/>
    <w:rsid w:val="002C1466"/>
    <w:rsid w:val="00412B45"/>
    <w:rsid w:val="0068393E"/>
    <w:rsid w:val="00871058"/>
    <w:rsid w:val="00974CB2"/>
    <w:rsid w:val="00D74379"/>
    <w:rsid w:val="00EE75EB"/>
    <w:rsid w:val="00FB676C"/>
    <w:rsid w:val="023F57DD"/>
    <w:rsid w:val="0318574F"/>
    <w:rsid w:val="046D0C5D"/>
    <w:rsid w:val="04E5302C"/>
    <w:rsid w:val="07457D6F"/>
    <w:rsid w:val="09201D7C"/>
    <w:rsid w:val="092673A3"/>
    <w:rsid w:val="0B1A3B34"/>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2F704A1"/>
    <w:rsid w:val="4398782D"/>
    <w:rsid w:val="43B94963"/>
    <w:rsid w:val="43DE7606"/>
    <w:rsid w:val="43E744BD"/>
    <w:rsid w:val="441429DA"/>
    <w:rsid w:val="4596588E"/>
    <w:rsid w:val="48A94D4A"/>
    <w:rsid w:val="4903245F"/>
    <w:rsid w:val="4B2D2B8C"/>
    <w:rsid w:val="4BC01573"/>
    <w:rsid w:val="4C311692"/>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976</Words>
  <Characters>5568</Characters>
  <Lines>46</Lines>
  <Paragraphs>13</Paragraphs>
  <TotalTime>55</TotalTime>
  <ScaleCrop>false</ScaleCrop>
  <LinksUpToDate>false</LinksUpToDate>
  <CharactersWithSpaces>6531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2018-06-14T01:51:21Z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