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2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23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25.jpg" ContentType="image/jpeg"/>
  <Override PartName="/word/media/rId35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Назарьева</w:t>
      </w:r>
      <w:r>
        <w:t xml:space="preserve"> </w:t>
      </w:r>
      <w:r>
        <w:t xml:space="preserve">Алена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Запустила виртуальную машину, введя VirtualBox в командной строке. (рис. -fig. 1)</w:t>
      </w:r>
    </w:p>
    <w:p>
      <w:pPr>
        <w:pStyle w:val="CaptionedFigure"/>
      </w:pPr>
      <w:bookmarkStart w:id="22" w:name="fig:001"/>
      <w:r>
        <w:drawing>
          <wp:inline>
            <wp:extent cx="5334000" cy="2735974"/>
            <wp:effectExtent b="0" l="0" r="0" t="0"/>
            <wp:docPr descr="Figure 1: запуск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виртуальной машины</w:t>
      </w:r>
    </w:p>
    <w:p>
      <w:pPr>
        <w:pStyle w:val="BodyText"/>
      </w:pPr>
      <w:r>
        <w:t xml:space="preserve">Создала новую виртуальную машину. Для этого в VirtualBox выбрала</w:t>
      </w:r>
      <w:r>
        <w:t xml:space="preserve"> </w:t>
      </w:r>
      <w:r>
        <w:t xml:space="preserve">Машина-&gt;Создать. (рис. -fig. 2)</w:t>
      </w:r>
    </w:p>
    <w:p>
      <w:pPr>
        <w:pStyle w:val="CaptionedFigure"/>
      </w:pPr>
      <w:bookmarkStart w:id="24" w:name="fig:003"/>
      <w:r>
        <w:drawing>
          <wp:inline>
            <wp:extent cx="5334000" cy="4573168"/>
            <wp:effectExtent b="0" l="0" r="0" t="0"/>
            <wp:docPr descr="Figure 2: создание машины" title="" id="1" name="Picture"/>
            <a:graphic>
              <a:graphicData uri="http://schemas.openxmlformats.org/drawingml/2006/picture">
                <pic:pic>
                  <pic:nvPicPr>
                    <pic:cNvPr descr="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 машины</w:t>
      </w:r>
    </w:p>
    <w:p>
      <w:pPr>
        <w:pStyle w:val="BodyText"/>
      </w:pPr>
      <w:r>
        <w:t xml:space="preserve">Указала имя виртуальной машины — Centos, тип операционной системы</w:t>
      </w:r>
      <w:r>
        <w:t xml:space="preserve"> </w:t>
      </w:r>
      <w:r>
        <w:t xml:space="preserve">— Linux, RedHat. Указала размер основной памяти виртуальной</w:t>
      </w:r>
      <w:r>
        <w:t xml:space="preserve"> </w:t>
      </w:r>
      <w:r>
        <w:t xml:space="preserve">машины — 1024 МБ (рис. -fig. 3)</w:t>
      </w:r>
    </w:p>
    <w:p>
      <w:pPr>
        <w:pStyle w:val="CaptionedFigure"/>
      </w:pPr>
      <w:bookmarkStart w:id="26" w:name="fig:007"/>
      <w:r>
        <w:drawing>
          <wp:inline>
            <wp:extent cx="5334000" cy="4534715"/>
            <wp:effectExtent b="0" l="0" r="0" t="0"/>
            <wp:docPr descr="Figure 3: имя машины" title="" id="1" name="Picture"/>
            <a:graphic>
              <a:graphicData uri="http://schemas.openxmlformats.org/drawingml/2006/picture">
                <pic:pic>
                  <pic:nvPicPr>
                    <pic:cNvPr descr="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имя машины</w:t>
      </w:r>
    </w:p>
    <w:p>
      <w:pPr>
        <w:pStyle w:val="BodyText"/>
      </w:pPr>
      <w:r>
        <w:t xml:space="preserve">Изменила хост-комбинацию на Menu (рис. -fig. 4)</w:t>
      </w:r>
    </w:p>
    <w:p>
      <w:pPr>
        <w:pStyle w:val="CaptionedFigure"/>
      </w:pPr>
      <w:bookmarkStart w:id="28" w:name="fig:002"/>
      <w:r>
        <w:drawing>
          <wp:inline>
            <wp:extent cx="5334000" cy="3388975"/>
            <wp:effectExtent b="0" l="0" r="0" t="0"/>
            <wp:docPr descr="Figure 4: замена хост-комбинации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замена хост-комбинации</w:t>
      </w:r>
    </w:p>
    <w:p>
      <w:pPr>
        <w:pStyle w:val="BodyText"/>
      </w:pPr>
      <w:r>
        <w:t xml:space="preserve">Создала новую виртуальную машину. Для этого в VirtualBox выбрала</w:t>
      </w:r>
      <w:r>
        <w:t xml:space="preserve"> </w:t>
      </w:r>
      <w:r>
        <w:t xml:space="preserve">Машина-&gt;Создать.</w:t>
      </w:r>
      <w:r>
        <w:t xml:space="preserve"> </w:t>
      </w:r>
      <w:r>
        <w:t xml:space="preserve">Указала типа машины-VirtualBox Disk Image (рис. -fig. 5)</w:t>
      </w:r>
    </w:p>
    <w:p>
      <w:pPr>
        <w:pStyle w:val="CaptionedFigure"/>
      </w:pPr>
      <w:bookmarkStart w:id="30" w:name="fig:004"/>
      <w:r>
        <w:drawing>
          <wp:inline>
            <wp:extent cx="5334000" cy="5006807"/>
            <wp:effectExtent b="0" l="0" r="0" t="0"/>
            <wp:docPr descr="Figure 5: тип машины" title="" id="1" name="Picture"/>
            <a:graphic>
              <a:graphicData uri="http://schemas.openxmlformats.org/drawingml/2006/picture">
                <pic:pic>
                  <pic:nvPicPr>
                    <pic:cNvPr descr="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тип машины</w:t>
      </w:r>
    </w:p>
    <w:p>
      <w:pPr>
        <w:pStyle w:val="BodyText"/>
      </w:pPr>
      <w:r>
        <w:t xml:space="preserve">Указала формат хранения-динамический виртуальный жесткий диск (рис. -fig. 6)</w:t>
      </w:r>
    </w:p>
    <w:p>
      <w:pPr>
        <w:pStyle w:val="CaptionedFigure"/>
      </w:pPr>
      <w:bookmarkStart w:id="32" w:name="fig:005"/>
      <w:r>
        <w:drawing>
          <wp:inline>
            <wp:extent cx="5334000" cy="5056508"/>
            <wp:effectExtent b="0" l="0" r="0" t="0"/>
            <wp:docPr descr="Figure 6: формат хранения" title="" id="1" name="Picture"/>
            <a:graphic>
              <a:graphicData uri="http://schemas.openxmlformats.org/drawingml/2006/picture">
                <pic:pic>
                  <pic:nvPicPr>
                    <pic:cNvPr descr="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формат хранения</w:t>
      </w:r>
    </w:p>
    <w:p>
      <w:pPr>
        <w:pStyle w:val="BodyText"/>
      </w:pPr>
      <w:r>
        <w:t xml:space="preserve">Задала размер диска — 20 ГБ и его расположение (рис. -fig. 7)</w:t>
      </w:r>
    </w:p>
    <w:p>
      <w:pPr>
        <w:pStyle w:val="CaptionedFigure"/>
      </w:pPr>
      <w:bookmarkStart w:id="34" w:name="fig:006"/>
      <w:r>
        <w:drawing>
          <wp:inline>
            <wp:extent cx="5334000" cy="4951929"/>
            <wp:effectExtent b="0" l="0" r="0" t="0"/>
            <wp:docPr descr="Figure 7: размер диска" title="" id="1" name="Picture"/>
            <a:graphic>
              <a:graphicData uri="http://schemas.openxmlformats.org/drawingml/2006/picture">
                <pic:pic>
                  <pic:nvPicPr>
                    <pic:cNvPr descr="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размер диска</w:t>
      </w:r>
    </w:p>
    <w:p>
      <w:pPr>
        <w:pStyle w:val="BodyText"/>
      </w:pPr>
      <w:r>
        <w:t xml:space="preserve">Выбрала в VirtualBox Свойства-&gt;Носители виртуальной машины Centos.</w:t>
      </w:r>
      <w:r>
        <w:t xml:space="preserve"> </w:t>
      </w:r>
      <w:r>
        <w:t xml:space="preserve">Добавить новый привод оптических дисков и выбрать образ</w:t>
      </w:r>
      <w:r>
        <w:t xml:space="preserve"> </w:t>
      </w:r>
      <w:r>
        <w:t xml:space="preserve">CentOS (рис. -fig. 8)</w:t>
      </w:r>
    </w:p>
    <w:p>
      <w:pPr>
        <w:pStyle w:val="CaptionedFigure"/>
      </w:pPr>
      <w:bookmarkStart w:id="36" w:name="fig:008"/>
      <w:r>
        <w:drawing>
          <wp:inline>
            <wp:extent cx="5334000" cy="4300660"/>
            <wp:effectExtent b="0" l="0" r="0" t="0"/>
            <wp:docPr descr="Figure 8: образ" title="" id="1" name="Picture"/>
            <a:graphic>
              <a:graphicData uri="http://schemas.openxmlformats.org/drawingml/2006/picture">
                <pic:pic>
                  <pic:nvPicPr>
                    <pic:cNvPr descr="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образ</w:t>
      </w:r>
    </w:p>
    <w:p>
      <w:pPr>
        <w:numPr>
          <w:ilvl w:val="0"/>
          <w:numId w:val="1002"/>
        </w:numPr>
        <w:pStyle w:val="Compact"/>
      </w:pPr>
      <w:r>
        <w:t xml:space="preserve">Запустила виртуальную машину (рис. -fig. 9)</w:t>
      </w:r>
    </w:p>
    <w:p>
      <w:pPr>
        <w:pStyle w:val="CaptionedFigure"/>
      </w:pPr>
      <w:bookmarkStart w:id="38" w:name="fig:009"/>
      <w:r>
        <w:drawing>
          <wp:inline>
            <wp:extent cx="5334000" cy="4992413"/>
            <wp:effectExtent b="0" l="0" r="0" t="0"/>
            <wp:docPr descr="Figure 9: запуск машины" title="" id="1" name="Picture"/>
            <a:graphic>
              <a:graphicData uri="http://schemas.openxmlformats.org/drawingml/2006/picture">
                <pic:pic>
                  <pic:nvPicPr>
                    <pic:cNvPr descr="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запуск машины</w:t>
      </w:r>
    </w:p>
    <w:p>
      <w:pPr>
        <w:pStyle w:val="BodyText"/>
      </w:pPr>
      <w:r>
        <w:t xml:space="preserve">Установила русский язык для интерфейса (рис. -fig. 10)</w:t>
      </w:r>
    </w:p>
    <w:p>
      <w:pPr>
        <w:pStyle w:val="CaptionedFigure"/>
      </w:pPr>
      <w:bookmarkStart w:id="40" w:name="fig:010"/>
      <w:r>
        <w:drawing>
          <wp:inline>
            <wp:extent cx="5334000" cy="4838949"/>
            <wp:effectExtent b="0" l="0" r="0" t="0"/>
            <wp:docPr descr="Figure 10: язык интерфейса" title="" id="1" name="Picture"/>
            <a:graphic>
              <a:graphicData uri="http://schemas.openxmlformats.org/drawingml/2006/picture">
                <pic:pic>
                  <pic:nvPicPr>
                    <pic:cNvPr descr="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язык интерфейса</w:t>
      </w:r>
    </w:p>
    <w:p>
      <w:pPr>
        <w:pStyle w:val="BodyText"/>
      </w:pPr>
      <w:r>
        <w:t xml:space="preserve">Указала часовой пояс «Москва» (рис. -fig. 11)</w:t>
      </w:r>
    </w:p>
    <w:p>
      <w:pPr>
        <w:pStyle w:val="CaptionedFigure"/>
      </w:pPr>
      <w:bookmarkStart w:id="42" w:name="fig:011"/>
      <w:r>
        <w:drawing>
          <wp:inline>
            <wp:extent cx="5334000" cy="4689763"/>
            <wp:effectExtent b="0" l="0" r="0" t="0"/>
            <wp:docPr descr="Figure 11: часовой пояс" title="" id="1" name="Picture"/>
            <a:graphic>
              <a:graphicData uri="http://schemas.openxmlformats.org/drawingml/2006/picture">
                <pic:pic>
                  <pic:nvPicPr>
                    <pic:cNvPr descr="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часовой пояс</w:t>
      </w:r>
    </w:p>
    <w:p>
      <w:pPr>
        <w:pStyle w:val="BodyText"/>
      </w:pPr>
      <w:r>
        <w:t xml:space="preserve">Выбрала раскладку клавиатуры англйискую (рис. -fig. 12)</w:t>
      </w:r>
    </w:p>
    <w:p>
      <w:pPr>
        <w:pStyle w:val="CaptionedFigure"/>
      </w:pPr>
      <w:bookmarkStart w:id="44" w:name="fig:012"/>
      <w:r>
        <w:drawing>
          <wp:inline>
            <wp:extent cx="5334000" cy="4849728"/>
            <wp:effectExtent b="0" l="0" r="0" t="0"/>
            <wp:docPr descr="Figure 12: 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раскладка клавиатуры</w:t>
      </w:r>
    </w:p>
    <w:p>
      <w:pPr>
        <w:pStyle w:val="BodyText"/>
      </w:pPr>
      <w:r>
        <w:t xml:space="preserve">Выбрала программы (рис. -fig. 13)</w:t>
      </w:r>
    </w:p>
    <w:p>
      <w:pPr>
        <w:pStyle w:val="CaptionedFigure"/>
      </w:pPr>
      <w:bookmarkStart w:id="46" w:name="fig:013"/>
      <w:r>
        <w:drawing>
          <wp:inline>
            <wp:extent cx="5334000" cy="4762250"/>
            <wp:effectExtent b="0" l="0" r="0" t="0"/>
            <wp:docPr descr="Figure 13: выбор программ" title="" id="1" name="Picture"/>
            <a:graphic>
              <a:graphicData uri="http://schemas.openxmlformats.org/drawingml/2006/picture">
                <pic:pic>
                  <pic:nvPicPr>
                    <pic:cNvPr descr="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выбор программ</w:t>
      </w:r>
    </w:p>
    <w:p>
      <w:pPr>
        <w:pStyle w:val="BodyText"/>
      </w:pPr>
      <w:r>
        <w:t xml:space="preserve">Выключила kdump (рис. -fig. 14)</w:t>
      </w:r>
    </w:p>
    <w:p>
      <w:pPr>
        <w:pStyle w:val="CaptionedFigure"/>
      </w:pPr>
      <w:bookmarkStart w:id="48" w:name="fig:014"/>
      <w:r>
        <w:drawing>
          <wp:inline>
            <wp:extent cx="5334000" cy="4754367"/>
            <wp:effectExtent b="0" l="0" r="0" t="0"/>
            <wp:docPr descr="Figure 14: kdump" title="" id="1" name="Picture"/>
            <a:graphic>
              <a:graphicData uri="http://schemas.openxmlformats.org/drawingml/2006/picture">
                <pic:pic>
                  <pic:nvPicPr>
                    <pic:cNvPr descr="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kdump</w:t>
      </w:r>
    </w:p>
    <w:p>
      <w:pPr>
        <w:pStyle w:val="BodyText"/>
      </w:pPr>
      <w:r>
        <w:t xml:space="preserve">В качестве имени машины указала «ainazarieva.localdomain» и подключила ethernet (рис. -fig. 15)</w:t>
      </w:r>
    </w:p>
    <w:p>
      <w:pPr>
        <w:pStyle w:val="CaptionedFigure"/>
      </w:pPr>
      <w:bookmarkStart w:id="50" w:name="fig:015"/>
      <w:r>
        <w:drawing>
          <wp:inline>
            <wp:extent cx="5334000" cy="4828007"/>
            <wp:effectExtent b="0" l="0" r="0" t="0"/>
            <wp:docPr descr="Figure 15: ethernet" title="" id="1" name="Picture"/>
            <a:graphic>
              <a:graphicData uri="http://schemas.openxmlformats.org/drawingml/2006/picture">
                <pic:pic>
                  <pic:nvPicPr>
                    <pic:cNvPr descr="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ethernet</w:t>
      </w:r>
    </w:p>
    <w:p>
      <w:pPr>
        <w:pStyle w:val="BodyText"/>
      </w:pPr>
      <w:r>
        <w:t xml:space="preserve">Установила пароль для root (рис. -fig. 16)</w:t>
      </w:r>
    </w:p>
    <w:p>
      <w:pPr>
        <w:pStyle w:val="CaptionedFigure"/>
      </w:pPr>
      <w:bookmarkStart w:id="52" w:name="fig:016"/>
      <w:r>
        <w:drawing>
          <wp:inline>
            <wp:extent cx="5334000" cy="4784604"/>
            <wp:effectExtent b="0" l="0" r="0" t="0"/>
            <wp:docPr descr="Figure 16: пароль для root" title="" id="1" name="Picture"/>
            <a:graphic>
              <a:graphicData uri="http://schemas.openxmlformats.org/drawingml/2006/picture">
                <pic:pic>
                  <pic:nvPicPr>
                    <pic:cNvPr descr="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пароль для root</w:t>
      </w:r>
    </w:p>
    <w:p>
      <w:pPr>
        <w:pStyle w:val="BodyText"/>
      </w:pPr>
      <w:r>
        <w:t xml:space="preserve">Создала пользователя ainazarieva (рис. -fig. 17)</w:t>
      </w:r>
    </w:p>
    <w:p>
      <w:pPr>
        <w:pStyle w:val="CaptionedFigure"/>
      </w:pPr>
      <w:bookmarkStart w:id="54" w:name="fig:017"/>
      <w:r>
        <w:drawing>
          <wp:inline>
            <wp:extent cx="5334000" cy="4849728"/>
            <wp:effectExtent b="0" l="0" r="0" t="0"/>
            <wp:docPr descr="Figure 17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создание пользователя</w:t>
      </w:r>
    </w:p>
    <w:p>
      <w:pPr>
        <w:pStyle w:val="BodyText"/>
      </w:pPr>
      <w:r>
        <w:t xml:space="preserve">Принимаю лицензионное соглашение (рис. -fig. 18)</w:t>
      </w:r>
    </w:p>
    <w:p>
      <w:pPr>
        <w:pStyle w:val="CaptionedFigure"/>
      </w:pPr>
      <w:bookmarkStart w:id="56" w:name="fig:018"/>
      <w:r>
        <w:drawing>
          <wp:inline>
            <wp:extent cx="5334000" cy="4832631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BodyText"/>
      </w:pPr>
      <w:r>
        <w:t xml:space="preserve">Подключиться к виртуальной машине с помощью созданной учётной</w:t>
      </w:r>
      <w:r>
        <w:t xml:space="preserve"> </w:t>
      </w:r>
      <w:r>
        <w:t xml:space="preserve">записи (рис. -fig. 19)</w:t>
      </w:r>
    </w:p>
    <w:p>
      <w:pPr>
        <w:pStyle w:val="CaptionedFigure"/>
      </w:pPr>
      <w:bookmarkStart w:id="58" w:name="fig:019"/>
      <w:r>
        <w:drawing>
          <wp:inline>
            <wp:extent cx="5334000" cy="4808310"/>
            <wp:effectExtent b="0" l="0" r="0" t="0"/>
            <wp:docPr descr="Figure 19: поключение" title="" id="1" name="Picture"/>
            <a:graphic>
              <a:graphicData uri="http://schemas.openxmlformats.org/drawingml/2006/picture">
                <pic:pic>
                  <pic:nvPicPr>
                    <pic:cNvPr descr="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поключение</w:t>
      </w:r>
    </w:p>
    <w:p>
      <w:pPr>
        <w:pStyle w:val="BodyText"/>
      </w:pPr>
      <w:r>
        <w:t xml:space="preserve">Через Устройства подключила образ диска Дополнений гостевой ОС(рис. -fig. 20)</w:t>
      </w:r>
    </w:p>
    <w:p>
      <w:pPr>
        <w:pStyle w:val="CaptionedFigure"/>
      </w:pPr>
      <w:bookmarkStart w:id="60" w:name="fig:020"/>
      <w:r>
        <w:drawing>
          <wp:inline>
            <wp:extent cx="5334000" cy="4820303"/>
            <wp:effectExtent b="0" l="0" r="0" t="0"/>
            <wp:docPr descr="Figure 20: образ диска дополнений" title="" id="1" name="Picture"/>
            <a:graphic>
              <a:graphicData uri="http://schemas.openxmlformats.org/drawingml/2006/picture">
                <pic:pic>
                  <pic:nvPicPr>
                    <pic:cNvPr descr="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образ диска дополнений</w:t>
      </w:r>
    </w:p>
    <w:p>
      <w:pPr>
        <w:pStyle w:val="BodyText"/>
      </w:pPr>
      <w:r>
        <w:t xml:space="preserve">На виртуальной машине запустила терминал, перешла под учетную запись root с помощью команды su.</w:t>
      </w:r>
      <w:r>
        <w:t xml:space="preserve"> </w:t>
      </w:r>
      <w:r>
        <w:t xml:space="preserve">С помощью команды yum update обновила системные файлы и установила необходимые программы, например, mc:</w:t>
      </w:r>
      <w:r>
        <w:t xml:space="preserve"> </w:t>
      </w:r>
      <w:r>
        <w:t xml:space="preserve">yum update (рис. -fig. 21)</w:t>
      </w:r>
      <w:r>
        <w:t xml:space="preserve"> </w:t>
      </w:r>
      <w:r>
        <w:t xml:space="preserve">yum install mc (рис. -fig. 22)</w:t>
      </w:r>
    </w:p>
    <w:p>
      <w:pPr>
        <w:pStyle w:val="CaptionedFigure"/>
      </w:pPr>
      <w:bookmarkStart w:id="62" w:name="fig:021"/>
      <w:r>
        <w:drawing>
          <wp:inline>
            <wp:extent cx="5334000" cy="3184477"/>
            <wp:effectExtent b="0" l="0" r="0" t="0"/>
            <wp:docPr descr="Figure 21: установка необходимых программ" title="" id="1" name="Picture"/>
            <a:graphic>
              <a:graphicData uri="http://schemas.openxmlformats.org/drawingml/2006/picture">
                <pic:pic>
                  <pic:nvPicPr>
                    <pic:cNvPr descr="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установка необходимых программ</w:t>
      </w:r>
    </w:p>
    <w:p>
      <w:pPr>
        <w:pStyle w:val="CaptionedFigure"/>
      </w:pPr>
      <w:bookmarkStart w:id="64" w:name="fig:022"/>
      <w:r>
        <w:drawing>
          <wp:inline>
            <wp:extent cx="5334000" cy="2692956"/>
            <wp:effectExtent b="0" l="0" r="0" t="0"/>
            <wp:docPr descr="Figure 22: установка редактора" title="" id="1" name="Picture"/>
            <a:graphic>
              <a:graphicData uri="http://schemas.openxmlformats.org/drawingml/2006/picture">
                <pic:pic>
                  <pic:nvPicPr>
                    <pic:cNvPr descr="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установка редактора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27" Target="media/rId2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23" Target="media/rId23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25" Target="media/rId25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</dc:title>
  <dc:creator>Назарьева Алена Игоревна НФИбд-03-18</dc:creator>
  <dc:language>ru-RU</dc:language>
  <cp:keywords/>
  <dcterms:created xsi:type="dcterms:W3CDTF">2021-09-17T17:48:34Z</dcterms:created>
  <dcterms:modified xsi:type="dcterms:W3CDTF">2021-09-17T17:48:34Z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