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64E50" w14:textId="77777777" w:rsidR="00EC1CC5" w:rsidRDefault="00000000">
      <w:pPr>
        <w:pStyle w:val="1"/>
        <w:ind w:left="-425"/>
      </w:pPr>
      <w:bookmarkStart w:id="0" w:name="_ymcn418ksqze" w:colFirst="0" w:colLast="0"/>
      <w:bookmarkEnd w:id="0"/>
      <w:r>
        <w:t>Часть 2. Моделирование профиля API</w:t>
      </w:r>
    </w:p>
    <w:p w14:paraId="6DE736CA" w14:textId="77777777" w:rsidR="00EC1CC5" w:rsidRDefault="00000000">
      <w:pPr>
        <w:numPr>
          <w:ilvl w:val="0"/>
          <w:numId w:val="1"/>
        </w:numPr>
        <w:spacing w:before="240" w:after="240"/>
        <w:ind w:left="-425" w:firstLine="0"/>
      </w:pPr>
      <w:r>
        <w:rPr>
          <w:b/>
          <w:bCs/>
        </w:rPr>
        <w:t>Определить цифровые возможности</w:t>
      </w:r>
      <w:r>
        <w:t xml:space="preserve">. Дополните </w:t>
      </w:r>
      <w:proofErr w:type="spellStart"/>
      <w:r>
        <w:t>Job</w:t>
      </w:r>
      <w:proofErr w:type="spellEnd"/>
      <w:r>
        <w:t xml:space="preserve"> Story</w:t>
      </w:r>
    </w:p>
    <w:p w14:paraId="1DDE16A5" w14:textId="77777777" w:rsidR="002A7CC4" w:rsidRPr="00BF41F1" w:rsidRDefault="002A7CC4" w:rsidP="002A7CC4">
      <w:pPr>
        <w:rPr>
          <w:highlight w:val="yellow"/>
        </w:rPr>
      </w:pPr>
      <w:r w:rsidRPr="00BF41F1">
        <w:rPr>
          <w:b/>
          <w:bCs/>
          <w:highlight w:val="yellow"/>
        </w:rPr>
        <w:t>Так как</w:t>
      </w:r>
      <w:r w:rsidRPr="00BF41F1">
        <w:rPr>
          <w:highlight w:val="yellow"/>
        </w:rPr>
        <w:t xml:space="preserve"> у меня активный и любопытный питомец,</w:t>
      </w:r>
    </w:p>
    <w:p w14:paraId="5D26EF83" w14:textId="77777777" w:rsidR="002A7CC4" w:rsidRPr="00BF41F1" w:rsidRDefault="002A7CC4" w:rsidP="002A7CC4">
      <w:pPr>
        <w:rPr>
          <w:highlight w:val="yellow"/>
        </w:rPr>
      </w:pPr>
      <w:r w:rsidRPr="00BF41F1">
        <w:rPr>
          <w:b/>
          <w:bCs/>
          <w:highlight w:val="yellow"/>
        </w:rPr>
        <w:t>я хочу</w:t>
      </w:r>
      <w:r w:rsidRPr="00BF41F1">
        <w:rPr>
          <w:highlight w:val="yellow"/>
        </w:rPr>
        <w:t xml:space="preserve"> купить страховку для своего питомца,</w:t>
      </w:r>
    </w:p>
    <w:p w14:paraId="0ECD38A4" w14:textId="7BA39E75" w:rsidR="00EC1CC5" w:rsidRDefault="002A7CC4" w:rsidP="002A7CC4">
      <w:r w:rsidRPr="00BF41F1">
        <w:rPr>
          <w:b/>
          <w:bCs/>
          <w:highlight w:val="yellow"/>
        </w:rPr>
        <w:t>чтобы</w:t>
      </w:r>
      <w:r w:rsidRPr="00BF41F1">
        <w:rPr>
          <w:highlight w:val="yellow"/>
        </w:rPr>
        <w:t xml:space="preserve"> защитить его здоровье и упростить получение помощи в случае необходимости.</w:t>
      </w:r>
    </w:p>
    <w:p w14:paraId="6C03D214" w14:textId="3115372A" w:rsidR="00EC1CC5" w:rsidRDefault="00000000">
      <w:pPr>
        <w:numPr>
          <w:ilvl w:val="0"/>
          <w:numId w:val="1"/>
        </w:numPr>
        <w:spacing w:before="240" w:after="240"/>
        <w:ind w:left="-425" w:firstLine="0"/>
      </w:pPr>
      <w:r>
        <w:rPr>
          <w:b/>
          <w:bCs/>
        </w:rPr>
        <w:t>Определить действия и их шаги</w:t>
      </w:r>
    </w:p>
    <w:tbl>
      <w:tblPr>
        <w:tblStyle w:val="a5"/>
        <w:tblW w:w="10365" w:type="dxa"/>
        <w:tblInd w:w="-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2145"/>
        <w:gridCol w:w="2055"/>
        <w:gridCol w:w="1665"/>
        <w:gridCol w:w="2820"/>
      </w:tblGrid>
      <w:tr w:rsidR="00EC1CC5" w14:paraId="0DF7F079" w14:textId="77777777"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F4977" w14:textId="77777777" w:rsidR="00EC1C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Цифровая возможность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5258" w14:textId="77777777" w:rsidR="00EC1C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DB3F8" w14:textId="77777777" w:rsidR="00EC1C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Шаг действия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D4D5" w14:textId="77777777" w:rsidR="00EC1C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Участник</w:t>
            </w:r>
          </w:p>
        </w:tc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E1DF" w14:textId="77777777" w:rsidR="00EC1C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EC1CC5" w14:paraId="314C82E8" w14:textId="77777777"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F7DE" w14:textId="77777777" w:rsidR="00EC1CC5" w:rsidRDefault="00000000">
            <w:r>
              <w:t>Выбрать и заказать страховку для питомца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1FC68" w14:textId="77777777" w:rsidR="00EC1CC5" w:rsidRDefault="00000000">
            <w:r>
              <w:t>Посмотреть доступные страховки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CE5E5" w14:textId="72C999C9" w:rsidR="00EC1CC5" w:rsidRPr="00BF41F1" w:rsidRDefault="00BF41F1">
            <w:pPr>
              <w:rPr>
                <w:highlight w:val="yellow"/>
              </w:rPr>
            </w:pPr>
            <w:r w:rsidRPr="00BF41F1">
              <w:rPr>
                <w:highlight w:val="yellow"/>
              </w:rPr>
              <w:t>Ознакомиться с доступными страховками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39F0" w14:textId="77777777" w:rsidR="00EC1CC5" w:rsidRDefault="00000000">
            <w:r>
              <w:t>Пользователь</w:t>
            </w:r>
          </w:p>
        </w:tc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78B6C" w14:textId="77777777" w:rsidR="00EC1CC5" w:rsidRDefault="00000000">
            <w:r>
              <w:t>Переключиться между вариантами страхования для кота, собаки и других питомцев в будущем.</w:t>
            </w:r>
          </w:p>
        </w:tc>
      </w:tr>
      <w:tr w:rsidR="00EC1CC5" w14:paraId="5422F771" w14:textId="77777777"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6BB7F" w14:textId="77777777" w:rsidR="00EC1CC5" w:rsidRDefault="00000000">
            <w:r>
              <w:t>Выбрать и заказать страховку для питомца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E056" w14:textId="77777777" w:rsidR="00EC1CC5" w:rsidRDefault="00000000">
            <w:r>
              <w:t>Положить страховку в корзину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21DFB" w14:textId="77777777" w:rsidR="00EC1CC5" w:rsidRDefault="00000000">
            <w:r>
              <w:t>Выбрать страховой продукт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4FEC0" w14:textId="77777777" w:rsidR="00EC1CC5" w:rsidRDefault="00000000">
            <w:r>
              <w:t>Пользователь</w:t>
            </w:r>
          </w:p>
        </w:tc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DDA0E" w14:textId="77777777" w:rsidR="00EC1CC5" w:rsidRDefault="00000000">
            <w:r>
              <w:t>Выбрать подходящую страховку на экране раздела и передать её в общую корзину.</w:t>
            </w:r>
          </w:p>
        </w:tc>
      </w:tr>
      <w:tr w:rsidR="00EC1CC5" w14:paraId="1C504D18" w14:textId="77777777"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B9845" w14:textId="77777777" w:rsidR="00EC1CC5" w:rsidRDefault="00000000">
            <w:r>
              <w:t>Выбрать и заказать страховку для питомца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D7BCA" w14:textId="77777777" w:rsidR="00EC1CC5" w:rsidRDefault="00000000">
            <w:r>
              <w:t>Оплатить страховку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2BD5D" w14:textId="77777777" w:rsidR="00EC1CC5" w:rsidRDefault="00000000">
            <w:r>
              <w:t>Оплатить страховку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76F79" w14:textId="77777777" w:rsidR="00EC1CC5" w:rsidRDefault="00000000">
            <w:r>
              <w:t>Пользователь</w:t>
            </w:r>
          </w:p>
        </w:tc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C7B3B" w14:textId="77777777" w:rsidR="00EC1CC5" w:rsidRDefault="00000000">
            <w:r>
              <w:t>Оплатить выбранные товары в корзине с помощью интернет-эквайринга.</w:t>
            </w:r>
          </w:p>
        </w:tc>
      </w:tr>
    </w:tbl>
    <w:p w14:paraId="53D3EDD3" w14:textId="77777777" w:rsidR="00EC1CC5" w:rsidRDefault="00000000">
      <w:pPr>
        <w:numPr>
          <w:ilvl w:val="0"/>
          <w:numId w:val="1"/>
        </w:numPr>
        <w:spacing w:before="240" w:after="240"/>
        <w:ind w:left="-141"/>
      </w:pPr>
      <w:r>
        <w:rPr>
          <w:b/>
          <w:bCs/>
        </w:rPr>
        <w:t>Определить границы API</w:t>
      </w:r>
      <w:r>
        <w:t xml:space="preserve"> Сгруппируйте действия и шаги действий. </w:t>
      </w:r>
    </w:p>
    <w:tbl>
      <w:tblPr>
        <w:tblStyle w:val="a6"/>
        <w:tblW w:w="10380" w:type="dxa"/>
        <w:tblInd w:w="-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2100"/>
        <w:gridCol w:w="2100"/>
        <w:gridCol w:w="1665"/>
        <w:gridCol w:w="2835"/>
      </w:tblGrid>
      <w:tr w:rsidR="00EC1CC5" w14:paraId="7F543E3E" w14:textId="77777777" w:rsidTr="00003B98">
        <w:trPr>
          <w:tblHeader/>
        </w:trPr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3278A" w14:textId="77777777" w:rsidR="00EC1CC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Цифровая возможность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0C0D5" w14:textId="77777777" w:rsidR="00EC1CC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9435" w14:textId="77777777" w:rsidR="00EC1CC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Шаг действия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C6D26" w14:textId="77777777" w:rsidR="00EC1CC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Участник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437FA" w14:textId="77777777" w:rsidR="00EC1CC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EC1CC5" w14:paraId="0A733779" w14:textId="77777777">
        <w:tc>
          <w:tcPr>
            <w:tcW w:w="1680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4DB37" w14:textId="77777777" w:rsidR="00EC1CC5" w:rsidRDefault="00000000">
            <w:r>
              <w:t>Выбрать и заказать страховку для питомца</w:t>
            </w:r>
          </w:p>
        </w:tc>
        <w:tc>
          <w:tcPr>
            <w:tcW w:w="2100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AAF36" w14:textId="77777777" w:rsidR="00EC1CC5" w:rsidRDefault="00000000">
            <w:r>
              <w:t>Посмотреть доступные страховки</w:t>
            </w:r>
          </w:p>
        </w:tc>
        <w:tc>
          <w:tcPr>
            <w:tcW w:w="2100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0897A" w14:textId="20AF4EBA" w:rsidR="00EC1CC5" w:rsidRPr="00F554AD" w:rsidRDefault="00BF41F1">
            <w:pPr>
              <w:rPr>
                <w:highlight w:val="yellow"/>
              </w:rPr>
            </w:pPr>
            <w:r w:rsidRPr="00F554AD">
              <w:rPr>
                <w:highlight w:val="yellow"/>
                <w:lang w:val="ru-RU"/>
              </w:rPr>
              <w:t>Получить полный каталог страховых продуктов</w:t>
            </w:r>
          </w:p>
        </w:tc>
        <w:tc>
          <w:tcPr>
            <w:tcW w:w="1665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6E582" w14:textId="77777777" w:rsidR="00EC1CC5" w:rsidRDefault="00000000">
            <w:r>
              <w:t>Пользователь</w:t>
            </w:r>
          </w:p>
        </w:tc>
        <w:tc>
          <w:tcPr>
            <w:tcW w:w="2835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A469" w14:textId="77777777" w:rsidR="00EC1CC5" w:rsidRDefault="00000000">
            <w:r>
              <w:t>Группа «Страхование»: получение каталога страховых продуктов и данных для отображения.</w:t>
            </w:r>
          </w:p>
        </w:tc>
      </w:tr>
      <w:tr w:rsidR="00EC1CC5" w14:paraId="55C746ED" w14:textId="77777777">
        <w:tc>
          <w:tcPr>
            <w:tcW w:w="168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3E2F2" w14:textId="77777777" w:rsidR="00EC1CC5" w:rsidRDefault="00000000">
            <w:r>
              <w:t>Выбрать и заказать страховку для питомца</w:t>
            </w:r>
          </w:p>
        </w:tc>
        <w:tc>
          <w:tcPr>
            <w:tcW w:w="210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040D" w14:textId="77777777" w:rsidR="00EC1CC5" w:rsidRDefault="00000000">
            <w:r>
              <w:t>Положить страховку в корзину</w:t>
            </w:r>
          </w:p>
        </w:tc>
        <w:tc>
          <w:tcPr>
            <w:tcW w:w="210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5206" w14:textId="77777777" w:rsidR="00EC1CC5" w:rsidRDefault="00000000">
            <w:r>
              <w:t>Выбрать страховой продукт</w:t>
            </w:r>
          </w:p>
        </w:tc>
        <w:tc>
          <w:tcPr>
            <w:tcW w:w="16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57352" w14:textId="77777777" w:rsidR="00EC1CC5" w:rsidRDefault="00000000">
            <w:r>
              <w:t>Пользователь</w:t>
            </w:r>
          </w:p>
        </w:tc>
        <w:tc>
          <w:tcPr>
            <w:tcW w:w="283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5BAAD" w14:textId="77777777" w:rsidR="00EC1CC5" w:rsidRDefault="00000000">
            <w:r>
              <w:t>Группа «Корзина»: использование уже существующего API корзины для добавления выбранной страховки.</w:t>
            </w:r>
          </w:p>
        </w:tc>
      </w:tr>
      <w:tr w:rsidR="00EC1CC5" w14:paraId="6593CCD3" w14:textId="77777777">
        <w:tc>
          <w:tcPr>
            <w:tcW w:w="1680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8E842" w14:textId="77777777" w:rsidR="00EC1CC5" w:rsidRDefault="00000000">
            <w:r>
              <w:t xml:space="preserve">Выбрать и заказать </w:t>
            </w:r>
            <w:r>
              <w:lastRenderedPageBreak/>
              <w:t>страховку для питомца</w:t>
            </w:r>
          </w:p>
        </w:tc>
        <w:tc>
          <w:tcPr>
            <w:tcW w:w="2100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16F9" w14:textId="77777777" w:rsidR="00EC1CC5" w:rsidRDefault="00000000">
            <w:r>
              <w:lastRenderedPageBreak/>
              <w:t>Оплатить страховку</w:t>
            </w:r>
          </w:p>
        </w:tc>
        <w:tc>
          <w:tcPr>
            <w:tcW w:w="2100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36FC" w14:textId="77777777" w:rsidR="00EC1CC5" w:rsidRDefault="00000000">
            <w:r>
              <w:t>Оплатить страховку</w:t>
            </w:r>
          </w:p>
        </w:tc>
        <w:tc>
          <w:tcPr>
            <w:tcW w:w="1665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B23EF" w14:textId="77777777" w:rsidR="00EC1CC5" w:rsidRDefault="00000000">
            <w:r>
              <w:t>Пользователь</w:t>
            </w:r>
          </w:p>
        </w:tc>
        <w:tc>
          <w:tcPr>
            <w:tcW w:w="2835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E5F1E" w14:textId="77777777" w:rsidR="00EC1CC5" w:rsidRDefault="00000000">
            <w:r>
              <w:t xml:space="preserve">Группа «Оплата»: использование уже существующего API </w:t>
            </w:r>
            <w:r>
              <w:lastRenderedPageBreak/>
              <w:t>оплаты для оформления заказа.</w:t>
            </w:r>
          </w:p>
        </w:tc>
      </w:tr>
    </w:tbl>
    <w:p w14:paraId="3E30D617" w14:textId="77777777" w:rsidR="00EC1CC5" w:rsidRDefault="00000000">
      <w:pPr>
        <w:numPr>
          <w:ilvl w:val="0"/>
          <w:numId w:val="2"/>
        </w:numPr>
        <w:spacing w:before="240" w:after="240"/>
        <w:ind w:left="0"/>
      </w:pPr>
      <w:r>
        <w:rPr>
          <w:b/>
          <w:bCs/>
        </w:rPr>
        <w:lastRenderedPageBreak/>
        <w:t>Смоделировать профили API</w:t>
      </w:r>
      <w:r>
        <w:t>. Опишите функциональные возможности — операции.</w:t>
      </w:r>
    </w:p>
    <w:tbl>
      <w:tblPr>
        <w:tblStyle w:val="a7"/>
        <w:tblW w:w="10320" w:type="dxa"/>
        <w:tblInd w:w="-4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3"/>
        <w:gridCol w:w="2267"/>
        <w:gridCol w:w="1695"/>
        <w:gridCol w:w="1350"/>
        <w:gridCol w:w="3195"/>
      </w:tblGrid>
      <w:tr w:rsidR="00EC1CC5" w14:paraId="16EAD35A" w14:textId="77777777" w:rsidTr="006638B2">
        <w:tc>
          <w:tcPr>
            <w:tcW w:w="18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20060" w14:textId="77777777" w:rsidR="00EC1C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Название операции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4F72" w14:textId="77777777" w:rsidR="00EC1C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Описание операции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5A9D3" w14:textId="77777777" w:rsidR="00EC1C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Участники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0BC39" w14:textId="77777777" w:rsidR="00EC1C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Ресурсы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1B5DD" w14:textId="77777777" w:rsidR="00EC1C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Детали операции</w:t>
            </w:r>
          </w:p>
        </w:tc>
      </w:tr>
      <w:tr w:rsidR="00EC1CC5" w14:paraId="5B8E1556" w14:textId="77777777" w:rsidTr="006638B2">
        <w:tc>
          <w:tcPr>
            <w:tcW w:w="18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AE51C" w14:textId="77777777" w:rsidR="00EC1CC5" w:rsidRDefault="00000000">
            <w:r>
              <w:t>Получить страховые продукты (GET /</w:t>
            </w:r>
            <w:proofErr w:type="spellStart"/>
            <w:r>
              <w:t>insurance-products</w:t>
            </w:r>
            <w:proofErr w:type="spellEnd"/>
            <w:r>
              <w:t>)</w:t>
            </w:r>
          </w:p>
        </w:tc>
        <w:tc>
          <w:tcPr>
            <w:tcW w:w="2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42C9B" w14:textId="322510EC" w:rsidR="00EC1CC5" w:rsidRDefault="00F554AD">
            <w:r w:rsidRPr="00F554AD">
              <w:t>Получить список доступных страховых продуктов для домашних животных.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FEA16" w14:textId="77777777" w:rsidR="00EC1CC5" w:rsidRDefault="00000000">
            <w:r>
              <w:t>Пользователь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4152D" w14:textId="77777777" w:rsidR="00EC1CC5" w:rsidRDefault="00000000">
            <w:r>
              <w:t>Страховой продукт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425D3" w14:textId="77777777" w:rsidR="004F49CD" w:rsidRPr="004F49CD" w:rsidRDefault="00000000" w:rsidP="004F49CD">
            <w:pPr>
              <w:rPr>
                <w:highlight w:val="yellow"/>
              </w:rPr>
            </w:pPr>
            <w:r w:rsidRPr="004F49CD">
              <w:rPr>
                <w:highlight w:val="yellow"/>
              </w:rPr>
              <w:t xml:space="preserve">Параметры операции: </w:t>
            </w:r>
            <w:proofErr w:type="spellStart"/>
            <w:r w:rsidRPr="004F49CD">
              <w:rPr>
                <w:highlight w:val="yellow"/>
              </w:rPr>
              <w:t>locale</w:t>
            </w:r>
            <w:proofErr w:type="spellEnd"/>
            <w:r w:rsidRPr="004F49CD">
              <w:rPr>
                <w:highlight w:val="yellow"/>
              </w:rPr>
              <w:t>.</w:t>
            </w:r>
            <w:r>
              <w:br/>
            </w:r>
            <w:r>
              <w:br/>
            </w:r>
            <w:r w:rsidR="004F49CD" w:rsidRPr="004F49CD">
              <w:rPr>
                <w:highlight w:val="yellow"/>
              </w:rPr>
              <w:t>Возвращает ответ:</w:t>
            </w:r>
          </w:p>
          <w:p w14:paraId="712BC812" w14:textId="77777777" w:rsidR="004F49CD" w:rsidRPr="004F49CD" w:rsidRDefault="004F49CD" w:rsidP="004F49CD">
            <w:pPr>
              <w:rPr>
                <w:highlight w:val="yellow"/>
              </w:rPr>
            </w:pPr>
            <w:r w:rsidRPr="004F49CD">
              <w:rPr>
                <w:highlight w:val="yellow"/>
              </w:rPr>
              <w:t>- идентификатор страхового продукта;</w:t>
            </w:r>
          </w:p>
          <w:p w14:paraId="37A75220" w14:textId="77777777" w:rsidR="004F49CD" w:rsidRPr="004F49CD" w:rsidRDefault="004F49CD" w:rsidP="004F49CD">
            <w:pPr>
              <w:rPr>
                <w:highlight w:val="yellow"/>
              </w:rPr>
            </w:pPr>
            <w:r w:rsidRPr="004F49CD">
              <w:rPr>
                <w:highlight w:val="yellow"/>
              </w:rPr>
              <w:t>- вид питомца;</w:t>
            </w:r>
          </w:p>
          <w:p w14:paraId="29066B92" w14:textId="77777777" w:rsidR="004F49CD" w:rsidRPr="004F49CD" w:rsidRDefault="004F49CD" w:rsidP="004F49CD">
            <w:pPr>
              <w:rPr>
                <w:highlight w:val="yellow"/>
              </w:rPr>
            </w:pPr>
            <w:r w:rsidRPr="004F49CD">
              <w:rPr>
                <w:highlight w:val="yellow"/>
              </w:rPr>
              <w:t>- название страхового продукта;</w:t>
            </w:r>
          </w:p>
          <w:p w14:paraId="765980A0" w14:textId="77777777" w:rsidR="004F49CD" w:rsidRPr="004F49CD" w:rsidRDefault="004F49CD" w:rsidP="004F49CD">
            <w:pPr>
              <w:rPr>
                <w:highlight w:val="yellow"/>
              </w:rPr>
            </w:pPr>
            <w:r w:rsidRPr="004F49CD">
              <w:rPr>
                <w:highlight w:val="yellow"/>
              </w:rPr>
              <w:t>- список преимуществ страхования;</w:t>
            </w:r>
          </w:p>
          <w:p w14:paraId="62A869FE" w14:textId="77777777" w:rsidR="004F49CD" w:rsidRPr="004F49CD" w:rsidRDefault="004F49CD" w:rsidP="004F49CD">
            <w:pPr>
              <w:rPr>
                <w:highlight w:val="yellow"/>
              </w:rPr>
            </w:pPr>
            <w:r w:rsidRPr="004F49CD">
              <w:rPr>
                <w:highlight w:val="yellow"/>
              </w:rPr>
              <w:t>- описание покрытия;</w:t>
            </w:r>
          </w:p>
          <w:p w14:paraId="71F71674" w14:textId="77777777" w:rsidR="004F49CD" w:rsidRPr="004F49CD" w:rsidRDefault="004F49CD" w:rsidP="004F49CD">
            <w:pPr>
              <w:rPr>
                <w:highlight w:val="yellow"/>
              </w:rPr>
            </w:pPr>
            <w:r w:rsidRPr="004F49CD">
              <w:rPr>
                <w:highlight w:val="yellow"/>
              </w:rPr>
              <w:t>- цена;</w:t>
            </w:r>
          </w:p>
          <w:p w14:paraId="2F255089" w14:textId="77777777" w:rsidR="004F49CD" w:rsidRPr="004F49CD" w:rsidRDefault="004F49CD" w:rsidP="004F49CD">
            <w:pPr>
              <w:rPr>
                <w:highlight w:val="yellow"/>
              </w:rPr>
            </w:pPr>
            <w:r w:rsidRPr="004F49CD">
              <w:rPr>
                <w:highlight w:val="yellow"/>
              </w:rPr>
              <w:t>- период;</w:t>
            </w:r>
          </w:p>
          <w:p w14:paraId="6ACD2840" w14:textId="458F5CEE" w:rsidR="00EC1CC5" w:rsidRDefault="004F49CD" w:rsidP="004F49CD">
            <w:r w:rsidRPr="004F49CD">
              <w:rPr>
                <w:highlight w:val="yellow"/>
              </w:rPr>
              <w:t>- валюта.</w:t>
            </w:r>
            <w:r w:rsidR="00000000">
              <w:br/>
            </w:r>
            <w:r w:rsidR="00000000">
              <w:br/>
              <w:t>Безопасная операция.</w:t>
            </w:r>
            <w:r w:rsidR="00000000">
              <w:br/>
              <w:t>Синхронная операция.</w:t>
            </w:r>
          </w:p>
        </w:tc>
      </w:tr>
    </w:tbl>
    <w:p w14:paraId="3A0E0BB7" w14:textId="77777777" w:rsidR="00EC1CC5" w:rsidRDefault="00000000">
      <w:pPr>
        <w:numPr>
          <w:ilvl w:val="0"/>
          <w:numId w:val="2"/>
        </w:numPr>
        <w:spacing w:before="240" w:after="240"/>
        <w:ind w:left="0"/>
      </w:pPr>
      <w:proofErr w:type="spellStart"/>
      <w:r>
        <w:rPr>
          <w:b/>
          <w:bCs/>
        </w:rPr>
        <w:t>Высокоуровнево</w:t>
      </w:r>
      <w:proofErr w:type="spellEnd"/>
      <w:r>
        <w:rPr>
          <w:b/>
          <w:bCs/>
        </w:rPr>
        <w:t xml:space="preserve"> спроектировать API.</w:t>
      </w:r>
      <w:r>
        <w:t xml:space="preserve"> Коротко зафиксируйте тип API и используемый формат данных.</w:t>
      </w:r>
    </w:p>
    <w:p w14:paraId="47E42DA4" w14:textId="77777777" w:rsidR="00EC1CC5" w:rsidRDefault="00000000">
      <w:pPr>
        <w:spacing w:before="240" w:after="240"/>
      </w:pPr>
      <w:r>
        <w:t>Тип API: REST API.</w:t>
      </w:r>
    </w:p>
    <w:p w14:paraId="17B7D555" w14:textId="77777777" w:rsidR="00EC1CC5" w:rsidRDefault="00000000">
      <w:pPr>
        <w:spacing w:before="240" w:after="240"/>
      </w:pPr>
      <w:r>
        <w:t>Данные передаются в формате JSON.</w:t>
      </w:r>
    </w:p>
    <w:sectPr w:rsidR="00EC1CC5"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5727636-E05E-4BBE-998B-A2A84868A03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874999E-6F16-4BC2-80EA-542BCCD3BC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6067A"/>
    <w:multiLevelType w:val="multilevel"/>
    <w:tmpl w:val="576C1E3C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D14163"/>
    <w:multiLevelType w:val="multilevel"/>
    <w:tmpl w:val="69D22B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12537571">
    <w:abstractNumId w:val="1"/>
  </w:num>
  <w:num w:numId="2" w16cid:durableId="96419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CC5"/>
    <w:rsid w:val="00003B98"/>
    <w:rsid w:val="00207F18"/>
    <w:rsid w:val="002A7CC4"/>
    <w:rsid w:val="004F49CD"/>
    <w:rsid w:val="006638B2"/>
    <w:rsid w:val="008D574C"/>
    <w:rsid w:val="00BF41F1"/>
    <w:rsid w:val="00D04C95"/>
    <w:rsid w:val="00EC1CC5"/>
    <w:rsid w:val="00F5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1C52D"/>
  <w15:docId w15:val="{ABF229FC-1D82-4655-A8E7-08E22437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Egor Kuroedov</cp:lastModifiedBy>
  <cp:revision>7</cp:revision>
  <dcterms:created xsi:type="dcterms:W3CDTF">2026-04-14T13:53:00Z</dcterms:created>
  <dcterms:modified xsi:type="dcterms:W3CDTF">2026-04-15T11:05:00Z</dcterms:modified>
</cp:coreProperties>
</file>