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risorsa-08-template-newsletter-mensile"/>
    <w:p>
      <w:pPr>
        <w:pStyle w:val="Heading1"/>
      </w:pPr>
      <w:r>
        <w:t xml:space="preserve">RISORSA 08 — Template Newsletter mensile</w:t>
      </w:r>
    </w:p>
    <w:p>
      <w:pPr>
        <w:pStyle w:val="FirstParagraph"/>
      </w:pPr>
      <w:r>
        <w:rPr>
          <w:i/>
          <w:iCs/>
        </w:rPr>
        <w:t xml:space="preserve">Da</w:t>
      </w:r>
      <w:r>
        <w:rPr>
          <w:i/>
          <w:iCs/>
        </w:rPr>
        <w:t xml:space="preserve"> </w:t>
      </w:r>
      <w:r>
        <w:rPr>
          <w:i/>
          <w:iCs/>
        </w:rPr>
        <w:t xml:space="preserve">“Intelligenza Artificiale in Pratica per chi lavora”</w:t>
      </w:r>
      <w:r>
        <w:rPr>
          <w:i/>
          <w:iCs/>
        </w:rPr>
        <w:t xml:space="preserve"> </w:t>
      </w:r>
      <w:r>
        <w:rPr>
          <w:i/>
          <w:iCs/>
        </w:rPr>
        <w:t xml:space="preserve">— Aliosha Battaglini</w:t>
      </w:r>
    </w:p>
    <w:p>
      <w:pPr>
        <w:pStyle w:val="BodyText"/>
      </w:pPr>
      <w:r>
        <w:t xml:space="preserve">Una newsletter mensile è il modo più economico per restare nella testa dei tuoi clienti senza rincorrerli. Non serve scrivere tanto: serve scrivere poco, bene e con costanza. Questa risorsa ti dà un template pronto a 5 sezioni e i 5 prompt per riempirlo con l’AI partendo dai contenuti del mese. Tempo di montaggio: circa 30 minuti.</w:t>
      </w:r>
    </w:p>
    <w:bookmarkStart w:id="9" w:name="come-si-usa"/>
    <w:p>
      <w:pPr>
        <w:pStyle w:val="Heading2"/>
      </w:pPr>
      <w:r>
        <w:t xml:space="preserve">Come si usa</w:t>
      </w:r>
    </w:p>
    <w:p>
      <w:pPr>
        <w:pStyle w:val="Compact"/>
        <w:numPr>
          <w:ilvl w:val="0"/>
          <w:numId w:val="1001"/>
        </w:numPr>
      </w:pPr>
      <w:r>
        <w:rPr>
          <w:b/>
          <w:bCs/>
        </w:rPr>
        <w:t xml:space="preserve">Raccogli il materiale del mese.</w:t>
      </w:r>
      <w:r>
        <w:t xml:space="preserve"> </w:t>
      </w:r>
      <w:r>
        <w:t xml:space="preserve">Apri un blocco note e butta giù, senza ordine, tutto quello che è successo: un cliente contento, una novità, un evento a cui sei andato, un dato letto da qualche parte, un articolo interessante. Bastano poche righe per ognuno.</w:t>
      </w:r>
    </w:p>
    <w:p>
      <w:pPr>
        <w:pStyle w:val="Compact"/>
        <w:numPr>
          <w:ilvl w:val="0"/>
          <w:numId w:val="1001"/>
        </w:numPr>
      </w:pPr>
      <w:r>
        <w:rPr>
          <w:b/>
          <w:bCs/>
        </w:rPr>
        <w:t xml:space="preserve">Copia il template</w:t>
      </w:r>
      <w:r>
        <w:t xml:space="preserve"> </w:t>
      </w:r>
      <w:r>
        <w:t xml:space="preserve">della sezione</w:t>
      </w:r>
      <w:r>
        <w:t xml:space="preserve"> </w:t>
      </w:r>
      <w:r>
        <w:t xml:space="preserve">“Struttura della newsletter”</w:t>
      </w:r>
      <w:r>
        <w:t xml:space="preserve"> </w:t>
      </w:r>
      <w:r>
        <w:t xml:space="preserve">in un documento vuoto. Quello sarà il tuo file di lavoro.</w:t>
      </w:r>
    </w:p>
    <w:p>
      <w:pPr>
        <w:pStyle w:val="Compact"/>
        <w:numPr>
          <w:ilvl w:val="0"/>
          <w:numId w:val="1001"/>
        </w:numPr>
      </w:pPr>
      <w:r>
        <w:rPr>
          <w:b/>
          <w:bCs/>
        </w:rPr>
        <w:t xml:space="preserve">Riempi una sezione alla volta</w:t>
      </w:r>
      <w:r>
        <w:t xml:space="preserve"> </w:t>
      </w:r>
      <w:r>
        <w:t xml:space="preserve">usando i prompt della sezione</w:t>
      </w:r>
      <w:r>
        <w:t xml:space="preserve"> </w:t>
      </w:r>
      <w:r>
        <w:t xml:space="preserve">“I prompt per riempirla”</w:t>
      </w:r>
      <w:r>
        <w:t xml:space="preserve">. Per ogni prompt: copialo nell’AI (Claude, ChatGPT, Gemini), sostituisci le parti tra parentesi quadre con il tuo materiale, incolla la risposta nel template al posto del segnaposto corrispondente.</w:t>
      </w:r>
    </w:p>
    <w:p>
      <w:pPr>
        <w:pStyle w:val="Compact"/>
        <w:numPr>
          <w:ilvl w:val="0"/>
          <w:numId w:val="1001"/>
        </w:numPr>
      </w:pPr>
      <w:r>
        <w:rPr>
          <w:b/>
          <w:bCs/>
        </w:rPr>
        <w:t xml:space="preserve">Rileggi e umanizza.</w:t>
      </w:r>
      <w:r>
        <w:t xml:space="preserve"> </w:t>
      </w:r>
      <w:r>
        <w:t xml:space="preserve">L’AI ti dà la bozza, non la versione finale. Aggiungi un dettaglio vero, togli una parola che non diresti mai, sistema il ritmo. Bastano 5 minuti.</w:t>
      </w:r>
    </w:p>
    <w:p>
      <w:pPr>
        <w:pStyle w:val="Compact"/>
        <w:numPr>
          <w:ilvl w:val="0"/>
          <w:numId w:val="1001"/>
        </w:numPr>
      </w:pPr>
      <w:r>
        <w:rPr>
          <w:b/>
          <w:bCs/>
        </w:rPr>
        <w:t xml:space="preserve">Passa la Checklist pre-invio</w:t>
      </w:r>
      <w:r>
        <w:t xml:space="preserve"> </w:t>
      </w:r>
      <w:r>
        <w:t xml:space="preserve">prima di premere</w:t>
      </w:r>
      <w:r>
        <w:t xml:space="preserve"> </w:t>
      </w:r>
      <w:r>
        <w:t xml:space="preserve">“invia”</w:t>
      </w:r>
      <w:r>
        <w:t xml:space="preserve">.</w:t>
      </w:r>
    </w:p>
    <w:p>
      <w:pPr>
        <w:pStyle w:val="FirstParagraph"/>
      </w:pPr>
      <w:r>
        <w:t xml:space="preserve">Regola d’oro: una newsletter mensile efficace</w:t>
      </w:r>
      <w:r>
        <w:t xml:space="preserve"> </w:t>
      </w:r>
      <w:r>
        <w:rPr>
          <w:b/>
          <w:bCs/>
        </w:rPr>
        <w:t xml:space="preserve">non supera le 600 parole</w:t>
      </w:r>
      <w:r>
        <w:t xml:space="preserve">. Più lunga e nessuno la legge fino in fondo, più corta e sembra povera. Il template qui sotto è già calibrato per stare in quella misura.</w:t>
      </w:r>
    </w:p>
    <w:bookmarkEnd w:id="9"/>
    <w:bookmarkStart w:id="10" w:name="struttura-della-newsletter"/>
    <w:p>
      <w:pPr>
        <w:pStyle w:val="Heading2"/>
      </w:pPr>
      <w:r>
        <w:t xml:space="preserve">Struttura della newsletter</w:t>
      </w:r>
    </w:p>
    <w:p>
      <w:pPr>
        <w:pStyle w:val="FirstParagraph"/>
      </w:pPr>
      <w:r>
        <w:t xml:space="preserve">Cinque sezioni, in quest’ordine. Tra parentesi la lunghezza indicativa: rispettarla è metà del lavoro. Copia il blocco qui sotto nel tuo documento e sostituisci ogni [SEGNAPOSTO].</w:t>
      </w:r>
    </w:p>
    <w:p>
      <w:r>
        <w:pict>
          <v:rect style="width:0;height:1.5pt" o:hralign="center" o:hrstd="t" o:hr="t"/>
        </w:pict>
      </w:r>
    </w:p>
    <w:p>
      <w:pPr>
        <w:pStyle w:val="FirstParagraph"/>
      </w:pPr>
      <w:r>
        <w:rPr>
          <w:b/>
          <w:bCs/>
        </w:rPr>
        <w:t xml:space="preserve">Oggetto della mail:</w:t>
      </w:r>
      <w:r>
        <w:t xml:space="preserve"> </w:t>
      </w:r>
      <w:r>
        <w:t xml:space="preserve">[OGGETTO]</w:t>
      </w:r>
    </w:p>
    <w:p>
      <w:pPr>
        <w:pStyle w:val="BodyText"/>
      </w:pPr>
      <w:r>
        <w:rPr>
          <w:i/>
          <w:iCs/>
        </w:rPr>
        <w:t xml:space="preserve">Cosa va qui:</w:t>
      </w:r>
      <w:r>
        <w:t xml:space="preserve"> </w:t>
      </w:r>
      <w:r>
        <w:t xml:space="preserve">la riga che decide se la mail viene aperta o no. Massimo 50 caratteri, concreto, una promessa o una curiosità. Niente</w:t>
      </w:r>
      <w:r>
        <w:t xml:space="preserve"> </w:t>
      </w:r>
      <w:r>
        <w:t xml:space="preserve">“Newsletter di [mese]”</w:t>
      </w:r>
      <w:r>
        <w:t xml:space="preserve">.</w:t>
      </w:r>
    </w:p>
    <w:p>
      <w:r>
        <w:pict>
          <v:rect style="width:0;height:1.5pt" o:hralign="center" o:hrstd="t" o:hr="t"/>
        </w:pict>
      </w:r>
    </w:p>
    <w:p>
      <w:pPr>
        <w:pStyle w:val="FirstParagraph"/>
      </w:pPr>
      <w:r>
        <w:rPr>
          <w:b/>
          <w:bCs/>
        </w:rPr>
        <w:t xml:space="preserve">1. Saluto del titolare</w:t>
      </w:r>
      <w:r>
        <w:t xml:space="preserve"> </w:t>
      </w:r>
      <w:r>
        <w:rPr>
          <w:i/>
          <w:iCs/>
        </w:rPr>
        <w:t xml:space="preserve">(circa 60 parole)</w:t>
      </w:r>
    </w:p>
    <w:p>
      <w:pPr>
        <w:pStyle w:val="BodyText"/>
      </w:pPr>
      <w:r>
        <w:t xml:space="preserve">[SALUTO]</w:t>
      </w:r>
    </w:p>
    <w:p>
      <w:pPr>
        <w:pStyle w:val="BodyText"/>
      </w:pPr>
      <w:r>
        <w:rPr>
          <w:i/>
          <w:iCs/>
        </w:rPr>
        <w:t xml:space="preserve">Cosa va qui:</w:t>
      </w:r>
      <w:r>
        <w:t xml:space="preserve"> </w:t>
      </w:r>
      <w:r>
        <w:t xml:space="preserve">la voce in prima persona di chi guida l’azienda. Una nota personale e vera: cosa è successo questo mese, una riflessione, un piccolo aneddoto. Non commerciale. Mai</w:t>
      </w:r>
      <w:r>
        <w:t xml:space="preserve"> </w:t>
      </w:r>
      <w:r>
        <w:t xml:space="preserve">“siamo lieti di…”</w:t>
      </w:r>
      <w:r>
        <w:t xml:space="preserve">. Serve a far capire che dietro la mail c’è una persona.</w:t>
      </w:r>
    </w:p>
    <w:p>
      <w:r>
        <w:pict>
          <v:rect style="width:0;height:1.5pt" o:hralign="center" o:hrstd="t" o:hr="t"/>
        </w:pict>
      </w:r>
    </w:p>
    <w:p>
      <w:pPr>
        <w:pStyle w:val="FirstParagraph"/>
      </w:pPr>
      <w:r>
        <w:rPr>
          <w:b/>
          <w:bCs/>
        </w:rPr>
        <w:t xml:space="preserve">2. La cosa principale</w:t>
      </w:r>
      <w:r>
        <w:t xml:space="preserve"> </w:t>
      </w:r>
      <w:r>
        <w:rPr>
          <w:i/>
          <w:iCs/>
        </w:rPr>
        <w:t xml:space="preserve">(circa 180 parole)</w:t>
      </w:r>
    </w:p>
    <w:p>
      <w:pPr>
        <w:pStyle w:val="BodyText"/>
      </w:pPr>
      <w:r>
        <w:t xml:space="preserve">[CONTENUTO PRINCIPALE]</w:t>
      </w:r>
    </w:p>
    <w:p>
      <w:pPr>
        <w:pStyle w:val="BodyText"/>
      </w:pPr>
      <w:r>
        <w:rPr>
          <w:i/>
          <w:iCs/>
        </w:rPr>
        <w:t xml:space="preserve">Cosa va qui:</w:t>
      </w:r>
      <w:r>
        <w:t xml:space="preserve"> </w:t>
      </w:r>
      <w:r>
        <w:t xml:space="preserve">il pezzo di valore del mese, uno solo. Un caso cliente raccontato bene, una novità di prodotto spiegata in modo utile, un consiglio applicabile da subito. È la sezione che fa salvare la mail e che giustifica l’invio.</w:t>
      </w:r>
    </w:p>
    <w:p>
      <w:r>
        <w:pict>
          <v:rect style="width:0;height:1.5pt" o:hralign="center" o:hrstd="t" o:hr="t"/>
        </w:pict>
      </w:r>
    </w:p>
    <w:p>
      <w:pPr>
        <w:pStyle w:val="FirstParagraph"/>
      </w:pPr>
      <w:r>
        <w:rPr>
          <w:b/>
          <w:bCs/>
        </w:rPr>
        <w:t xml:space="preserve">3. Tre brevi</w:t>
      </w:r>
      <w:r>
        <w:t xml:space="preserve"> </w:t>
      </w:r>
      <w:r>
        <w:rPr>
          <w:i/>
          <w:iCs/>
        </w:rPr>
        <w:t xml:space="preserve">(3 blocchi da circa 60 parole)</w:t>
      </w:r>
    </w:p>
    <w:p>
      <w:pPr>
        <w:pStyle w:val="BodyText"/>
      </w:pPr>
      <w:r>
        <w:rPr>
          <w:b/>
          <w:bCs/>
        </w:rPr>
        <w:t xml:space="preserve">[TITOLINO 1]</w:t>
      </w:r>
      <w:r>
        <w:t xml:space="preserve"> </w:t>
      </w:r>
      <w:r>
        <w:t xml:space="preserve">[BREVE 1]</w:t>
      </w:r>
    </w:p>
    <w:p>
      <w:pPr>
        <w:pStyle w:val="BodyText"/>
      </w:pPr>
      <w:r>
        <w:rPr>
          <w:b/>
          <w:bCs/>
        </w:rPr>
        <w:t xml:space="preserve">[TITOLINO 2]</w:t>
      </w:r>
      <w:r>
        <w:t xml:space="preserve"> </w:t>
      </w:r>
      <w:r>
        <w:t xml:space="preserve">[BREVE 2]</w:t>
      </w:r>
    </w:p>
    <w:p>
      <w:pPr>
        <w:pStyle w:val="BodyText"/>
      </w:pPr>
      <w:r>
        <w:rPr>
          <w:b/>
          <w:bCs/>
        </w:rPr>
        <w:t xml:space="preserve">[TITOLINO 3]</w:t>
      </w:r>
      <w:r>
        <w:t xml:space="preserve"> </w:t>
      </w:r>
      <w:r>
        <w:t xml:space="preserve">[BREVE 3]</w:t>
      </w:r>
    </w:p>
    <w:p>
      <w:pPr>
        <w:pStyle w:val="BodyText"/>
      </w:pPr>
      <w:r>
        <w:rPr>
          <w:i/>
          <w:iCs/>
        </w:rPr>
        <w:t xml:space="preserve">Cosa va qui:</w:t>
      </w:r>
      <w:r>
        <w:t xml:space="preserve"> </w:t>
      </w:r>
      <w:r>
        <w:t xml:space="preserve">tre piccoli aggiornamenti rapidi. Tipicamente: una novità aziendale, un evento o una fiera, un dato di settore interessante. Ogni breve ha il suo titolino e una micro-CTA finale (un link, un invito breve).</w:t>
      </w:r>
    </w:p>
    <w:p>
      <w:r>
        <w:pict>
          <v:rect style="width:0;height:1.5pt" o:hralign="center" o:hrstd="t" o:hr="t"/>
        </w:pict>
      </w:r>
    </w:p>
    <w:p>
      <w:pPr>
        <w:pStyle w:val="FirstParagraph"/>
      </w:pPr>
      <w:r>
        <w:rPr>
          <w:b/>
          <w:bCs/>
        </w:rPr>
        <w:t xml:space="preserve">4. La risorsa del mese</w:t>
      </w:r>
      <w:r>
        <w:t xml:space="preserve"> </w:t>
      </w:r>
      <w:r>
        <w:rPr>
          <w:i/>
          <w:iCs/>
        </w:rPr>
        <w:t xml:space="preserve">(circa 40 parole)</w:t>
      </w:r>
    </w:p>
    <w:p>
      <w:pPr>
        <w:pStyle w:val="BodyText"/>
      </w:pPr>
      <w:r>
        <w:t xml:space="preserve">[RISORSA]</w:t>
      </w:r>
    </w:p>
    <w:p>
      <w:pPr>
        <w:pStyle w:val="BodyText"/>
      </w:pPr>
      <w:r>
        <w:rPr>
          <w:i/>
          <w:iCs/>
        </w:rPr>
        <w:t xml:space="preserve">Cosa va qui:</w:t>
      </w:r>
      <w:r>
        <w:t xml:space="preserve"> </w:t>
      </w:r>
      <w:r>
        <w:t xml:space="preserve">un articolo, un libro, un podcast o uno strumento utile per chi ti legge. Mostra che segui il settore e pensi al lettore. Importante:</w:t>
      </w:r>
      <w:r>
        <w:t xml:space="preserve"> </w:t>
      </w:r>
      <w:r>
        <w:rPr>
          <w:b/>
          <w:bCs/>
        </w:rPr>
        <w:t xml:space="preserve">non deve essere una cosa tua</w:t>
      </w:r>
      <w:r>
        <w:t xml:space="preserve">. La generosità qui costruisce fiducia.</w:t>
      </w:r>
    </w:p>
    <w:p>
      <w:r>
        <w:pict>
          <v:rect style="width:0;height:1.5pt" o:hralign="center" o:hrstd="t" o:hr="t"/>
        </w:pict>
      </w:r>
    </w:p>
    <w:p>
      <w:pPr>
        <w:pStyle w:val="FirstParagraph"/>
      </w:pPr>
      <w:r>
        <w:rPr>
          <w:b/>
          <w:bCs/>
        </w:rPr>
        <w:t xml:space="preserve">5. P.S. con la CTA principale</w:t>
      </w:r>
      <w:r>
        <w:t xml:space="preserve"> </w:t>
      </w:r>
      <w:r>
        <w:rPr>
          <w:i/>
          <w:iCs/>
        </w:rPr>
        <w:t xml:space="preserve">(circa 40 parole)</w:t>
      </w:r>
    </w:p>
    <w:p>
      <w:pPr>
        <w:pStyle w:val="BodyText"/>
      </w:pPr>
      <w:r>
        <w:t xml:space="preserve">[P.S. CON CTA]</w:t>
      </w:r>
    </w:p>
    <w:p>
      <w:pPr>
        <w:pStyle w:val="BodyText"/>
      </w:pPr>
      <w:r>
        <w:rPr>
          <w:i/>
          <w:iCs/>
        </w:rPr>
        <w:t xml:space="preserve">Cosa va qui:</w:t>
      </w:r>
      <w:r>
        <w:t xml:space="preserve"> </w:t>
      </w:r>
      <w:r>
        <w:t xml:space="preserve">l’unica vera richiesta della newsletter. Una sola, chiara. Per esempio:</w:t>
      </w:r>
      <w:r>
        <w:t xml:space="preserve"> </w:t>
      </w:r>
      <w:r>
        <w:t xml:space="preserve">“Vuoi una consulenza gratuita?”</w:t>
      </w:r>
      <w:r>
        <w:t xml:space="preserve">,</w:t>
      </w:r>
      <w:r>
        <w:t xml:space="preserve"> </w:t>
      </w:r>
      <w:r>
        <w:t xml:space="preserve">“Pronti per il prossimo passo?”</w:t>
      </w:r>
      <w:r>
        <w:t xml:space="preserve">,</w:t>
      </w:r>
      <w:r>
        <w:t xml:space="preserve"> </w:t>
      </w:r>
      <w:r>
        <w:t xml:space="preserve">“Ti aspettiamo all’evento X”</w:t>
      </w:r>
      <w:r>
        <w:t xml:space="preserve">. Va nel P.S. perché il P.S. è una delle parti più lette di una mail.</w:t>
      </w:r>
    </w:p>
    <w:p>
      <w:r>
        <w:pict>
          <v:rect style="width:0;height:1.5pt" o:hralign="center" o:hrstd="t" o:hr="t"/>
        </w:pict>
      </w:r>
    </w:p>
    <w:bookmarkEnd w:id="10"/>
    <w:bookmarkStart w:id="11" w:name="i-prompt-per-riempirla"/>
    <w:p>
      <w:pPr>
        <w:pStyle w:val="Heading2"/>
      </w:pPr>
      <w:r>
        <w:t xml:space="preserve">I prompt per riempirla</w:t>
      </w:r>
    </w:p>
    <w:p>
      <w:pPr>
        <w:pStyle w:val="FirstParagraph"/>
      </w:pPr>
      <w:r>
        <w:t xml:space="preserve">Cinque prompt, uno per sezione. Copia ogni blocco nell’AI, sostituisci le parti tra parentesi quadre con il tuo materiale del mese e incolla il risultato nel template.</w:t>
      </w:r>
    </w:p>
    <w:p>
      <w:pPr>
        <w:pStyle w:val="BodyText"/>
      </w:pPr>
      <w:r>
        <w:rPr>
          <w:b/>
          <w:bCs/>
        </w:rPr>
        <w:t xml:space="preserve">Prompt 1 — Saluto del titolare</w:t>
      </w:r>
    </w:p>
    <w:p>
      <w:pPr>
        <w:pStyle w:val="BlockText"/>
      </w:pPr>
      <w:r>
        <w:t xml:space="preserve">Sei un copywriter di newsletter B2B. Scrivimi il</w:t>
      </w:r>
      <w:r>
        <w:t xml:space="preserve"> </w:t>
      </w:r>
      <w:r>
        <w:t xml:space="preserve">“saluto del titolare”</w:t>
      </w:r>
      <w:r>
        <w:t xml:space="preserve"> </w:t>
      </w:r>
      <w:r>
        <w:t xml:space="preserve">della newsletter di [MESE]. Voce: prima persona, calda, italiano corrente.</w:t>
      </w:r>
    </w:p>
    <w:p>
      <w:pPr>
        <w:pStyle w:val="BlockText"/>
      </w:pPr>
      <w:r>
        <w:t xml:space="preserve">Questo mese in azienda è successo: [INCOLLA 2-3 EVENTI O RIFLESSIONI]</w:t>
      </w:r>
    </w:p>
    <w:p>
      <w:pPr>
        <w:pStyle w:val="BlockText"/>
      </w:pPr>
      <w:r>
        <w:t xml:space="preserve">Vincoli: massimo 60 parole. Niente</w:t>
      </w:r>
      <w:r>
        <w:t xml:space="preserve"> </w:t>
      </w:r>
      <w:r>
        <w:t xml:space="preserve">“siamo lieti”</w:t>
      </w:r>
      <w:r>
        <w:t xml:space="preserve">, niente formule da agenzia. Tono: come se scrivessi a una persona che conosci. Chiudi con una frase che apra alla lettura del resto.</w:t>
      </w:r>
    </w:p>
    <w:p>
      <w:pPr>
        <w:pStyle w:val="FirstParagraph"/>
      </w:pPr>
      <w:r>
        <w:rPr>
          <w:b/>
          <w:bCs/>
        </w:rPr>
        <w:t xml:space="preserve">Prompt 2 — La cosa principale</w:t>
      </w:r>
    </w:p>
    <w:p>
      <w:pPr>
        <w:pStyle w:val="BlockText"/>
      </w:pPr>
      <w:r>
        <w:t xml:space="preserve">Sei un copywriter di newsletter B2B. Costruisci il pezzo principale della newsletter mensile, massimo 180 parole, sul tema:</w:t>
      </w:r>
    </w:p>
    <w:p>
      <w:pPr>
        <w:pStyle w:val="BlockText"/>
      </w:pPr>
      <w:r>
        <w:t xml:space="preserve">[TEMA: caso cliente / novità prodotto / consiglio applicabile]</w:t>
      </w:r>
    </w:p>
    <w:p>
      <w:pPr>
        <w:pStyle w:val="BlockText"/>
      </w:pPr>
      <w:r>
        <w:t xml:space="preserve">Dettagli da usare: [INCOLLA INFORMAZIONI]</w:t>
      </w:r>
    </w:p>
    <w:p>
      <w:pPr>
        <w:pStyle w:val="BlockText"/>
      </w:pPr>
      <w:r>
        <w:t xml:space="preserve">Struttura: gancio in una riga, corpo discorsivo, una piccola lezione o insight finale, una micro-CTA. Italiano corrente, mai corporate. Non vendere: spiega e dai valore.</w:t>
      </w:r>
    </w:p>
    <w:p>
      <w:pPr>
        <w:pStyle w:val="FirstParagraph"/>
      </w:pPr>
      <w:r>
        <w:rPr>
          <w:b/>
          <w:bCs/>
        </w:rPr>
        <w:t xml:space="preserve">Prompt 3 — Tre brevi</w:t>
      </w:r>
    </w:p>
    <w:p>
      <w:pPr>
        <w:pStyle w:val="BlockText"/>
      </w:pPr>
      <w:r>
        <w:t xml:space="preserve">Sei un copywriter di newsletter B2B. Genera 3 brevi aggiornamenti per la newsletter mensile. Per ognuno:</w:t>
      </w:r>
      <w:r>
        <w:t xml:space="preserve"> </w:t>
      </w:r>
      <w:r>
        <w:t xml:space="preserve">- un titolino (massimo 6 parole)</w:t>
      </w:r>
      <w:r>
        <w:t xml:space="preserve"> </w:t>
      </w:r>
      <w:r>
        <w:t xml:space="preserve">- un corpo discorsivo (circa 50 parole)</w:t>
      </w:r>
      <w:r>
        <w:t xml:space="preserve"> </w:t>
      </w:r>
      <w:r>
        <w:t xml:space="preserve">- una micro-CTA finale (massimo 10 parole)</w:t>
      </w:r>
    </w:p>
    <w:p>
      <w:pPr>
        <w:pStyle w:val="BlockText"/>
      </w:pPr>
      <w:r>
        <w:t xml:space="preserve">Temi:</w:t>
      </w:r>
      <w:r>
        <w:t xml:space="preserve"> </w:t>
      </w:r>
      <w:r>
        <w:t xml:space="preserve">1. [NOVITÀ AZIENDALE]</w:t>
      </w:r>
      <w:r>
        <w:t xml:space="preserve"> </w:t>
      </w:r>
      <w:r>
        <w:t xml:space="preserve">2. [EVENTO O FIERA]</w:t>
      </w:r>
      <w:r>
        <w:t xml:space="preserve"> </w:t>
      </w:r>
      <w:r>
        <w:t xml:space="preserve">3. [DATO DI SETTORE INTERESSANTE]</w:t>
      </w:r>
    </w:p>
    <w:p>
      <w:pPr>
        <w:pStyle w:val="BlockText"/>
      </w:pPr>
      <w:r>
        <w:t xml:space="preserve">Italiano corrente, ritmo veloce. Ogni breve deve poter stare in piedi da solo.</w:t>
      </w:r>
    </w:p>
    <w:p>
      <w:pPr>
        <w:pStyle w:val="FirstParagraph"/>
      </w:pPr>
      <w:r>
        <w:rPr>
          <w:b/>
          <w:bCs/>
        </w:rPr>
        <w:t xml:space="preserve">Prompt 4 — La risorsa del mese</w:t>
      </w:r>
    </w:p>
    <w:p>
      <w:pPr>
        <w:pStyle w:val="BlockText"/>
      </w:pPr>
      <w:r>
        <w:t xml:space="preserve">Sei un copywriter di newsletter B2B. Scrivi un mini-paragrafo, massimo 40 parole, per consigliare la</w:t>
      </w:r>
      <w:r>
        <w:t xml:space="preserve"> </w:t>
      </w:r>
      <w:r>
        <w:t xml:space="preserve">“risorsa del mese”</w:t>
      </w:r>
      <w:r>
        <w:t xml:space="preserve"> </w:t>
      </w:r>
      <w:r>
        <w:t xml:space="preserve">a chi legge la mia newsletter (persone che lavorano in azienda, in Italia).</w:t>
      </w:r>
    </w:p>
    <w:p>
      <w:pPr>
        <w:pStyle w:val="BlockText"/>
      </w:pPr>
      <w:r>
        <w:t xml:space="preserve">Risorsa: [TITOLO + autore o fonte]</w:t>
      </w:r>
      <w:r>
        <w:t xml:space="preserve"> </w:t>
      </w:r>
      <w:r>
        <w:t xml:space="preserve">Perché è interessante: [2-3 RIGHE]</w:t>
      </w:r>
    </w:p>
    <w:p>
      <w:pPr>
        <w:pStyle w:val="BlockText"/>
      </w:pPr>
      <w:r>
        <w:t xml:space="preserve">Tono: amichevole, stile</w:t>
      </w:r>
      <w:r>
        <w:t xml:space="preserve"> </w:t>
      </w:r>
      <w:r>
        <w:t xml:space="preserve">“ho letto questa cosa e mi è piaciuta”</w:t>
      </w:r>
      <w:r>
        <w:t xml:space="preserve">, non da recensione formale. Chiudi con il link o con dove trovarla.</w:t>
      </w:r>
    </w:p>
    <w:p>
      <w:pPr>
        <w:pStyle w:val="FirstParagraph"/>
      </w:pPr>
      <w:r>
        <w:rPr>
          <w:b/>
          <w:bCs/>
        </w:rPr>
        <w:t xml:space="preserve">Prompt 5 — P.S. con la CTA</w:t>
      </w:r>
    </w:p>
    <w:p>
      <w:pPr>
        <w:pStyle w:val="BlockText"/>
      </w:pPr>
      <w:r>
        <w:t xml:space="preserve">Sei un copywriter di newsletter B2B. Scrivi il P.S. di chiusura della newsletter mensile, massimo 40 parole, con UNA sola CTA chiara.</w:t>
      </w:r>
    </w:p>
    <w:p>
      <w:pPr>
        <w:pStyle w:val="BlockText"/>
      </w:pPr>
      <w:r>
        <w:t xml:space="preserve">CTA: [INCOLLA LA RICHIESTA]</w:t>
      </w:r>
      <w:r>
        <w:t xml:space="preserve"> </w:t>
      </w:r>
      <w:r>
        <w:t xml:space="preserve">Perché ha senso adesso: [INCOLLA IL CONTESTO]</w:t>
      </w:r>
    </w:p>
    <w:p>
      <w:pPr>
        <w:pStyle w:val="BlockText"/>
      </w:pPr>
      <w:r>
        <w:t xml:space="preserve">Comincia con</w:t>
      </w:r>
      <w:r>
        <w:t xml:space="preserve"> </w:t>
      </w:r>
      <w:r>
        <w:t xml:space="preserve">“P.S.”</w:t>
      </w:r>
      <w:r>
        <w:t xml:space="preserve">. Tono: diretto, leggero, mai pressante. Evita parole come</w:t>
      </w:r>
      <w:r>
        <w:t xml:space="preserve"> </w:t>
      </w:r>
      <w:r>
        <w:t xml:space="preserve">“esclusivo”</w:t>
      </w:r>
      <w:r>
        <w:t xml:space="preserve">,</w:t>
      </w:r>
      <w:r>
        <w:t xml:space="preserve"> </w:t>
      </w:r>
      <w:r>
        <w:t xml:space="preserve">“limitato”</w:t>
      </w:r>
      <w:r>
        <w:t xml:space="preserve">,</w:t>
      </w:r>
      <w:r>
        <w:t xml:space="preserve"> </w:t>
      </w:r>
      <w:r>
        <w:t xml:space="preserve">“ultima occasione”</w:t>
      </w:r>
      <w:r>
        <w:t xml:space="preserve">.</w:t>
      </w:r>
    </w:p>
    <w:p>
      <w:pPr>
        <w:pStyle w:val="FirstParagraph"/>
      </w:pPr>
      <w:r>
        <w:rPr>
          <w:i/>
          <w:iCs/>
        </w:rPr>
        <w:t xml:space="preserve">Bonus — Prompt per l’oggetto della mail</w:t>
      </w:r>
    </w:p>
    <w:p>
      <w:pPr>
        <w:pStyle w:val="BlockText"/>
      </w:pPr>
      <w:r>
        <w:t xml:space="preserve">Proponimi 5 oggetti per questa newsletter, massimo 50 caratteri ciascuno. Devono incuriosire o promettere un beneficio concreto, senza clickbait. Il contenuto principale del mese è: [INCOLLA IL TEMA]. Niente la parola</w:t>
      </w:r>
      <w:r>
        <w:t xml:space="preserve"> </w:t>
      </w:r>
      <w:r>
        <w:t xml:space="preserve">“newsletter”</w:t>
      </w:r>
      <w:r>
        <w:t xml:space="preserve">, niente il nome del mese.</w:t>
      </w:r>
    </w:p>
    <w:bookmarkEnd w:id="11"/>
    <w:bookmarkStart w:id="12" w:name="esempio-compilato"/>
    <w:p>
      <w:pPr>
        <w:pStyle w:val="Heading2"/>
      </w:pPr>
      <w:r>
        <w:t xml:space="preserve">Esempio compilato</w:t>
      </w:r>
    </w:p>
    <w:p>
      <w:pPr>
        <w:pStyle w:val="FirstParagraph"/>
      </w:pPr>
      <w:r>
        <w:t xml:space="preserve">Ecco una newsletter finita, montata con i prompt qui sopra. Azienda di esempio: una piccola officina che installa impianti fotovoltaici.</w:t>
      </w:r>
    </w:p>
    <w:p>
      <w:r>
        <w:pict>
          <v:rect style="width:0;height:1.5pt" o:hralign="center" o:hrstd="t" o:hr="t"/>
        </w:pict>
      </w:r>
    </w:p>
    <w:p>
      <w:pPr>
        <w:pStyle w:val="FirstParagraph"/>
      </w:pPr>
      <w:r>
        <w:rPr>
          <w:b/>
          <w:bCs/>
        </w:rPr>
        <w:t xml:space="preserve">Oggetto:</w:t>
      </w:r>
      <w:r>
        <w:t xml:space="preserve"> </w:t>
      </w:r>
      <w:r>
        <w:t xml:space="preserve">Quanto risparmia davvero una famiglia con il fotovoltaico</w:t>
      </w:r>
    </w:p>
    <w:p>
      <w:pPr>
        <w:pStyle w:val="BodyText"/>
      </w:pPr>
      <w:r>
        <w:rPr>
          <w:b/>
          <w:bCs/>
        </w:rPr>
        <w:t xml:space="preserve">1. Saluto del titolare</w:t>
      </w:r>
    </w:p>
    <w:p>
      <w:pPr>
        <w:pStyle w:val="BodyText"/>
      </w:pPr>
      <w:r>
        <w:t xml:space="preserve">Ciao, sono Marco. Maggio è stato il mese in cui abbiamo superato il centesimo impianto installato da quando ho aperto l’officina. Sembra un numero e basta, ma per me è un sacco di tetti, di chiacchiere in cucina e di bollette diventate più leggere. Grazie a chi ci ha scelti.</w:t>
      </w:r>
    </w:p>
    <w:p>
      <w:pPr>
        <w:pStyle w:val="BodyText"/>
      </w:pPr>
      <w:r>
        <w:rPr>
          <w:b/>
          <w:bCs/>
        </w:rPr>
        <w:t xml:space="preserve">2. La cosa principale</w:t>
      </w:r>
    </w:p>
    <w:p>
      <w:pPr>
        <w:pStyle w:val="BodyText"/>
      </w:pPr>
      <w:r>
        <w:rPr>
          <w:i/>
          <w:iCs/>
        </w:rPr>
        <w:t xml:space="preserve">Cento impianti dopo, una cosa l’abbiamo capita.</w:t>
      </w:r>
    </w:p>
    <w:p>
      <w:pPr>
        <w:pStyle w:val="BodyText"/>
      </w:pPr>
      <w:r>
        <w:t xml:space="preserve">La domanda che ci fanno tutti è</w:t>
      </w:r>
      <w:r>
        <w:t xml:space="preserve"> </w:t>
      </w:r>
      <w:r>
        <w:t xml:space="preserve">“quanto risparmio?”</w:t>
      </w:r>
      <w:r>
        <w:t xml:space="preserve">. E la risposta onesta è: dipende, ma meno di quanto pensi e più di quanto temi. Una famiglia tipo che consuma di giorno, con qualche elettrodomestico acceso mentre c’è il sole, rientra dell’investimento in 6-7 anni. Chi invece sta fuori casa tutto il giorno e accende tutto la sera risparmia meno, a meno di aggiungere un accumulo. Il punto vero non è il pannello: è quando consumi l’energia. Per questo prima di farti un preventivo ti chiediamo sempre com’è fatta la tua giornata. Un impianto giusto per il vicino può essere quello sbagliato per te. La lezione di cento installazioni è semplice: i numeri buoni nascono dalle domande giuste, non dal catalogo. Se vuoi capire quale scenario è il tuo, ti facciamo due conti senza impegno.</w:t>
      </w:r>
    </w:p>
    <w:p>
      <w:pPr>
        <w:pStyle w:val="BodyText"/>
      </w:pPr>
      <w:r>
        <w:rPr>
          <w:b/>
          <w:bCs/>
        </w:rPr>
        <w:t xml:space="preserve">3. Tre brevi</w:t>
      </w:r>
    </w:p>
    <w:p>
      <w:pPr>
        <w:pStyle w:val="BodyText"/>
      </w:pPr>
      <w:r>
        <w:rPr>
          <w:b/>
          <w:bCs/>
        </w:rPr>
        <w:t xml:space="preserve">Nuovo servizio: pulizia pannelli</w:t>
      </w:r>
      <w:r>
        <w:t xml:space="preserve"> </w:t>
      </w:r>
      <w:r>
        <w:t xml:space="preserve">Da giugno offriamo la pulizia e il controllo annuale dei pannelli, anche se non li abbiamo installati noi. Pannelli sporchi possono perdere fino al 5% di resa. Prenota il controllo estivo.</w:t>
      </w:r>
    </w:p>
    <w:p>
      <w:pPr>
        <w:pStyle w:val="BodyText"/>
      </w:pPr>
      <w:r>
        <w:rPr>
          <w:b/>
          <w:bCs/>
        </w:rPr>
        <w:t xml:space="preserve">Ci trovi alla fiera di Pescia</w:t>
      </w:r>
      <w:r>
        <w:t xml:space="preserve"> </w:t>
      </w:r>
      <w:r>
        <w:t xml:space="preserve">Il 21 e 22 giugno siamo alla fiera dell’edilizia sostenibile con uno stand e un mini-incontro alle 17. Passa a salutarci e a vedere il nuovo accumulo. Segna la data.</w:t>
      </w:r>
    </w:p>
    <w:p>
      <w:pPr>
        <w:pStyle w:val="BodyText"/>
      </w:pPr>
      <w:r>
        <w:rPr>
          <w:b/>
          <w:bCs/>
        </w:rPr>
        <w:t xml:space="preserve">Il dato del mese</w:t>
      </w:r>
      <w:r>
        <w:t xml:space="preserve"> </w:t>
      </w:r>
      <w:r>
        <w:t xml:space="preserve">Nel 2025 le installazioni residenziali in Italia sono cresciute del 19% rispetto all’anno prima. Non sei l’unico a pensarci. Leggi il nostro approfondimento.</w:t>
      </w:r>
    </w:p>
    <w:p>
      <w:pPr>
        <w:pStyle w:val="BodyText"/>
      </w:pPr>
      <w:r>
        <w:rPr>
          <w:b/>
          <w:bCs/>
        </w:rPr>
        <w:t xml:space="preserve">4. La risorsa del mese</w:t>
      </w:r>
    </w:p>
    <w:p>
      <w:pPr>
        <w:pStyle w:val="BodyText"/>
      </w:pPr>
      <w:r>
        <w:t xml:space="preserve">Ho ascoltato il podcast</w:t>
      </w:r>
      <w:r>
        <w:t xml:space="preserve"> </w:t>
      </w:r>
      <w:r>
        <w:t xml:space="preserve">“Generazione Energia”</w:t>
      </w:r>
      <w:r>
        <w:t xml:space="preserve"> </w:t>
      </w:r>
      <w:r>
        <w:t xml:space="preserve">e la puntata sull’autoconsumo mi ha chiarito le idee meglio di tanti articoli. Spiegato semplice, senza tecnicismi. Lo trovi su tutte le app: cerca</w:t>
      </w:r>
      <w:r>
        <w:t xml:space="preserve"> </w:t>
      </w:r>
      <w:r>
        <w:t xml:space="preserve">“Generazione Energia, autoconsumo”</w:t>
      </w:r>
      <w:r>
        <w:t xml:space="preserve">.</w:t>
      </w:r>
    </w:p>
    <w:p>
      <w:pPr>
        <w:pStyle w:val="BodyText"/>
      </w:pPr>
      <w:r>
        <w:rPr>
          <w:b/>
          <w:bCs/>
        </w:rPr>
        <w:t xml:space="preserve">5. P.S. con la CTA</w:t>
      </w:r>
    </w:p>
    <w:p>
      <w:pPr>
        <w:pStyle w:val="BodyText"/>
      </w:pPr>
      <w:r>
        <w:t xml:space="preserve">P.S. Se stai pensando al fotovoltaico ma non sai da dove partire, scrivici e fissiamo una chiamata di 15 minuti. Ti diciamo, numeri alla mano, se per casa tua conviene davvero. Senza preventivi a sorpresa.</w:t>
      </w:r>
    </w:p>
    <w:p>
      <w:r>
        <w:pict>
          <v:rect style="width:0;height:1.5pt" o:hralign="center" o:hrstd="t" o:hr="t"/>
        </w:pict>
      </w:r>
    </w:p>
    <w:bookmarkEnd w:id="12"/>
    <w:bookmarkStart w:id="13" w:name="checklist-pre-invio"/>
    <w:p>
      <w:pPr>
        <w:pStyle w:val="Heading2"/>
      </w:pPr>
      <w:r>
        <w:t xml:space="preserve">Checklist pre-invio</w:t>
      </w:r>
    </w:p>
    <w:p>
      <w:pPr>
        <w:pStyle w:val="FirstParagraph"/>
      </w:pPr>
      <w:r>
        <w:t xml:space="preserve">Prima di premere</w:t>
      </w:r>
      <w:r>
        <w:t xml:space="preserve"> </w:t>
      </w:r>
      <w:r>
        <w:t xml:space="preserve">“invia”</w:t>
      </w:r>
      <w:r>
        <w:t xml:space="preserve">, controlla:</w:t>
      </w:r>
    </w:p>
    <w:p>
      <w:pPr>
        <w:pStyle w:val="Compact"/>
        <w:numPr>
          <w:ilvl w:val="0"/>
          <w:numId w:val="1002"/>
        </w:numPr>
      </w:pPr>
      <w:r>
        <w:rPr>
          <w:b/>
          <w:bCs/>
        </w:rPr>
        <w:t xml:space="preserve">Lunghezza:</w:t>
      </w:r>
      <w:r>
        <w:t xml:space="preserve"> </w:t>
      </w:r>
      <w:r>
        <w:t xml:space="preserve">il totale sta sotto le 600 parole.</w:t>
      </w:r>
    </w:p>
    <w:p>
      <w:pPr>
        <w:pStyle w:val="Compact"/>
        <w:numPr>
          <w:ilvl w:val="0"/>
          <w:numId w:val="1003"/>
        </w:numPr>
      </w:pPr>
      <w:r>
        <w:rPr>
          <w:b/>
          <w:bCs/>
        </w:rPr>
        <w:t xml:space="preserve">Una sola CTA principale:</w:t>
      </w:r>
      <w:r>
        <w:t xml:space="preserve"> </w:t>
      </w:r>
      <w:r>
        <w:t xml:space="preserve">c’è una richiesta sola e chiara nel P.S., non tre sparse.</w:t>
      </w:r>
    </w:p>
    <w:p>
      <w:pPr>
        <w:pStyle w:val="Compact"/>
        <w:numPr>
          <w:ilvl w:val="0"/>
          <w:numId w:val="1004"/>
        </w:numPr>
      </w:pPr>
      <w:r>
        <w:rPr>
          <w:b/>
          <w:bCs/>
        </w:rPr>
        <w:t xml:space="preserve">Oggetto:</w:t>
      </w:r>
      <w:r>
        <w:t xml:space="preserve"> </w:t>
      </w:r>
      <w:r>
        <w:t xml:space="preserve">sotto i 50 caratteri, concreto, non dice solo</w:t>
      </w:r>
      <w:r>
        <w:t xml:space="preserve"> </w:t>
      </w:r>
      <w:r>
        <w:t xml:space="preserve">“Newsletter di [mese]”</w:t>
      </w:r>
      <w:r>
        <w:t xml:space="preserve">.</w:t>
      </w:r>
    </w:p>
    <w:p>
      <w:pPr>
        <w:pStyle w:val="Compact"/>
        <w:numPr>
          <w:ilvl w:val="0"/>
          <w:numId w:val="1005"/>
        </w:numPr>
      </w:pPr>
      <w:r>
        <w:rPr>
          <w:b/>
          <w:bCs/>
        </w:rPr>
        <w:t xml:space="preserve">Voce umana:</w:t>
      </w:r>
      <w:r>
        <w:t xml:space="preserve"> </w:t>
      </w:r>
      <w:r>
        <w:t xml:space="preserve">il saluto del titolare suona come una persona vera, non come un comunicato.</w:t>
      </w:r>
    </w:p>
    <w:p>
      <w:pPr>
        <w:pStyle w:val="Compact"/>
        <w:numPr>
          <w:ilvl w:val="0"/>
          <w:numId w:val="1006"/>
        </w:numPr>
      </w:pPr>
      <w:r>
        <w:rPr>
          <w:b/>
          <w:bCs/>
        </w:rPr>
        <w:t xml:space="preserve">Risorsa del mese:</w:t>
      </w:r>
      <w:r>
        <w:t xml:space="preserve"> </w:t>
      </w:r>
      <w:r>
        <w:t xml:space="preserve">non è una cosa tua, è davvero utile a chi legge.</w:t>
      </w:r>
    </w:p>
    <w:p>
      <w:pPr>
        <w:pStyle w:val="Compact"/>
        <w:numPr>
          <w:ilvl w:val="0"/>
          <w:numId w:val="1007"/>
        </w:numPr>
      </w:pPr>
      <w:r>
        <w:rPr>
          <w:b/>
          <w:bCs/>
        </w:rPr>
        <w:t xml:space="preserve">Niente formule da agenzia:</w:t>
      </w:r>
      <w:r>
        <w:t xml:space="preserve"> </w:t>
      </w:r>
      <w:r>
        <w:t xml:space="preserve">nessun</w:t>
      </w:r>
      <w:r>
        <w:t xml:space="preserve"> </w:t>
      </w:r>
      <w:r>
        <w:t xml:space="preserve">“siamo lieti”</w:t>
      </w:r>
      <w:r>
        <w:t xml:space="preserve">,</w:t>
      </w:r>
      <w:r>
        <w:t xml:space="preserve"> </w:t>
      </w:r>
      <w:r>
        <w:t xml:space="preserve">“non esitate a contattarci”</w:t>
      </w:r>
      <w:r>
        <w:t xml:space="preserve">,</w:t>
      </w:r>
      <w:r>
        <w:t xml:space="preserve"> </w:t>
      </w:r>
      <w:r>
        <w:t xml:space="preserve">“cogliere l’occasione”</w:t>
      </w:r>
      <w:r>
        <w:t xml:space="preserve">.</w:t>
      </w:r>
    </w:p>
    <w:p>
      <w:pPr>
        <w:pStyle w:val="Compact"/>
        <w:numPr>
          <w:ilvl w:val="0"/>
          <w:numId w:val="1008"/>
        </w:numPr>
      </w:pPr>
      <w:r>
        <w:rPr>
          <w:b/>
          <w:bCs/>
        </w:rPr>
        <w:t xml:space="preserve">Link funzionanti:</w:t>
      </w:r>
      <w:r>
        <w:t xml:space="preserve"> </w:t>
      </w:r>
      <w:r>
        <w:t xml:space="preserve">ogni micro-CTA e ogni link sono stati cliccati e portano dove devono.</w:t>
      </w:r>
    </w:p>
    <w:p>
      <w:pPr>
        <w:pStyle w:val="Compact"/>
        <w:numPr>
          <w:ilvl w:val="0"/>
          <w:numId w:val="1009"/>
        </w:numPr>
      </w:pPr>
      <w:r>
        <w:rPr>
          <w:b/>
          <w:bCs/>
        </w:rPr>
        <w:t xml:space="preserve">Nomi e numeri:</w:t>
      </w:r>
      <w:r>
        <w:t xml:space="preserve"> </w:t>
      </w:r>
      <w:r>
        <w:t xml:space="preserve">date, nomi propri e cifre sono corretti (l’AI a volte li inventa).</w:t>
      </w:r>
    </w:p>
    <w:p>
      <w:pPr>
        <w:pStyle w:val="Compact"/>
        <w:numPr>
          <w:ilvl w:val="0"/>
          <w:numId w:val="1010"/>
        </w:numPr>
      </w:pPr>
      <w:r>
        <w:rPr>
          <w:b/>
          <w:bCs/>
        </w:rPr>
        <w:t xml:space="preserve">Mittente e rispondi-a:</w:t>
      </w:r>
      <w:r>
        <w:t xml:space="preserve"> </w:t>
      </w:r>
      <w:r>
        <w:t xml:space="preserve">la mail parte da un indirizzo presidiato, non da un no-reply.</w:t>
      </w:r>
    </w:p>
    <w:p>
      <w:pPr>
        <w:pStyle w:val="Compact"/>
        <w:numPr>
          <w:ilvl w:val="0"/>
          <w:numId w:val="1011"/>
        </w:numPr>
      </w:pPr>
      <w:r>
        <w:rPr>
          <w:b/>
          <w:bCs/>
        </w:rPr>
        <w:t xml:space="preserve">Mobile:</w:t>
      </w:r>
      <w:r>
        <w:t xml:space="preserve"> </w:t>
      </w:r>
      <w:r>
        <w:t xml:space="preserve">apri l’anteprima sul telefono. Più della metà la leggerà lì.</w:t>
      </w:r>
    </w:p>
    <w:p>
      <w:pPr>
        <w:pStyle w:val="Compact"/>
        <w:numPr>
          <w:ilvl w:val="0"/>
          <w:numId w:val="1012"/>
        </w:numPr>
      </w:pPr>
      <w:r>
        <w:rPr>
          <w:b/>
          <w:bCs/>
        </w:rPr>
        <w:t xml:space="preserve">Disiscrizione:</w:t>
      </w:r>
      <w:r>
        <w:t xml:space="preserve"> </w:t>
      </w:r>
      <w:r>
        <w:t xml:space="preserve">il link per disiscriversi è presente e visibile (è obbligatorio per legge).</w:t>
      </w:r>
    </w:p>
    <w:p>
      <w:pPr>
        <w:pStyle w:val="Compact"/>
        <w:numPr>
          <w:ilvl w:val="0"/>
          <w:numId w:val="1013"/>
        </w:numPr>
      </w:pPr>
      <w:r>
        <w:rPr>
          <w:b/>
          <w:bCs/>
        </w:rPr>
        <w:t xml:space="preserve">Mail di prova:</w:t>
      </w:r>
      <w:r>
        <w:t xml:space="preserve"> </w:t>
      </w:r>
      <w:r>
        <w:t xml:space="preserve">ti sei inviato un test e l’hai riletto a freddo.</w:t>
      </w:r>
    </w:p>
    <w:bookmarkEnd w:id="13"/>
    <w:bookmarkStart w:id="14" w:name="come-inviarla-in-pratica"/>
    <w:p>
      <w:pPr>
        <w:pStyle w:val="Heading2"/>
      </w:pPr>
      <w:r>
        <w:t xml:space="preserve">Come inviarla in pratica</w:t>
      </w:r>
    </w:p>
    <w:p>
      <w:pPr>
        <w:pStyle w:val="FirstParagraph"/>
      </w:pPr>
      <w:r>
        <w:t xml:space="preserve">Per partire bastano questi strumenti, tutti con un piano gratuito: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Strumento</w:t>
            </w:r>
          </w:p>
        </w:tc>
        <w:tc>
          <w:tcPr/>
          <w:p>
            <w:pPr>
              <w:pStyle w:val="Compact"/>
            </w:pPr>
            <w:r>
              <w:t xml:space="preserve">Piano gratuito</w:t>
            </w:r>
          </w:p>
        </w:tc>
        <w:tc>
          <w:tcPr/>
          <w:p>
            <w:pPr>
              <w:pStyle w:val="Compact"/>
            </w:pPr>
            <w:r>
              <w:t xml:space="preserve">Per chi</w:t>
            </w:r>
          </w:p>
        </w:tc>
      </w:tr>
      <w:tr>
        <w:tc>
          <w:tcPr/>
          <w:p>
            <w:pPr>
              <w:pStyle w:val="Compact"/>
            </w:pPr>
            <w:r>
              <w:t xml:space="preserve">Brevo</w:t>
            </w:r>
          </w:p>
        </w:tc>
        <w:tc>
          <w:tcPr/>
          <w:p>
            <w:pPr>
              <w:pStyle w:val="Compact"/>
            </w:pPr>
            <w:r>
              <w:t xml:space="preserve">fino a 9.000 invii al mese</w:t>
            </w:r>
          </w:p>
        </w:tc>
        <w:tc>
          <w:tcPr/>
          <w:p>
            <w:pPr>
              <w:pStyle w:val="Compact"/>
            </w:pPr>
            <w:r>
              <w:t xml:space="preserve">il più consigliato per iniziare in Italia</w:t>
            </w:r>
          </w:p>
        </w:tc>
      </w:tr>
      <w:tr>
        <w:tc>
          <w:tcPr/>
          <w:p>
            <w:pPr>
              <w:pStyle w:val="Compact"/>
            </w:pPr>
            <w:r>
              <w:t xml:space="preserve">MailerLite</w:t>
            </w:r>
          </w:p>
        </w:tc>
        <w:tc>
          <w:tcPr/>
          <w:p>
            <w:pPr>
              <w:pStyle w:val="Compact"/>
            </w:pPr>
            <w:r>
              <w:t xml:space="preserve">fino a 1.000 contatti</w:t>
            </w:r>
          </w:p>
        </w:tc>
        <w:tc>
          <w:tcPr/>
          <w:p>
            <w:pPr>
              <w:pStyle w:val="Compact"/>
            </w:pPr>
            <w:r>
              <w:t xml:space="preserve">alternativa snella e pulita</w:t>
            </w:r>
          </w:p>
        </w:tc>
      </w:tr>
      <w:tr>
        <w:tc>
          <w:tcPr/>
          <w:p>
            <w:pPr>
              <w:pStyle w:val="Compact"/>
            </w:pPr>
            <w:r>
              <w:t xml:space="preserve">Mailchimp</w:t>
            </w:r>
          </w:p>
        </w:tc>
        <w:tc>
          <w:tcPr/>
          <w:p>
            <w:pPr>
              <w:pStyle w:val="Compact"/>
            </w:pPr>
            <w:r>
              <w:t xml:space="preserve">fino a 500 contatti</w:t>
            </w:r>
          </w:p>
        </w:tc>
        <w:tc>
          <w:tcPr/>
          <w:p>
            <w:pPr>
              <w:pStyle w:val="Compact"/>
            </w:pPr>
            <w:r>
              <w:t xml:space="preserve">molto diffuso, interfaccia in italiano</w:t>
            </w:r>
          </w:p>
        </w:tc>
      </w:tr>
      <w:tr>
        <w:tc>
          <w:tcPr/>
          <w:p>
            <w:pPr>
              <w:pStyle w:val="Compact"/>
            </w:pPr>
            <w:r>
              <w:t xml:space="preserve">ActiveCampaign</w:t>
            </w:r>
          </w:p>
        </w:tc>
        <w:tc>
          <w:tcPr/>
          <w:p>
            <w:pPr>
              <w:pStyle w:val="Compact"/>
            </w:pPr>
            <w:r>
              <w:t xml:space="preserve">a pagamento, da circa 15 euro al mese</w:t>
            </w:r>
          </w:p>
        </w:tc>
        <w:tc>
          <w:tcPr/>
          <w:p>
            <w:pPr>
              <w:pStyle w:val="Compact"/>
            </w:pPr>
            <w:r>
              <w:t xml:space="preserve">quando servono automazioni avanzate</w:t>
            </w:r>
          </w:p>
        </w:tc>
      </w:tr>
    </w:tbl>
    <w:p>
      <w:pPr>
        <w:pStyle w:val="BodyText"/>
      </w:pPr>
      <w:r>
        <w:t xml:space="preserve">Consiglio: scegline uno e basta. Cambiare strumento più avanti è facile, restare fermi a deciderlo no. Imposta una volta il template grafico, poi ogni mese ci versi dentro il testo montato con questa risorsa.</w:t>
      </w:r>
    </w:p>
    <w:p>
      <w:pPr>
        <w:pStyle w:val="BodyText"/>
      </w:pPr>
      <w:r>
        <w:t xml:space="preserve">© 2026 Aliosha Battaglini · aiosha.it · info@aiosha.it</w:t>
      </w:r>
    </w:p>
    <w:bookmarkEnd w:id="14"/>
    <w:bookmarkEnd w:id="15"/>
    <w:sectPr w:rsidR="00FC693F" w:rsidRPr="0006063C"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Helvetica Neue" w:hAnsi="Helvetica Neue"/>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Helvetica Neue" w:asciiTheme="majorHAnsi" w:cstheme="majorBidi" w:eastAsiaTheme="majorEastAsia" w:hAnsi="Helvetica Neue" w:hAnsiTheme="majorHAnsi"/>
      <w:b/>
      <w:bCs/>
      <w:color w:val="1E3A5F"/>
      <w:sz w:val="32"/>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Helvetica Neue" w:asciiTheme="majorHAnsi" w:cstheme="majorBidi" w:eastAsiaTheme="majorEastAsia" w:hAnsi="Helvetica Neue" w:hAnsiTheme="majorHAnsi"/>
      <w:b/>
      <w:bCs/>
      <w:color w:val="00A8E8"/>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Helvetica Neue" w:asciiTheme="majorHAnsi" w:cstheme="majorBidi" w:eastAsiaTheme="majorEastAsia" w:hAnsi="Helvetica Neue" w:hAnsiTheme="majorHAnsi"/>
      <w:b/>
      <w:bCs/>
      <w:color w:val="1E3A5F"/>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Helvetica Neue" w:asciiTheme="majorHAnsi" w:cstheme="majorBidi" w:eastAsiaTheme="majorEastAsia" w:hAnsi="Helvetica Neue" w:hAnsiTheme="majorHAnsi"/>
      <w:b/>
      <w:color w:val="1E3A5F"/>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2026-06-01T22:24:12Z</dcterms:created>
  <dcterms:modified xsi:type="dcterms:W3CDTF">2026-06-01T22:24:12Z</dcterms:modified>
</cp:coreProperties>
</file>

<file path=docProps/custom.xml><?xml version="1.0" encoding="utf-8"?>
<Properties xmlns="http://schemas.openxmlformats.org/officeDocument/2006/custom-properties" xmlns:vt="http://schemas.openxmlformats.org/officeDocument/2006/docPropsVTypes"/>
</file>