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0cce50083e31c472b535f96da2f66fa82ee2f0"/>
    <w:p>
      <w:pPr>
        <w:pStyle w:val="Heading1"/>
      </w:pPr>
      <w:r>
        <w:t xml:space="preserve">RISORSA 18 — Preventivi vincenti con NotebookLM (guida step-by-step)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Fare un preventivo richiede tempo: rileggere gli appunti della chiamata, ritrovare i prezzi giusti sul listino, scrivere un testo che parli davvero la lingua del cliente. Il risultato, spesso, è un documento generico che potrebbe valere per chiunque. Questa guida ti mostra come usare</w:t>
      </w:r>
      <w:r>
        <w:t xml:space="preserve"> </w:t>
      </w:r>
      <w:r>
        <w:rPr>
          <w:b/>
          <w:bCs/>
        </w:rPr>
        <w:t xml:space="preserve">NotebookLM</w:t>
      </w:r>
      <w:r>
        <w:t xml:space="preserve"> </w:t>
      </w:r>
      <w:r>
        <w:t xml:space="preserve">(lo strumento gratuito di Google) per generare in pochi minuti offerte su misura, basate solo sui tuoi documenti reali, con i prezzi esatti del tuo listino e il linguaggio preciso del cliente.</w:t>
      </w:r>
    </w:p>
    <w:bookmarkStart w:id="9" w:name="come-si-usa"/>
    <w:p>
      <w:pPr>
        <w:pStyle w:val="Heading2"/>
      </w:pPr>
      <w:r>
        <w:t xml:space="preserve">Come si usa</w:t>
      </w:r>
    </w:p>
    <w:p>
      <w:pPr>
        <w:pStyle w:val="FirstParagraph"/>
      </w:pPr>
      <w:r>
        <w:t xml:space="preserve">NotebookLM è uno strumento di Google in cui carichi i tuoi documenti (listino, brochure, trascrizione della chiamata) e poi gli fai domande. La differenza rispetto a un normale assistente AI è fondamentale:</w:t>
      </w:r>
      <w:r>
        <w:t xml:space="preserve"> </w:t>
      </w:r>
      <w:r>
        <w:rPr>
          <w:b/>
          <w:bCs/>
        </w:rPr>
        <w:t xml:space="preserve">NotebookLM risponde solo usando i file che gli dai, non inventa nulla.</w:t>
      </w:r>
      <w:r>
        <w:t xml:space="preserve"> </w:t>
      </w:r>
      <w:r>
        <w:t xml:space="preserve">Se un prezzo o una condizione non è nei documenti caricati, lui te lo dice invece di inventarselo.</w:t>
      </w:r>
    </w:p>
    <w:p>
      <w:pPr>
        <w:pStyle w:val="BodyText"/>
      </w:pPr>
      <w:r>
        <w:t xml:space="preserve">Per chi prepara offerte commerciali questo cambia tutto: niente prezzi sbagliati, niente caratteristiche tecniche inventate, niente condizioni di pagamento</w:t>
      </w:r>
      <w:r>
        <w:t xml:space="preserve"> </w:t>
      </w:r>
      <w:r>
        <w:t xml:space="preserve">“a memoria”</w:t>
      </w:r>
      <w:r>
        <w:t xml:space="preserve">. Ogni frase che NotebookLM scrive ha accanto un numerino cliccabile che ti porta alla fonte esatta (per esempio</w:t>
      </w:r>
      <w:r>
        <w:t xml:space="preserve"> </w:t>
      </w:r>
      <w:r>
        <w:t xml:space="preserve">“pagina 3 del listino”</w:t>
      </w:r>
      <w:r>
        <w:t xml:space="preserve"> </w:t>
      </w:r>
      <w:r>
        <w:t xml:space="preserve">oppure</w:t>
      </w:r>
      <w:r>
        <w:t xml:space="preserve"> </w:t>
      </w:r>
      <w:r>
        <w:t xml:space="preserve">“minuto 14 della trascrizione”</w:t>
      </w:r>
      <w:r>
        <w:t xml:space="preserve">). Così puoi verificare tutto in un secondo.</w:t>
      </w:r>
    </w:p>
    <w:p>
      <w:pPr>
        <w:pStyle w:val="BodyText"/>
      </w:pPr>
      <w:r>
        <w:t xml:space="preserve">Il flusso è semplice e si ripete identico per ogni cliente:</w:t>
      </w:r>
    </w:p>
    <w:p>
      <w:pPr>
        <w:pStyle w:val="Compact"/>
        <w:numPr>
          <w:ilvl w:val="0"/>
          <w:numId w:val="1001"/>
        </w:numPr>
      </w:pPr>
      <w:r>
        <w:t xml:space="preserve">Fai una</w:t>
      </w:r>
      <w:r>
        <w:t xml:space="preserve"> </w:t>
      </w:r>
      <w:r>
        <w:rPr>
          <w:b/>
          <w:bCs/>
        </w:rPr>
        <w:t xml:space="preserve">chiamata esplorativa</w:t>
      </w:r>
      <w:r>
        <w:t xml:space="preserve"> </w:t>
      </w:r>
      <w:r>
        <w:t xml:space="preserve">col cliente e la registri.</w:t>
      </w:r>
    </w:p>
    <w:p>
      <w:pPr>
        <w:pStyle w:val="Compact"/>
        <w:numPr>
          <w:ilvl w:val="0"/>
          <w:numId w:val="1001"/>
        </w:numPr>
      </w:pPr>
      <w:r>
        <w:t xml:space="preserve">Carichi in un notebook i</w:t>
      </w:r>
      <w:r>
        <w:t xml:space="preserve"> </w:t>
      </w:r>
      <w:r>
        <w:rPr>
          <w:b/>
          <w:bCs/>
        </w:rPr>
        <w:t xml:space="preserve">documenti</w:t>
      </w:r>
      <w:r>
        <w:t xml:space="preserve"> </w:t>
      </w:r>
      <w:r>
        <w:t xml:space="preserve">giusti (i tuoi materiali fissi più la trascrizione della chiamata).</w:t>
      </w:r>
    </w:p>
    <w:p>
      <w:pPr>
        <w:pStyle w:val="Compact"/>
        <w:numPr>
          <w:ilvl w:val="0"/>
          <w:numId w:val="1001"/>
        </w:numPr>
      </w:pPr>
      <w:r>
        <w:t xml:space="preserve">Incolli il</w:t>
      </w:r>
      <w:r>
        <w:t xml:space="preserve"> </w:t>
      </w:r>
      <w:r>
        <w:rPr>
          <w:b/>
          <w:bCs/>
        </w:rPr>
        <w:t xml:space="preserve">prompt master</w:t>
      </w:r>
      <w:r>
        <w:t xml:space="preserve"> </w:t>
      </w:r>
      <w:r>
        <w:t xml:space="preserve">e NotebookLM genera la bozza dell’offerta.</w:t>
      </w:r>
    </w:p>
    <w:p>
      <w:pPr>
        <w:pStyle w:val="Compact"/>
        <w:numPr>
          <w:ilvl w:val="0"/>
          <w:numId w:val="1001"/>
        </w:numPr>
      </w:pPr>
      <w:r>
        <w:t xml:space="preserve">Rifinisci la bozza, la trasformi in un documento dal tuo aspetto e la invii.</w:t>
      </w:r>
    </w:p>
    <w:p>
      <w:pPr>
        <w:pStyle w:val="FirstParagraph"/>
      </w:pPr>
      <w:r>
        <w:t xml:space="preserve">Le quattro sezioni che seguono sono i quattro passi, spiegati uno per uno.</w:t>
      </w:r>
    </w:p>
    <w:bookmarkEnd w:id="9"/>
    <w:bookmarkStart w:id="10" w:name="cosa-ti-serve"/>
    <w:p>
      <w:pPr>
        <w:pStyle w:val="Heading2"/>
      </w:pPr>
      <w:r>
        <w:t xml:space="preserve">Cosa ti serve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account Google</w:t>
      </w:r>
      <w:r>
        <w:t xml:space="preserve"> </w:t>
      </w:r>
      <w:r>
        <w:t xml:space="preserve">(quello che usi per Gmail va benissimo). NotebookLM è completamente gratis: vai su notebooklm.google.com ed entri con il tuo account, senza pagare nulla.</w:t>
      </w:r>
    </w:p>
    <w:p>
      <w:pPr>
        <w:pStyle w:val="Compact"/>
        <w:numPr>
          <w:ilvl w:val="0"/>
          <w:numId w:val="1002"/>
        </w:numPr>
      </w:pPr>
      <w:r>
        <w:t xml:space="preserve">Uno strumento per</w:t>
      </w:r>
      <w:r>
        <w:t xml:space="preserve"> </w:t>
      </w:r>
      <w:r>
        <w:rPr>
          <w:b/>
          <w:bCs/>
        </w:rPr>
        <w:t xml:space="preserve">registrare e trascrivere</w:t>
      </w:r>
      <w:r>
        <w:t xml:space="preserve"> </w:t>
      </w:r>
      <w:r>
        <w:t xml:space="preserve">la chiamata. Le opzioni gratuite o quasi: la registrazione integrata in Google Meet, Zoom o Microsoft Teams, oppure un servizio di trascrizione come Otter.ai o Fireflies (entrambi hanno un piano gratuito che basta per iniziare). In alternativa, registri l’audio con il telefono e lo carichi: NotebookLM accetta anche file audio e li trascrive da solo.</w:t>
      </w:r>
    </w:p>
    <w:p>
      <w:pPr>
        <w:pStyle w:val="Compact"/>
        <w:numPr>
          <w:ilvl w:val="0"/>
          <w:numId w:val="1002"/>
        </w:numPr>
      </w:pPr>
      <w:r>
        <w:t xml:space="preserve">I tuoi</w:t>
      </w:r>
      <w:r>
        <w:t xml:space="preserve"> </w:t>
      </w:r>
      <w:r>
        <w:rPr>
          <w:b/>
          <w:bCs/>
        </w:rPr>
        <w:t xml:space="preserve">materiali commerciali</w:t>
      </w:r>
      <w:r>
        <w:t xml:space="preserve"> </w:t>
      </w:r>
      <w:r>
        <w:t xml:space="preserve">già pronti: listino prezzi aggiornato, brochure dei prodotti o servizi, condizioni di vendita. Se non li hai in PDF, vanno bene anche file Word o Google Docs.</w:t>
      </w:r>
    </w:p>
    <w:p>
      <w:pPr>
        <w:pStyle w:val="FirstParagraph"/>
      </w:pPr>
      <w:r>
        <w:t xml:space="preserve">Nota sulla privacy: per lavorare con dati di clienti, usa preferibilmente un account Google Workspace aziendale (anche il piano base), dove i tuoi contenuti non vengono usati per addestrare i modelli di Google. Per provare e fare pratica, l’account personale gratuito è più che sufficiente.</w:t>
      </w:r>
    </w:p>
    <w:bookmarkEnd w:id="10"/>
    <w:bookmarkStart w:id="11" w:name="passo-1-la-chiamata-esplorativa"/>
    <w:p>
      <w:pPr>
        <w:pStyle w:val="Heading2"/>
      </w:pPr>
      <w:r>
        <w:t xml:space="preserve">Passo 1: la chiamata esplorativa</w:t>
      </w:r>
    </w:p>
    <w:p>
      <w:pPr>
        <w:pStyle w:val="FirstParagraph"/>
      </w:pPr>
      <w:r>
        <w:t xml:space="preserve">Una buona offerta nasce da una buona chiamata. L’obiettivo non è vendere subito, ma far emergere tre cose: i</w:t>
      </w:r>
      <w:r>
        <w:t xml:space="preserve"> </w:t>
      </w:r>
      <w:r>
        <w:rPr>
          <w:b/>
          <w:bCs/>
        </w:rPr>
        <w:t xml:space="preserve">problemi reali</w:t>
      </w:r>
      <w:r>
        <w:t xml:space="preserve"> </w:t>
      </w:r>
      <w:r>
        <w:t xml:space="preserve">del cliente, le</w:t>
      </w:r>
      <w:r>
        <w:t xml:space="preserve"> </w:t>
      </w:r>
      <w:r>
        <w:rPr>
          <w:b/>
          <w:bCs/>
        </w:rPr>
        <w:t xml:space="preserve">parole esatte</w:t>
      </w:r>
      <w:r>
        <w:t xml:space="preserve"> </w:t>
      </w:r>
      <w:r>
        <w:t xml:space="preserve">che usa per descriverli, e i</w:t>
      </w:r>
      <w:r>
        <w:t xml:space="preserve"> </w:t>
      </w:r>
      <w:r>
        <w:rPr>
          <w:b/>
          <w:bCs/>
        </w:rPr>
        <w:t xml:space="preserve">vincoli</w:t>
      </w:r>
      <w:r>
        <w:t xml:space="preserve"> </w:t>
      </w:r>
      <w:r>
        <w:t xml:space="preserve">(budget, tempi, chi decide). Più la chiamata è ricca, migliore sarà l’offerta generata.</w:t>
      </w:r>
    </w:p>
    <w:p>
      <w:pPr>
        <w:pStyle w:val="BodyText"/>
      </w:pPr>
      <w:r>
        <w:t xml:space="preserve">Fissa una chiamata di 30-45 minuti (Google Meet, Teams, Zoom o anche telefono). Registrala. Al termine, esporta la trascrizione in un file di testo (.txt o .docx): ti servirà al Passo 2.</w:t>
      </w:r>
    </w:p>
    <w:p>
      <w:pPr>
        <w:pStyle w:val="BodyText"/>
      </w:pPr>
      <w:r>
        <w:t xml:space="preserve">Ecco un</w:t>
      </w:r>
      <w:r>
        <w:t xml:space="preserve"> </w:t>
      </w:r>
      <w:r>
        <w:rPr>
          <w:b/>
          <w:bCs/>
        </w:rPr>
        <w:t xml:space="preserve">template di domande</w:t>
      </w:r>
      <w:r>
        <w:t xml:space="preserve"> </w:t>
      </w:r>
      <w:r>
        <w:t xml:space="preserve">pronto da usare. Non è un interrogatorio: lascia parlare il cliente e segui il filo. Le domande servono a non dimenticare nulla.</w:t>
      </w:r>
    </w:p>
    <w:p>
      <w:pPr>
        <w:pStyle w:val="Compact"/>
        <w:numPr>
          <w:ilvl w:val="0"/>
          <w:numId w:val="1003"/>
        </w:numPr>
      </w:pPr>
      <w:r>
        <w:t xml:space="preserve">Che tipo di attività svolgete e da quanto tempo?</w:t>
      </w:r>
    </w:p>
    <w:p>
      <w:pPr>
        <w:pStyle w:val="Compact"/>
        <w:numPr>
          <w:ilvl w:val="0"/>
          <w:numId w:val="1003"/>
        </w:numPr>
      </w:pPr>
      <w:r>
        <w:t xml:space="preserve">Quante persone siete coinvolte nel progetto?</w:t>
      </w:r>
    </w:p>
    <w:p>
      <w:pPr>
        <w:pStyle w:val="Compact"/>
        <w:numPr>
          <w:ilvl w:val="0"/>
          <w:numId w:val="1003"/>
        </w:numPr>
      </w:pPr>
      <w:r>
        <w:t xml:space="preserve">Cosa vi ha spinto a cercare una soluzione come la nostra proprio adesso?</w:t>
      </w:r>
    </w:p>
    <w:p>
      <w:pPr>
        <w:pStyle w:val="Compact"/>
        <w:numPr>
          <w:ilvl w:val="0"/>
          <w:numId w:val="1003"/>
        </w:numPr>
      </w:pPr>
      <w:r>
        <w:t xml:space="preserve">Quali sono i 3 problemi principali che state affrontando?</w:t>
      </w:r>
    </w:p>
    <w:p>
      <w:pPr>
        <w:pStyle w:val="Compact"/>
        <w:numPr>
          <w:ilvl w:val="0"/>
          <w:numId w:val="1003"/>
        </w:numPr>
      </w:pPr>
      <w:r>
        <w:t xml:space="preserve">Cosa avete già provato che non ha funzionato?</w:t>
      </w:r>
    </w:p>
    <w:p>
      <w:pPr>
        <w:pStyle w:val="Compact"/>
        <w:numPr>
          <w:ilvl w:val="0"/>
          <w:numId w:val="1003"/>
        </w:numPr>
      </w:pPr>
      <w:r>
        <w:t xml:space="preserve">Che conseguenze pratiche ha questo problema per voi (economiche, operative, di immagine)?</w:t>
      </w:r>
    </w:p>
    <w:p>
      <w:pPr>
        <w:pStyle w:val="Compact"/>
        <w:numPr>
          <w:ilvl w:val="0"/>
          <w:numId w:val="1003"/>
        </w:numPr>
      </w:pPr>
      <w:r>
        <w:t xml:space="preserve">Avete un budget di riferimento, o siete aperti a valutare opzioni diverse?</w:t>
      </w:r>
    </w:p>
    <w:p>
      <w:pPr>
        <w:pStyle w:val="Compact"/>
        <w:numPr>
          <w:ilvl w:val="0"/>
          <w:numId w:val="1003"/>
        </w:numPr>
      </w:pPr>
      <w:r>
        <w:t xml:space="preserve">Entro quando vi piacerebbe risolverlo?</w:t>
      </w:r>
    </w:p>
    <w:p>
      <w:pPr>
        <w:pStyle w:val="Compact"/>
        <w:numPr>
          <w:ilvl w:val="0"/>
          <w:numId w:val="1003"/>
        </w:numPr>
      </w:pPr>
      <w:r>
        <w:t xml:space="preserve">Chi decide in azienda? Serve l’ok di altri (un socio, il titolare, il commercialista)?</w:t>
      </w:r>
    </w:p>
    <w:p>
      <w:pPr>
        <w:pStyle w:val="Compact"/>
        <w:numPr>
          <w:ilvl w:val="0"/>
          <w:numId w:val="1003"/>
        </w:numPr>
      </w:pPr>
      <w:r>
        <w:t xml:space="preserve">Cosa dovrebbe fare una soluzione per essere perfetta per voi?</w:t>
      </w:r>
    </w:p>
    <w:p>
      <w:pPr>
        <w:pStyle w:val="Compact"/>
        <w:numPr>
          <w:ilvl w:val="0"/>
          <w:numId w:val="1003"/>
        </w:numPr>
      </w:pPr>
      <w:r>
        <w:t xml:space="preserve">State valutando altri fornitori? Cosa vi piace di loro?</w:t>
      </w:r>
    </w:p>
    <w:p>
      <w:pPr>
        <w:pStyle w:val="Compact"/>
        <w:numPr>
          <w:ilvl w:val="0"/>
          <w:numId w:val="1003"/>
        </w:numPr>
      </w:pPr>
      <w:r>
        <w:t xml:space="preserve">Ci sono vincoli tecnici che dobbiamo conoscere (gestionale, sistemi esistenti, normative)?</w:t>
      </w:r>
    </w:p>
    <w:p>
      <w:pPr>
        <w:pStyle w:val="Compact"/>
        <w:numPr>
          <w:ilvl w:val="0"/>
          <w:numId w:val="1003"/>
        </w:numPr>
      </w:pPr>
      <w:r>
        <w:t xml:space="preserve">Come preferireste partire: con un progetto pilota o con qualcosa di più ampio subito?</w:t>
      </w:r>
    </w:p>
    <w:p>
      <w:pPr>
        <w:pStyle w:val="Compact"/>
        <w:numPr>
          <w:ilvl w:val="0"/>
          <w:numId w:val="1003"/>
        </w:numPr>
      </w:pPr>
      <w:r>
        <w:t xml:space="preserve">Cosa vi preoccupa di più nell’acquistare una soluzione come la nostra?</w:t>
      </w:r>
    </w:p>
    <w:p>
      <w:pPr>
        <w:pStyle w:val="Compact"/>
        <w:numPr>
          <w:ilvl w:val="0"/>
          <w:numId w:val="1003"/>
        </w:numPr>
      </w:pPr>
      <w:r>
        <w:t xml:space="preserve">Se tra 12 mesi avrà funzionato, da cosa ve ne accorgerete?</w:t>
      </w:r>
    </w:p>
    <w:p>
      <w:pPr>
        <w:pStyle w:val="FirstParagraph"/>
      </w:pPr>
      <w:r>
        <w:t xml:space="preserve">Suggerimento: la domanda 4 (i tre problemi) e la 15 (come misurare il successo) sono le più preziose. Sono quelle attorno a cui NotebookLM costruirà l’offerta.</w:t>
      </w:r>
    </w:p>
    <w:bookmarkEnd w:id="11"/>
    <w:bookmarkStart w:id="12" w:name="passo-2-i-documenti-da-caricare"/>
    <w:p>
      <w:pPr>
        <w:pStyle w:val="Heading2"/>
      </w:pPr>
      <w:r>
        <w:t xml:space="preserve">Passo 2: i documenti da caricare</w:t>
      </w:r>
    </w:p>
    <w:p>
      <w:pPr>
        <w:pStyle w:val="FirstParagraph"/>
      </w:pPr>
      <w:r>
        <w:t xml:space="preserve">Vai su notebooklm.google.com, clicca</w:t>
      </w:r>
      <w:r>
        <w:t xml:space="preserve"> </w:t>
      </w:r>
      <w:r>
        <w:rPr>
          <w:b/>
          <w:bCs/>
        </w:rPr>
        <w:t xml:space="preserve">Nuovo notebook</w:t>
      </w:r>
      <w:r>
        <w:t xml:space="preserve"> </w:t>
      </w:r>
      <w:r>
        <w:t xml:space="preserve">e dagli un nome chiaro, per esempio</w:t>
      </w:r>
      <w:r>
        <w:t xml:space="preserve"> </w:t>
      </w:r>
      <w:r>
        <w:t xml:space="preserve">“Offerta Mario Rossi - giugno 2026”</w:t>
      </w:r>
      <w:r>
        <w:t xml:space="preserve">. Poi carica le fonti. Pensa a due gruppi.</w:t>
      </w:r>
    </w:p>
    <w:p>
      <w:pPr>
        <w:pStyle w:val="BodyText"/>
      </w:pPr>
      <w:r>
        <w:rPr>
          <w:b/>
          <w:bCs/>
        </w:rPr>
        <w:t xml:space="preserve">Documenti fissi</w:t>
      </w:r>
      <w:r>
        <w:t xml:space="preserve"> </w:t>
      </w:r>
      <w:r>
        <w:t xml:space="preserve">(uguali per ogni cliente, li carichi sempre): sono il</w:t>
      </w:r>
      <w:r>
        <w:t xml:space="preserve"> </w:t>
      </w:r>
      <w:r>
        <w:t xml:space="preserve">“cervello aziendale”</w:t>
      </w:r>
      <w:r>
        <w:t xml:space="preserve"> </w:t>
      </w:r>
      <w:r>
        <w:t xml:space="preserve">che dice a NotebookLM cosa vendi e a quali condizioni.</w:t>
      </w:r>
    </w:p>
    <w:p>
      <w:pPr>
        <w:pStyle w:val="BodyText"/>
      </w:pPr>
      <w:r>
        <w:rPr>
          <w:b/>
          <w:bCs/>
        </w:rPr>
        <w:t xml:space="preserve">Documenti variabili</w:t>
      </w:r>
      <w:r>
        <w:t xml:space="preserve"> </w:t>
      </w:r>
      <w:r>
        <w:t xml:space="preserve">(specifici di questo cliente): sono ciò che rende l’offerta su misura, a partire dalla trascrizione della chiamata.</w:t>
      </w:r>
    </w:p>
    <w:p>
      <w:pPr>
        <w:pStyle w:val="BodyText"/>
      </w:pPr>
      <w:r>
        <w:t xml:space="preserve">Usa questa checklist quando prepari un nuovo notebook:</w:t>
      </w:r>
    </w:p>
    <w:p>
      <w:pPr>
        <w:pStyle w:val="Compact"/>
        <w:numPr>
          <w:ilvl w:val="0"/>
          <w:numId w:val="1004"/>
        </w:numPr>
      </w:pPr>
      <w:r>
        <w:t xml:space="preserve">Listino prezzi aggiornato (versione più recente)</w:t>
      </w:r>
    </w:p>
    <w:p>
      <w:pPr>
        <w:pStyle w:val="Compact"/>
        <w:numPr>
          <w:ilvl w:val="0"/>
          <w:numId w:val="1005"/>
        </w:numPr>
      </w:pPr>
      <w:r>
        <w:t xml:space="preserve">Brochure o schede tecniche dei prodotti e servizi rilevanti</w:t>
      </w:r>
    </w:p>
    <w:p>
      <w:pPr>
        <w:pStyle w:val="Compact"/>
        <w:numPr>
          <w:ilvl w:val="0"/>
          <w:numId w:val="1006"/>
        </w:numPr>
      </w:pPr>
      <w:r>
        <w:t xml:space="preserve">Condizioni di vendita (condizioni generali, garanzie, tempi di consegna)</w:t>
      </w:r>
    </w:p>
    <w:p>
      <w:pPr>
        <w:pStyle w:val="Compact"/>
        <w:numPr>
          <w:ilvl w:val="0"/>
          <w:numId w:val="1007"/>
        </w:numPr>
      </w:pPr>
      <w:r>
        <w:t xml:space="preserve">Uno o due casi studio o testimonianze di clienti simili</w:t>
      </w:r>
    </w:p>
    <w:p>
      <w:pPr>
        <w:pStyle w:val="Compact"/>
        <w:numPr>
          <w:ilvl w:val="0"/>
          <w:numId w:val="1008"/>
        </w:numPr>
      </w:pPr>
      <w:r>
        <w:t xml:space="preserve">Trascrizione della chiamata esplorativa (Passo 1)</w:t>
      </w:r>
    </w:p>
    <w:p>
      <w:pPr>
        <w:pStyle w:val="Compact"/>
        <w:numPr>
          <w:ilvl w:val="0"/>
          <w:numId w:val="1009"/>
        </w:numPr>
      </w:pPr>
      <w:r>
        <w:t xml:space="preserve">Email o messaggi rilevanti scambiati con il cliente</w:t>
      </w:r>
    </w:p>
    <w:p>
      <w:pPr>
        <w:pStyle w:val="Compact"/>
        <w:numPr>
          <w:ilvl w:val="0"/>
          <w:numId w:val="1010"/>
        </w:numPr>
      </w:pPr>
      <w:r>
        <w:t xml:space="preserve">Brief o richiesta originale del cliente, se presente</w:t>
      </w:r>
    </w:p>
    <w:p>
      <w:pPr>
        <w:pStyle w:val="FirstParagraph"/>
      </w:pPr>
      <w:r>
        <w:t xml:space="preserve">Due regole d’oro sui documenti: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Carica solo materiale che possono leggere anche i clienti.</w:t>
      </w:r>
      <w:r>
        <w:t xml:space="preserve"> </w:t>
      </w:r>
      <w:r>
        <w:t xml:space="preserve">Se il tuo listino contiene i prezzi di costo o le marginalità, crea una versione</w:t>
      </w:r>
      <w:r>
        <w:t xml:space="preserve"> </w:t>
      </w:r>
      <w:r>
        <w:t xml:space="preserve">“da cliente”</w:t>
      </w:r>
      <w:r>
        <w:t xml:space="preserve"> </w:t>
      </w:r>
      <w:r>
        <w:t xml:space="preserve">alleggerita e carica quella. Non mettere mai prezzi riservati nel notebook.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Tieni i documenti fissi aggiornati.</w:t>
      </w:r>
      <w:r>
        <w:t xml:space="preserve"> </w:t>
      </w:r>
      <w:r>
        <w:t xml:space="preserve">Una volta a trimestre, sostituisci listino e brochure con le versioni nuove e rimuovi le vecchie. Così le offerte usano sempre i prezzi correnti.</w:t>
      </w:r>
    </w:p>
    <w:bookmarkEnd w:id="12"/>
    <w:bookmarkStart w:id="13" w:name="passo-3-il-prompt-master"/>
    <w:p>
      <w:pPr>
        <w:pStyle w:val="Heading2"/>
      </w:pPr>
      <w:r>
        <w:t xml:space="preserve">Passo 3: il prompt master</w:t>
      </w:r>
    </w:p>
    <w:p>
      <w:pPr>
        <w:pStyle w:val="FirstParagraph"/>
      </w:pPr>
      <w:r>
        <w:t xml:space="preserve">Quando le fonti sono caricate, apri la chat del notebook e incolla il prompt qui sotto. Sostituisci</w:t>
      </w:r>
      <w:r>
        <w:t xml:space="preserve"> </w:t>
      </w:r>
      <w:r>
        <w:t xml:space="preserve">“il cliente”</w:t>
      </w:r>
      <w:r>
        <w:t xml:space="preserve"> </w:t>
      </w:r>
      <w:r>
        <w:t xml:space="preserve">con il nome reale (aiuta NotebookLM a collegare i punti) e premi invio. In genere la bozza compare in meno di un minuto e mezzo.</w:t>
      </w:r>
    </w:p>
    <w:p>
      <w:pPr>
        <w:pStyle w:val="BlockText"/>
      </w:pPr>
      <w:r>
        <w:t xml:space="preserve">Agisci come il mio miglior venditore. Basandoti ESCLUSIVAMENTE sui documenti che ho caricato (listino, brochure, condizioni di vendita e trascrizione della chiamata con il cliente), scrivimi una bozza di offerta commerciale chiara e persuasiva. Struttura così: 1) una riga di apertura che dimostra che ho capito la loro situazione; 2) i 3 problemi principali emersi nella chiamata, usando le parole esatte del cliente; 3) per ogni problema, il prodotto o servizio che lo risolve, con il prezzo ESATTO preso dal listino; 4) l’investimento totale e una proposta di piano di pagamento; 5) tempi e modalità; 6) un breve</w:t>
      </w:r>
      <w:r>
        <w:t xml:space="preserve"> </w:t>
      </w:r>
      <w:r>
        <w:t xml:space="preserve">“perché noi”</w:t>
      </w:r>
      <w:r>
        <w:t xml:space="preserve"> </w:t>
      </w:r>
      <w:r>
        <w:t xml:space="preserve">basato solo sui casi studio presenti nelle fonti; 7) i prossimi passi concreti con una proposta di data per sentirci. Non inventare prezzi o caratteristiche: se un’informazione non è nelle fonti, segnalamelo con la scritta DA VERIFICARE. Mantieni un tono professionale ma umano.</w:t>
      </w:r>
    </w:p>
    <w:p>
      <w:pPr>
        <w:pStyle w:val="FirstParagraph"/>
      </w:pPr>
      <w:r>
        <w:t xml:space="preserve">Dopo la prima bozza, queste varianti ti fanno risparmiare ancora più tempo. Le incolli nella stessa chat.</w:t>
      </w:r>
    </w:p>
    <w:p>
      <w:pPr>
        <w:pStyle w:val="BodyText"/>
      </w:pPr>
      <w:r>
        <w:rPr>
          <w:b/>
          <w:bCs/>
        </w:rPr>
        <w:t xml:space="preserve">Variante A — offerta breve, una pagina:</w:t>
      </w:r>
    </w:p>
    <w:p>
      <w:pPr>
        <w:pStyle w:val="BlockText"/>
      </w:pPr>
      <w:r>
        <w:t xml:space="preserve">Basandoti SOLO sulle fonti caricate, riscrivi l’offerta in massimo una pagina A4. Tieni solo: i 3 problemi emersi in chiamata, accanto a ciascuno il prodotto che lo risolve con prezzo esatto da listino, il totale, una proposta di pagamento e una data per sentirci.</w:t>
      </w:r>
    </w:p>
    <w:p>
      <w:pPr>
        <w:pStyle w:val="FirstParagraph"/>
      </w:pPr>
      <w:r>
        <w:rPr>
          <w:b/>
          <w:bCs/>
        </w:rPr>
        <w:t xml:space="preserve">Variante B — anticipa le obiezioni:</w:t>
      </w:r>
    </w:p>
    <w:p>
      <w:pPr>
        <w:pStyle w:val="BlockText"/>
      </w:pPr>
      <w:r>
        <w:t xml:space="preserve">In base alla trascrizione della chiamata, elenca le 5 obiezioni più probabili che questo cliente solleverà ricevendo l’offerta. Per ognuna, scrivi una risposta di 3 righe basata ESCLUSIVAMENTE sulle informazioni presenti nelle brochure, nel listino e nelle condizioni di vendita.</w:t>
      </w:r>
    </w:p>
    <w:p>
      <w:pPr>
        <w:pStyle w:val="FirstParagraph"/>
      </w:pPr>
      <w:r>
        <w:rPr>
          <w:b/>
          <w:bCs/>
        </w:rPr>
        <w:t xml:space="preserve">Variante C — email di accompagnamento:</w:t>
      </w:r>
    </w:p>
    <w:p>
      <w:pPr>
        <w:pStyle w:val="BlockText"/>
      </w:pPr>
      <w:r>
        <w:t xml:space="preserve">Scrivi una email breve (massimo 8 righe) per accompagnare l’offerta allegata. Tono cordiale, richiama il problema principale emerso in chiamata, invita a fissare una breve call per chiarimenti e proponi due fasce orarie.</w:t>
      </w:r>
    </w:p>
    <w:p>
      <w:pPr>
        <w:pStyle w:val="FirstParagraph"/>
      </w:pPr>
      <w:r>
        <w:t xml:space="preserve">Mentre leggi la bozza, controlla i numerini delle fonti. Se una frase con un prezzo o una condizione importante non ha la sua fonte, è un campanello d’allarme: verifica quel punto prima di fidarti.</w:t>
      </w:r>
    </w:p>
    <w:bookmarkEnd w:id="13"/>
    <w:bookmarkStart w:id="14" w:name="passo-4-rifinire-e-inviare"/>
    <w:p>
      <w:pPr>
        <w:pStyle w:val="Heading2"/>
      </w:pPr>
      <w:r>
        <w:t xml:space="preserve">Passo 4: rifinire e inviare</w:t>
      </w:r>
    </w:p>
    <w:p>
      <w:pPr>
        <w:pStyle w:val="FirstParagraph"/>
      </w:pPr>
      <w:r>
        <w:t xml:space="preserve">NotebookLM ti dà una bozza eccellente, non il documento finale. Questi sono gli ultimi passaggi, quelli che fanno la differenza tra un’offerta</w:t>
      </w:r>
      <w:r>
        <w:t xml:space="preserve"> </w:t>
      </w:r>
      <w:r>
        <w:t xml:space="preserve">“fatta con l’AI”</w:t>
      </w:r>
      <w:r>
        <w:t xml:space="preserve"> </w:t>
      </w:r>
      <w:r>
        <w:t xml:space="preserve">e un’offerta che sembra (ed è) tua.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Rileggi sempre con occhio umano.</w:t>
      </w:r>
      <w:r>
        <w:t xml:space="preserve"> </w:t>
      </w:r>
      <w:r>
        <w:t xml:space="preserve">NotebookLM non inventa numeri, ma può fraintendere un vincolo o dare troppo peso a un dettaglio. Cerca le scritte DA VERIFICARE e sistemale. Questo passaggio non è mai facoltativo.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Aggiusta il tono.</w:t>
      </w:r>
      <w:r>
        <w:t xml:space="preserve"> </w:t>
      </w:r>
      <w:r>
        <w:t xml:space="preserve">Cambia due o tre frasi perché suonino come parli tu. Aggiungi un riferimento personale alla chiamata (</w:t>
      </w:r>
      <w:r>
        <w:t xml:space="preserve">“come mi dicevi a proposito del magazzino…”</w:t>
      </w:r>
      <w:r>
        <w:t xml:space="preserve">): è il dettaglio che fa capire al cliente che l’offerta è scritta per lui.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Verifica i prezzi cliccando le fonti.</w:t>
      </w:r>
      <w:r>
        <w:t xml:space="preserve"> </w:t>
      </w:r>
      <w:r>
        <w:t xml:space="preserve">Apri due o tre numerini a campione e controlla che il prezzo corrisponda alla riga giusta del listino.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Trasferisci il testo nel tuo modello.</w:t>
      </w:r>
      <w:r>
        <w:t xml:space="preserve"> </w:t>
      </w:r>
      <w:r>
        <w:t xml:space="preserve">Copia la bozza nel tuo template (Word, Google Docs, Canva) con logo, colori e dati aziendali. Esporta in PDF.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Invia con una email curata.</w:t>
      </w:r>
      <w:r>
        <w:t xml:space="preserve"> </w:t>
      </w:r>
      <w:r>
        <w:t xml:space="preserve">Usa la Variante C per il testo di accompagnamento e allega il PDF. Proponi sempre un prossimo passo concreto con una data.</w:t>
      </w:r>
    </w:p>
    <w:p>
      <w:pPr>
        <w:pStyle w:val="FirstParagraph"/>
      </w:pPr>
      <w:r>
        <w:t xml:space="preserve">Tempo totale, dopo la chiamata: 15-20 minuti contro le due ore di prima.</w:t>
      </w:r>
    </w:p>
    <w:bookmarkEnd w:id="14"/>
    <w:bookmarkStart w:id="15" w:name="esempi-di-offerte-generate"/>
    <w:p>
      <w:pPr>
        <w:pStyle w:val="Heading2"/>
      </w:pPr>
      <w:r>
        <w:t xml:space="preserve">3 esempi di offerte generate</w:t>
      </w:r>
    </w:p>
    <w:p>
      <w:pPr>
        <w:pStyle w:val="FirstParagraph"/>
      </w:pPr>
      <w:r>
        <w:t xml:space="preserve">Ecco tre scenari realistici, con i problemi emersi in chiamata e il tipo di offerta che NotebookLM produce a partire dalle fonti.</w:t>
      </w:r>
    </w:p>
    <w:p>
      <w:pPr>
        <w:pStyle w:val="BodyText"/>
      </w:pPr>
      <w:r>
        <w:rPr>
          <w:b/>
          <w:bCs/>
        </w:rPr>
        <w:t xml:space="preserve">Esempio 1 — Installatore di impianti elettrici</w:t>
      </w:r>
    </w:p>
    <w:p>
      <w:pPr>
        <w:pStyle w:val="BodyText"/>
      </w:pPr>
      <w:r>
        <w:t xml:space="preserve">Cliente: famiglia con due bambini piccoli, ristrutturazione di 120 mq con impianto fotovoltaico già installato, budget 18.000 euro.</w:t>
      </w:r>
    </w:p>
    <w:p>
      <w:pPr>
        <w:pStyle w:val="BodyText"/>
      </w:pPr>
      <w:r>
        <w:t xml:space="preserve">Problemi emersi in chiamata: (1) sicurezza delle prese per i bambini, (2) integrazione del fotovoltaico esistente con l’impianto nuovo, (3) budget fisso da rispettare.</w:t>
      </w:r>
    </w:p>
    <w:p>
      <w:pPr>
        <w:pStyle w:val="BodyText"/>
      </w:pPr>
      <w:r>
        <w:t xml:space="preserve">Offerta generata: documento di 4 pagine con un pacchetto</w:t>
      </w:r>
      <w:r>
        <w:t xml:space="preserve"> </w:t>
      </w:r>
      <w:r>
        <w:t xml:space="preserve">“Sicurezza Famiglia”</w:t>
      </w:r>
      <w:r>
        <w:t xml:space="preserve"> </w:t>
      </w:r>
      <w:r>
        <w:t xml:space="preserve">(prese certificate a prova di bambino, prezzo da listino), un modulo</w:t>
      </w:r>
      <w:r>
        <w:t xml:space="preserve"> </w:t>
      </w:r>
      <w:r>
        <w:t xml:space="preserve">“Integrazione Solare”</w:t>
      </w:r>
      <w:r>
        <w:t xml:space="preserve"> </w:t>
      </w:r>
      <w:r>
        <w:t xml:space="preserve">(stazione di ricarica per auto e monitoraggio dei consumi, prezzo da listino) e un piano di pagamento 10+30+30+30% che rientra nel budget. Ogni prezzo rimanda con un clic alla riga esatta del listino in PDF.</w:t>
      </w:r>
    </w:p>
    <w:p>
      <w:pPr>
        <w:pStyle w:val="BodyText"/>
      </w:pPr>
      <w:r>
        <w:rPr>
          <w:b/>
          <w:bCs/>
        </w:rPr>
        <w:t xml:space="preserve">Esempio 2 — Agenzia che organizza viaggi aziendali</w:t>
      </w:r>
    </w:p>
    <w:p>
      <w:pPr>
        <w:pStyle w:val="BodyText"/>
      </w:pPr>
      <w:r>
        <w:t xml:space="preserve">Cliente: azienda manifatturiera di 80 dipendenti, vuole un viaggio premio di 3 giorni per i migliori venditori a gennaio.</w:t>
      </w:r>
    </w:p>
    <w:p>
      <w:pPr>
        <w:pStyle w:val="BodyText"/>
      </w:pPr>
      <w:r>
        <w:t xml:space="preserve">Problemi emersi in chiamata: (1) budget contenuto (800-1.000 euro a persona tutto incluso), (2) destinazione calda ma raggiungibile in due ore di volo, (3) attività di squadra non banali.</w:t>
      </w:r>
    </w:p>
    <w:p>
      <w:pPr>
        <w:pStyle w:val="BodyText"/>
      </w:pPr>
      <w:r>
        <w:t xml:space="preserve">Offerta generata: tre proposte a confronto (Malta, Cipro, Lanzarote), ognuna con tre pacchetti di attività presi dalla brochure</w:t>
      </w:r>
      <w:r>
        <w:t xml:space="preserve"> </w:t>
      </w:r>
      <w:r>
        <w:t xml:space="preserve">“Viaggi Aziendali 2026”</w:t>
      </w:r>
      <w:r>
        <w:t xml:space="preserve"> </w:t>
      </w:r>
      <w:r>
        <w:t xml:space="preserve">e prezzo esatto dal listino partner, più una sezione</w:t>
      </w:r>
      <w:r>
        <w:t xml:space="preserve"> </w:t>
      </w:r>
      <w:r>
        <w:t xml:space="preserve">“perché noi”</w:t>
      </w:r>
      <w:r>
        <w:t xml:space="preserve"> </w:t>
      </w:r>
      <w:r>
        <w:t xml:space="preserve">che cita due casi studio di aziende simili già presenti nelle fonti caricate.</w:t>
      </w:r>
    </w:p>
    <w:p>
      <w:pPr>
        <w:pStyle w:val="BodyText"/>
      </w:pPr>
      <w:r>
        <w:rPr>
          <w:b/>
          <w:bCs/>
        </w:rPr>
        <w:t xml:space="preserve">Esempio 3 — Studio di consulenza contabile</w:t>
      </w:r>
    </w:p>
    <w:p>
      <w:pPr>
        <w:pStyle w:val="BodyText"/>
      </w:pPr>
      <w:r>
        <w:t xml:space="preserve">Cliente: startup innovativa di 8 persone, cerca un nuovo commercialista dopo un’esperienza negativa con il precedente.</w:t>
      </w:r>
    </w:p>
    <w:p>
      <w:pPr>
        <w:pStyle w:val="BodyText"/>
      </w:pPr>
      <w:r>
        <w:t xml:space="preserve">Problemi emersi in chiamata: (1) gestione del credito d’imposta per ricerca e sviluppo (il precedente non se ne occupava), (2) fatturazione elettronica collegata al loro gestionale, (3) trasparenza totale sui costi.</w:t>
      </w:r>
    </w:p>
    <w:p>
      <w:pPr>
        <w:pStyle w:val="BodyText"/>
      </w:pPr>
      <w:r>
        <w:t xml:space="preserve">Offerta generata: un pacchetto</w:t>
      </w:r>
      <w:r>
        <w:t xml:space="preserve"> </w:t>
      </w:r>
      <w:r>
        <w:t xml:space="preserve">“Startup Innovative”</w:t>
      </w:r>
      <w:r>
        <w:t xml:space="preserve"> </w:t>
      </w:r>
      <w:r>
        <w:t xml:space="preserve">(gestione del credito ricerca e sviluppo, fatturazione integrata, canone fisso mensile senza costi nascosti), le condizioni di vendita allegate per intero e due slot in calendario proposti per una presentazione di persona.</w:t>
      </w:r>
    </w:p>
    <w:p>
      <w:pPr>
        <w:pStyle w:val="BodyText"/>
      </w:pPr>
      <w:r>
        <w:t xml:space="preserve">In tutti e tre i casi, la chiave è la stessa: NotebookLM ha pescato i problemi dalla trascrizione, i prezzi dal listino e le prove dai casi studio. Niente di inventato, tutto verificabile con un clic.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Una buona offerta non vince perché è lunga o piena di tecnicismi. Vince perché dimostra che hai ascoltato. NotebookLM ti permette di farlo in modo sistematico, veloce e a costo zero: tu resti il venditore, lui mette ordine tra i tuoi documenti e ti consegna una bozza solida su cui mettere la tua firma.</w:t>
      </w:r>
    </w:p>
    <w:p>
      <w:pPr>
        <w:pStyle w:val="BodyText"/>
      </w:pPr>
      <w:r>
        <w:t xml:space="preserve">© 2026 Aliosha Battaglini · aiosha.it · info@aiosha.it</w:t>
      </w:r>
    </w:p>
    <w:bookmarkEnd w:id="15"/>
    <w:bookmarkEnd w:id="1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2026-06-01T22:24:31Z</dcterms:created>
  <dcterms:modified xsi:type="dcterms:W3CDTF">2026-06-01T22:24:31Z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