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09DE2C7" w14:textId="77777777">
      <w:pPr>
        <w:pStyle w:val="Heading1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kern w:val="36"/>
          <w:sz w:val="40"/>
          <w:szCs w:val="40"/>
        </w:rPr>
        <w:t>03 — Requirement Elicitation Plan: BlueMoon v1.0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3080"/>
        <w:gridCol w:w="11502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411D57F" w14:textId="77777777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2D10328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Mục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772E3D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Giá trị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50EE4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Phiên bản tài liệu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9D2E13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0.1 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E9B145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E6900B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Phỏng vấn theo kịch bản (role-play) phục vụ Requirement Elicitation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8703A4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Liên quan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4799CD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Project_Overview, Agile_Scrum_Plan, Interview_Report</w:t>
            </w:r>
          </w:p>
        </w:tc>
      </w:tr>
    </w:tbl>
    <w:p w14:paraId="08AA1E3A" w14:textId="77777777">
      <w:pPr>
        <w:pStyle w:val="NormalWeb"/>
        <w:rPr>
          <w:rFonts w:ascii="Arial" w:hAnsi="Arial" w:cs="Arial"/>
          <w:color w:val="404040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color w:val="404040"/>
          <w:sz w:val="22"/>
          <w:szCs w:val="22"/>
        </w:rPr>
        <w:t>V</w:t>
      </w:r>
      <w:r>
        <w:rPr>
          <w:rStyle w:val="Strong"/>
          <w:rFonts w:ascii="Arial" w:hAnsi="Arial" w:cs="Arial" w:eastAsiaTheme="minorEastAsia"/>
          <w:b/>
          <w:bCs/>
          <w:color w:val="404040"/>
          <w:sz w:val="22"/>
          <w:szCs w:val="22"/>
        </w:rPr>
        <w:t>ề</w:t>
      </w:r>
      <w:r>
        <w:rPr>
          <w:rStyle w:val="Strong"/>
          <w:rFonts w:ascii="Arial" w:hAnsi="Arial" w:cs="Arial" w:eastAsiaTheme="minorEastAsia"/>
          <w:b/>
          <w:bCs/>
          <w:color w:val="404040"/>
          <w:sz w:val="22"/>
          <w:szCs w:val="22"/>
        </w:rPr>
        <w:t xml:space="preserve"> phương pháp.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Nhóm </w:t>
      </w:r>
      <w:r>
        <w:rPr>
          <w:rStyle w:val="Strong"/>
          <w:rFonts w:ascii="Arial" w:hAnsi="Arial" w:cs="Arial" w:eastAsiaTheme="minorEastAsia"/>
          <w:b/>
          <w:bCs/>
          <w:color w:val="404040"/>
          <w:sz w:val="22"/>
          <w:szCs w:val="22"/>
        </w:rPr>
        <w:t>không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liên h</w:t>
      </w:r>
      <w:r>
        <w:rPr>
          <w:rFonts w:ascii="Arial" w:hAnsi="Arial" w:cs="Arial" w:eastAsiaTheme="minorEastAsia"/>
          <w:color w:val="404040"/>
          <w:sz w:val="22"/>
          <w:szCs w:val="22"/>
        </w:rPr>
        <w:t>ệ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đư</w:t>
      </w:r>
      <w:r>
        <w:rPr>
          <w:rFonts w:ascii="Arial" w:hAnsi="Arial" w:cs="Arial" w:eastAsiaTheme="minorEastAsia"/>
          <w:color w:val="404040"/>
          <w:sz w:val="22"/>
          <w:szCs w:val="22"/>
        </w:rPr>
        <w:t>ợ</w:t>
      </w:r>
      <w:r>
        <w:rPr>
          <w:rFonts w:ascii="Arial" w:hAnsi="Arial" w:cs="Arial" w:eastAsiaTheme="minorEastAsia"/>
          <w:color w:val="404040"/>
          <w:sz w:val="22"/>
          <w:szCs w:val="22"/>
        </w:rPr>
        <w:t>c v</w:t>
      </w:r>
      <w:r>
        <w:rPr>
          <w:rFonts w:ascii="Arial" w:hAnsi="Arial" w:cs="Arial" w:eastAsiaTheme="minorEastAsia"/>
          <w:color w:val="404040"/>
          <w:sz w:val="22"/>
          <w:szCs w:val="22"/>
        </w:rPr>
        <w:t>ớ</w:t>
      </w:r>
      <w:r>
        <w:rPr>
          <w:rFonts w:ascii="Arial" w:hAnsi="Arial" w:cs="Arial" w:eastAsiaTheme="minorEastAsia"/>
          <w:color w:val="404040"/>
          <w:sz w:val="22"/>
          <w:szCs w:val="22"/>
        </w:rPr>
        <w:t>i Ban qu</w:t>
      </w:r>
      <w:r>
        <w:rPr>
          <w:rFonts w:ascii="Arial" w:hAnsi="Arial" w:cs="Arial" w:eastAsiaTheme="minorEastAsia"/>
          <w:color w:val="404040"/>
          <w:sz w:val="22"/>
          <w:szCs w:val="22"/>
        </w:rPr>
        <w:t>ả</w:t>
      </w:r>
      <w:r>
        <w:rPr>
          <w:rFonts w:ascii="Arial" w:hAnsi="Arial" w:cs="Arial" w:eastAsiaTheme="minorEastAsia"/>
          <w:color w:val="404040"/>
          <w:sz w:val="22"/>
          <w:szCs w:val="22"/>
        </w:rPr>
        <w:t>n tr</w:t>
      </w:r>
      <w:r>
        <w:rPr>
          <w:rFonts w:ascii="Arial" w:hAnsi="Arial" w:cs="Arial" w:eastAsiaTheme="minorEastAsia"/>
          <w:color w:val="404040"/>
          <w:sz w:val="22"/>
          <w:szCs w:val="22"/>
        </w:rPr>
        <w:t>ị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hay cư dân BlueMoon. Vì v</w:t>
      </w:r>
      <w:r>
        <w:rPr>
          <w:rFonts w:ascii="Arial" w:hAnsi="Arial" w:cs="Arial" w:eastAsiaTheme="minorEastAsia"/>
          <w:color w:val="404040"/>
          <w:sz w:val="22"/>
          <w:szCs w:val="22"/>
        </w:rPr>
        <w:t>ậ</w:t>
      </w:r>
      <w:r>
        <w:rPr>
          <w:rFonts w:ascii="Arial" w:hAnsi="Arial" w:cs="Arial" w:eastAsiaTheme="minorEastAsia"/>
          <w:color w:val="404040"/>
          <w:sz w:val="22"/>
          <w:szCs w:val="22"/>
        </w:rPr>
        <w:t>y các bu</w:t>
      </w:r>
      <w:r>
        <w:rPr>
          <w:rFonts w:ascii="Arial" w:hAnsi="Arial" w:cs="Arial" w:eastAsiaTheme="minorEastAsia"/>
          <w:color w:val="404040"/>
          <w:sz w:val="22"/>
          <w:szCs w:val="22"/>
        </w:rPr>
        <w:t>ổ</w:t>
      </w:r>
      <w:r>
        <w:rPr>
          <w:rFonts w:ascii="Arial" w:hAnsi="Arial" w:cs="Arial" w:eastAsiaTheme="minorEastAsia"/>
          <w:color w:val="404040"/>
          <w:sz w:val="22"/>
          <w:szCs w:val="22"/>
        </w:rPr>
        <w:t>i "ph</w:t>
      </w:r>
      <w:r>
        <w:rPr>
          <w:rFonts w:ascii="Arial" w:hAnsi="Arial" w:cs="Arial" w:eastAsiaTheme="minorEastAsia"/>
          <w:color w:val="404040"/>
          <w:sz w:val="22"/>
          <w:szCs w:val="22"/>
        </w:rPr>
        <w:t>ỏ</w:t>
      </w:r>
      <w:r>
        <w:rPr>
          <w:rFonts w:ascii="Arial" w:hAnsi="Arial" w:cs="Arial" w:eastAsiaTheme="minorEastAsia"/>
          <w:color w:val="404040"/>
          <w:sz w:val="22"/>
          <w:szCs w:val="22"/>
        </w:rPr>
        <w:t>ng v</w:t>
      </w:r>
      <w:r>
        <w:rPr>
          <w:rFonts w:ascii="Arial" w:hAnsi="Arial" w:cs="Arial" w:eastAsiaTheme="minorEastAsia"/>
          <w:color w:val="404040"/>
          <w:sz w:val="22"/>
          <w:szCs w:val="22"/>
        </w:rPr>
        <w:t>ấ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n" trong project là </w:t>
      </w:r>
      <w:r>
        <w:rPr>
          <w:rStyle w:val="Strong"/>
          <w:rFonts w:ascii="Arial" w:hAnsi="Arial" w:cs="Arial" w:eastAsiaTheme="minorEastAsia"/>
          <w:b/>
          <w:bCs/>
          <w:color w:val="404040"/>
          <w:sz w:val="22"/>
          <w:szCs w:val="22"/>
        </w:rPr>
        <w:t>role-play stakeholder interview</w:t>
      </w:r>
      <w:r>
        <w:rPr>
          <w:rFonts w:ascii="Arial" w:hAnsi="Arial" w:cs="Arial" w:eastAsiaTheme="minorEastAsia"/>
          <w:color w:val="404040"/>
          <w:sz w:val="22"/>
          <w:szCs w:val="22"/>
        </w:rPr>
        <w:t>. M</w:t>
      </w:r>
      <w:r>
        <w:rPr>
          <w:rFonts w:ascii="Arial" w:hAnsi="Arial" w:cs="Arial" w:eastAsiaTheme="minorEastAsia"/>
          <w:color w:val="404040"/>
          <w:sz w:val="22"/>
          <w:szCs w:val="22"/>
        </w:rPr>
        <w:t>ộ</w:t>
      </w:r>
      <w:r>
        <w:rPr>
          <w:rFonts w:ascii="Arial" w:hAnsi="Arial" w:cs="Arial" w:eastAsiaTheme="minorEastAsia"/>
          <w:color w:val="404040"/>
          <w:sz w:val="22"/>
          <w:szCs w:val="22"/>
        </w:rPr>
        <w:t>t thành viên đóng vai Analyst và t</w:t>
      </w:r>
      <w:r>
        <w:rPr>
          <w:rFonts w:ascii="Arial" w:hAnsi="Arial" w:cs="Arial" w:eastAsiaTheme="minorEastAsia"/>
          <w:color w:val="404040"/>
          <w:sz w:val="22"/>
          <w:szCs w:val="22"/>
        </w:rPr>
        <w:t>ự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vi</w:t>
      </w:r>
      <w:r>
        <w:rPr>
          <w:rFonts w:ascii="Arial" w:hAnsi="Arial" w:cs="Arial" w:eastAsiaTheme="minorEastAsia"/>
          <w:color w:val="404040"/>
          <w:sz w:val="22"/>
          <w:szCs w:val="22"/>
        </w:rPr>
        <w:t>ế</w:t>
      </w:r>
      <w:r>
        <w:rPr>
          <w:rFonts w:ascii="Arial" w:hAnsi="Arial" w:cs="Arial" w:eastAsiaTheme="minorEastAsia"/>
          <w:color w:val="404040"/>
          <w:sz w:val="22"/>
          <w:szCs w:val="22"/>
        </w:rPr>
        <w:t>t câu tr</w:t>
      </w:r>
      <w:r>
        <w:rPr>
          <w:rFonts w:ascii="Arial" w:hAnsi="Arial" w:cs="Arial" w:eastAsiaTheme="minorEastAsia"/>
          <w:color w:val="404040"/>
          <w:sz w:val="22"/>
          <w:szCs w:val="22"/>
        </w:rPr>
        <w:t>ả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l</w:t>
      </w:r>
      <w:r>
        <w:rPr>
          <w:rFonts w:ascii="Arial" w:hAnsi="Arial" w:cs="Arial" w:eastAsiaTheme="minorEastAsia"/>
          <w:color w:val="404040"/>
          <w:sz w:val="22"/>
          <w:szCs w:val="22"/>
        </w:rPr>
        <w:t>ờ</w:t>
      </w:r>
      <w:r>
        <w:rPr>
          <w:rFonts w:ascii="Arial" w:hAnsi="Arial" w:cs="Arial" w:eastAsiaTheme="minorEastAsia"/>
          <w:color w:val="404040"/>
          <w:sz w:val="22"/>
          <w:szCs w:val="22"/>
        </w:rPr>
        <w:t>i c</w:t>
      </w:r>
      <w:r>
        <w:rPr>
          <w:rFonts w:ascii="Arial" w:hAnsi="Arial" w:cs="Arial" w:eastAsiaTheme="minorEastAsia"/>
          <w:color w:val="404040"/>
          <w:sz w:val="22"/>
          <w:szCs w:val="22"/>
        </w:rPr>
        <w:t>ủ</w:t>
      </w:r>
      <w:r>
        <w:rPr>
          <w:rFonts w:ascii="Arial" w:hAnsi="Arial" w:cs="Arial" w:eastAsiaTheme="minorEastAsia"/>
          <w:color w:val="404040"/>
          <w:sz w:val="22"/>
          <w:szCs w:val="22"/>
        </w:rPr>
        <w:t>a các stakeholder theo k</w:t>
      </w:r>
      <w:r>
        <w:rPr>
          <w:rFonts w:ascii="Arial" w:hAnsi="Arial" w:cs="Arial" w:eastAsiaTheme="minorEastAsia"/>
          <w:color w:val="404040"/>
          <w:sz w:val="22"/>
          <w:szCs w:val="22"/>
        </w:rPr>
        <w:t>ị</w:t>
      </w:r>
      <w:r>
        <w:rPr>
          <w:rFonts w:ascii="Arial" w:hAnsi="Arial" w:cs="Arial" w:eastAsiaTheme="minorEastAsia"/>
          <w:color w:val="404040"/>
          <w:sz w:val="22"/>
          <w:szCs w:val="22"/>
        </w:rPr>
        <w:t>ch b</w:t>
      </w:r>
      <w:r>
        <w:rPr>
          <w:rFonts w:ascii="Arial" w:hAnsi="Arial" w:cs="Arial" w:eastAsiaTheme="minorEastAsia"/>
          <w:color w:val="404040"/>
          <w:sz w:val="22"/>
          <w:szCs w:val="22"/>
        </w:rPr>
        <w:t>ả</w:t>
      </w:r>
      <w:r>
        <w:rPr>
          <w:rFonts w:ascii="Arial" w:hAnsi="Arial" w:cs="Arial" w:eastAsiaTheme="minorEastAsia"/>
          <w:color w:val="404040"/>
          <w:sz w:val="22"/>
          <w:szCs w:val="22"/>
        </w:rPr>
        <w:t>n, d</w:t>
      </w:r>
      <w:r>
        <w:rPr>
          <w:rFonts w:ascii="Arial" w:hAnsi="Arial" w:cs="Arial" w:eastAsiaTheme="minorEastAsia"/>
          <w:color w:val="404040"/>
          <w:sz w:val="22"/>
          <w:szCs w:val="22"/>
        </w:rPr>
        <w:t>ự</w:t>
      </w:r>
      <w:r>
        <w:rPr>
          <w:rFonts w:ascii="Arial" w:hAnsi="Arial" w:cs="Arial" w:eastAsiaTheme="minorEastAsia"/>
          <w:color w:val="404040"/>
          <w:sz w:val="22"/>
          <w:szCs w:val="22"/>
        </w:rPr>
        <w:t>a trên đ</w:t>
      </w:r>
      <w:r>
        <w:rPr>
          <w:rFonts w:ascii="Arial" w:hAnsi="Arial" w:cs="Arial" w:eastAsiaTheme="minorEastAsia"/>
          <w:color w:val="404040"/>
          <w:sz w:val="22"/>
          <w:szCs w:val="22"/>
        </w:rPr>
        <w:t>ề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bài BlueMoon, tài li</w:t>
      </w:r>
      <w:r>
        <w:rPr>
          <w:rFonts w:ascii="Arial" w:hAnsi="Arial" w:cs="Arial" w:eastAsiaTheme="minorEastAsia"/>
          <w:color w:val="404040"/>
          <w:sz w:val="22"/>
          <w:szCs w:val="22"/>
        </w:rPr>
        <w:t>ệ</w:t>
      </w:r>
      <w:r>
        <w:rPr>
          <w:rFonts w:ascii="Arial" w:hAnsi="Arial" w:cs="Arial" w:eastAsiaTheme="minorEastAsia"/>
          <w:color w:val="404040"/>
          <w:sz w:val="22"/>
          <w:szCs w:val="22"/>
        </w:rPr>
        <w:t>u hư</w:t>
      </w:r>
      <w:r>
        <w:rPr>
          <w:rFonts w:ascii="Arial" w:hAnsi="Arial" w:cs="Arial" w:eastAsiaTheme="minorEastAsia"/>
          <w:color w:val="404040"/>
          <w:sz w:val="22"/>
          <w:szCs w:val="22"/>
        </w:rPr>
        <w:t>ớ</w:t>
      </w:r>
      <w:r>
        <w:rPr>
          <w:rFonts w:ascii="Arial" w:hAnsi="Arial" w:cs="Arial" w:eastAsiaTheme="minorEastAsia"/>
          <w:color w:val="404040"/>
          <w:sz w:val="22"/>
          <w:szCs w:val="22"/>
        </w:rPr>
        <w:t>ng d</w:t>
      </w:r>
      <w:r>
        <w:rPr>
          <w:rFonts w:ascii="Arial" w:hAnsi="Arial" w:cs="Arial" w:eastAsiaTheme="minorEastAsia"/>
          <w:color w:val="404040"/>
          <w:sz w:val="22"/>
          <w:szCs w:val="22"/>
        </w:rPr>
        <w:t>ẫ</w:t>
      </w:r>
      <w:r>
        <w:rPr>
          <w:rFonts w:ascii="Arial" w:hAnsi="Arial" w:cs="Arial" w:eastAsiaTheme="minorEastAsia"/>
          <w:color w:val="404040"/>
          <w:sz w:val="22"/>
          <w:szCs w:val="22"/>
        </w:rPr>
        <w:t>n Elicitation và hi</w:t>
      </w:r>
      <w:r>
        <w:rPr>
          <w:rFonts w:ascii="Arial" w:hAnsi="Arial" w:cs="Arial" w:eastAsiaTheme="minorEastAsia"/>
          <w:color w:val="404040"/>
          <w:sz w:val="22"/>
          <w:szCs w:val="22"/>
        </w:rPr>
        <w:t>ể</w:t>
      </w:r>
      <w:r>
        <w:rPr>
          <w:rFonts w:ascii="Arial" w:hAnsi="Arial" w:cs="Arial" w:eastAsiaTheme="minorEastAsia"/>
          <w:color w:val="404040"/>
          <w:sz w:val="22"/>
          <w:szCs w:val="22"/>
        </w:rPr>
        <w:t>u bi</w:t>
      </w:r>
      <w:r>
        <w:rPr>
          <w:rFonts w:ascii="Arial" w:hAnsi="Arial" w:cs="Arial" w:eastAsiaTheme="minorEastAsia"/>
          <w:color w:val="404040"/>
          <w:sz w:val="22"/>
          <w:szCs w:val="22"/>
        </w:rPr>
        <w:t>ế</w:t>
      </w:r>
      <w:r>
        <w:rPr>
          <w:rFonts w:ascii="Arial" w:hAnsi="Arial" w:cs="Arial" w:eastAsiaTheme="minorEastAsia"/>
          <w:color w:val="404040"/>
          <w:sz w:val="22"/>
          <w:szCs w:val="22"/>
        </w:rPr>
        <w:t>t v</w:t>
      </w:r>
      <w:r>
        <w:rPr>
          <w:rFonts w:ascii="Arial" w:hAnsi="Arial" w:cs="Arial" w:eastAsiaTheme="minorEastAsia"/>
          <w:color w:val="404040"/>
          <w:sz w:val="22"/>
          <w:szCs w:val="22"/>
        </w:rPr>
        <w:t>ề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nghi</w:t>
      </w:r>
      <w:r>
        <w:rPr>
          <w:rFonts w:ascii="Arial" w:hAnsi="Arial" w:cs="Arial" w:eastAsiaTheme="minorEastAsia"/>
          <w:color w:val="404040"/>
          <w:sz w:val="22"/>
          <w:szCs w:val="22"/>
        </w:rPr>
        <w:t>ệ</w:t>
      </w:r>
      <w:r>
        <w:rPr>
          <w:rFonts w:ascii="Arial" w:hAnsi="Arial" w:cs="Arial" w:eastAsiaTheme="minorEastAsia"/>
          <w:color w:val="404040"/>
          <w:sz w:val="22"/>
          <w:szCs w:val="22"/>
        </w:rPr>
        <w:t>p v</w:t>
      </w:r>
      <w:r>
        <w:rPr>
          <w:rFonts w:ascii="Arial" w:hAnsi="Arial" w:cs="Arial" w:eastAsiaTheme="minorEastAsia"/>
          <w:color w:val="404040"/>
          <w:sz w:val="22"/>
          <w:szCs w:val="22"/>
        </w:rPr>
        <w:t>ụ</w:t>
      </w:r>
      <w:r>
        <w:rPr>
          <w:rFonts w:ascii="Arial" w:hAnsi="Arial" w:cs="Arial" w:eastAsiaTheme="minorEastAsia"/>
          <w:color w:val="404040"/>
          <w:sz w:val="22"/>
          <w:szCs w:val="22"/>
        </w:rPr>
        <w:t>.</w:t>
      </w:r>
    </w:p>
    <w:p w14:paraId="0156424F" w14:textId="77777777">
      <w:pPr>
        <w:numPr>
          <w:ilvl w:val="0"/>
          <w:numId w:val="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color w:val="404040"/>
          <w:sz w:val="22"/>
          <w:szCs w:val="22"/>
        </w:rPr>
      </w:pPr>
      <w:r>
        <w:rPr>
          <w:rFonts w:ascii="Arial" w:hAnsi="Arial" w:eastAsia="Times New Roman" w:cs="Arial"/>
          <w:color w:val="404040"/>
          <w:sz w:val="22"/>
          <w:szCs w:val="22"/>
        </w:rPr>
        <w:t>Mọi biên bản là thông tin stakeholder theo kịch bản. Đó không phải kết quả làm việc với người thật.</w:t>
      </w:r>
    </w:p>
    <w:p w14:paraId="653A7CC1" w14:textId="77777777">
      <w:pPr>
        <w:numPr>
          <w:ilvl w:val="0"/>
          <w:numId w:val="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color w:val="404040"/>
          <w:sz w:val="22"/>
          <w:szCs w:val="22"/>
        </w:rPr>
      </w:pPr>
      <w:r>
        <w:rPr>
          <w:rFonts w:ascii="Arial" w:hAnsi="Arial" w:eastAsia="Times New Roman" w:cs="Arial"/>
          <w:color w:val="404040"/>
          <w:sz w:val="22"/>
          <w:szCs w:val="22"/>
        </w:rPr>
        <w:t>Không có tên thật, chữ ký, ghi âm, ảnh chụp, số điện thoại, địa chỉ, ngày hay giờ họp thật..</w:t>
      </w:r>
    </w:p>
    <w:p w14:paraId="5DB3A57E" w14:textId="77777777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4FE0C09E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1. Mục tiêu khai phá yêu cầu</w:t>
      </w:r>
    </w:p>
    <w:p w14:paraId="7C4A522C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Các m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>c tiêu dư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đây l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y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 xml:space="preserve"> OBJ-01…OBJ-08 trong tài li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u hư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ng d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n BTL, cho giai đo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n phát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yêu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577"/>
        <w:gridCol w:w="5442"/>
        <w:gridCol w:w="4985"/>
        <w:gridCol w:w="3578"/>
      </w:tblGrid>
      <w:tr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A3F6DF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015056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17CD687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Mục tiêu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D3E9C8F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Chỉ số đạt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608F78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Artefact đầu ra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008031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EL-01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6C86F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Thu thập yêu cầu thô (RAW) cho BlueMoon v1.0, bao phủ 7 nhóm chức năng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828F3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20–30 RAW (hướng dẫn gốc nêu ≥30; nhóm chọn 30 gồm cả NFR và roadmap)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FBE0B5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Raw_Requirements.xlsx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CB55F8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EL-02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51EF7B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Xác định yêu cầu phi chức năng (bảo mật, phân quyền, sao lưu, hiệu năng, audit log…)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012055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≥5 NFR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64B17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Sheet </w:t>
            </w: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NFR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83E3D2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EL-03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6BCCE9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Ghi nhận hiện trạng (As-Is) và pain point từ góc nhìn từng stakeholder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44D82D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Mỗi stakeholder có phần As-Is và Pain Points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CA2519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4 biên bản trong </w:t>
            </w: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docs/interviews/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195421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EL-04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614CB6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Ghi nhận mong muốn thô (Client's Wish List), chưa lọc, chưa ưu tiên chính thức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6CB71C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20–30 wish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5D9A15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Sheet </w:t>
            </w: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Client_Wish_List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Interview_Report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66DDDB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EL-05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FE04DA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Phát hiện xung đột, giả định và câu hỏi cần xác thực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B0F45F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Danh sách Open Questions và Conflicts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3FC408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Interview_Report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F9E0BC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EL-06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D361C2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Làm đầu vào cho các bước sau: As-Is → To-Be → Epic → Feature → User Story → AC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FE37FC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Mỗi RAW có Source, Evidence Reference, Target Artefact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5A9CD3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Raw_Requirements.xlsx</w:t>
            </w:r>
          </w:p>
        </w:tc>
      </w:tr>
    </w:tbl>
    <w:p w14:paraId="274E6749" w14:textId="77777777">
      <w:pPr>
        <w:pStyle w:val="NormalWeb"/>
        <w:rPr>
          <w:rFonts w:ascii="Arial" w:hAnsi="Arial" w:cs="Arial"/>
          <w:sz w:val="22"/>
          <w:szCs w:val="22"/>
        </w:rPr>
      </w:pPr>
      <w:r>
        <w:lastRenderedPageBreak/>
        <w:rPr>
          <w:rFonts w:ascii="Arial" w:hAnsi="Arial" w:cs="Arial" w:eastAsiaTheme="minorEastAsia"/>
          <w:sz w:val="22"/>
          <w:szCs w:val="22"/>
        </w:rPr>
        <w:t>Ph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m vi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i dung là 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BlueMoon v1.0</w:t>
      </w:r>
      <w:r>
        <w:rPr>
          <w:rFonts w:ascii="Arial" w:hAnsi="Arial" w:cs="Arial" w:eastAsiaTheme="minorEastAsia"/>
          <w:sz w:val="22"/>
          <w:szCs w:val="22"/>
        </w:rPr>
        <w:t>: đăng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p/đ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>i m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 kh</w:t>
      </w:r>
      <w:r>
        <w:rPr>
          <w:rFonts w:ascii="Arial" w:hAnsi="Arial" w:cs="Arial" w:eastAsiaTheme="minorEastAsia"/>
          <w:sz w:val="22"/>
          <w:szCs w:val="22"/>
        </w:rPr>
        <w:t>ẩ</w:t>
      </w:r>
      <w:r>
        <w:rPr>
          <w:rFonts w:ascii="Arial" w:hAnsi="Arial" w:cs="Arial" w:eastAsiaTheme="minorEastAsia"/>
          <w:sz w:val="22"/>
          <w:szCs w:val="22"/>
        </w:rPr>
        <w:t>u,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gia đình, nhân kh</w:t>
      </w:r>
      <w:r>
        <w:rPr>
          <w:rFonts w:ascii="Arial" w:hAnsi="Arial" w:cs="Arial" w:eastAsiaTheme="minorEastAsia"/>
          <w:sz w:val="22"/>
          <w:szCs w:val="22"/>
        </w:rPr>
        <w:t>ẩ</w:t>
      </w:r>
      <w:r>
        <w:rPr>
          <w:rFonts w:ascii="Arial" w:hAnsi="Arial" w:cs="Arial" w:eastAsiaTheme="minorEastAsia"/>
          <w:sz w:val="22"/>
          <w:szCs w:val="22"/>
        </w:rPr>
        <w:t>u,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thu, thu phí, tra c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u/tìm ki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m, th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ng kê. Phí g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>i xe và đi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n/nư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c/internet (v2.0)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 xml:space="preserve"> ghi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m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 xml:space="preserve">c roadmap,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Không s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ử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 xml:space="preserve"> d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ụ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ng cho v1.0</w:t>
      </w:r>
      <w:r>
        <w:rPr>
          <w:rFonts w:ascii="Arial" w:hAnsi="Arial" w:cs="Arial" w:eastAsiaTheme="minorEastAsia"/>
          <w:sz w:val="22"/>
          <w:szCs w:val="22"/>
        </w:rPr>
        <w:t>.</w:t>
      </w:r>
    </w:p>
    <w:p w14:paraId="05DD1BE3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2. Các nhóm stakeholder theo kịch bản</w:t>
      </w:r>
    </w:p>
    <w:p w14:paraId="0E838811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M</w:t>
      </w:r>
      <w:r>
        <w:rPr>
          <w:rFonts w:ascii="Arial" w:hAnsi="Arial" w:cs="Arial" w:eastAsiaTheme="minorEastAsia"/>
          <w:sz w:val="22"/>
          <w:szCs w:val="22"/>
        </w:rPr>
        <w:t>ỗ</w:t>
      </w:r>
      <w:r>
        <w:rPr>
          <w:rFonts w:ascii="Arial" w:hAnsi="Arial" w:cs="Arial" w:eastAsiaTheme="minorEastAsia"/>
          <w:sz w:val="22"/>
          <w:szCs w:val="22"/>
        </w:rPr>
        <w:t>i stakeholder là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t 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vai trò</w:t>
      </w:r>
      <w:r>
        <w:rPr>
          <w:rFonts w:ascii="Arial" w:hAnsi="Arial" w:cs="Arial" w:eastAsiaTheme="minorEastAsia"/>
          <w:sz w:val="22"/>
          <w:szCs w:val="22"/>
        </w:rPr>
        <w:t>, không g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n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c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 xml:space="preserve"> th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467"/>
        <w:gridCol w:w="4688"/>
        <w:gridCol w:w="3632"/>
        <w:gridCol w:w="2878"/>
        <w:gridCol w:w="2917"/>
      </w:tblGrid>
      <w:tr>
        <w:tc>
          <w:tcPr>
            <w:tcW w:w="0" w:type="auto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707BB4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46D95A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70D0EFD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Stakeholder theo kịch bản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B04C9B8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Vai trò trong bài toán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1BB481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Quan hệ với hệ thống v1.0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8C9C006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Biên bản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0724B7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BC69DC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Đại diện Ban quản trị (cấp quyết định)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D9FAAF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Khách hàng; quyết định phạm vi, ưu tiên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16DBC9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Người dùng (quản trị)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9E99D9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Ban_Quan_Tri_Interview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DF2470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TQ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29CB29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Thủ quỹ / người thu phí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07CF24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Người dùng cuối thao tác thu phí hằng ngày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4682F8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Người dùng trực tiếp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BF4AA7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Thu_Quy_Interview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8BA7AF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50BEDB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Chủ hộ / cư dân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5AB176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Bên đóng phí, đối tượng được quản lý thông tin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FAD1A9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Không dùng phần mềm ở v1.0 (AS-02)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EE2D73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Cu_Dan_Interview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CAF7C6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CQ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34485B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Đại diện cơ quan chức năng (chính quyền địa phương / tổ dân phố, vai trò chung)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6CB62F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Bên yêu cầu thông tin hộ, nhân khẩu; phối hợp thu quỹ đóng góp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3A0D6F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Gián tiếp: nhận thông tin do Ban quản trị cung cấp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C63291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Co_Quan_Chuc_Nang_Interview</w:t>
            </w:r>
          </w:p>
        </w:tc>
      </w:tr>
    </w:tbl>
    <w:p w14:paraId="118A7394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3. Nguồn phi con người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647"/>
        <w:gridCol w:w="4964"/>
        <w:gridCol w:w="3510"/>
        <w:gridCol w:w="5461"/>
      </w:tblGrid>
      <w:tr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7809FA1" w14:textId="77777777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8AEDA20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F2EDA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Nguồn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0939BA0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9C603F2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Cách dùng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DA0288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PS-01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43FFAB1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Đề bài BlueMoon — "Giới thiệu bài toán" (</w:t>
            </w: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references/08. Bo Bai Tap.pdf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58139D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Bối cảnh, các khoản phí, phạm vi v1.0 và v2.0, luồng nghiệp vụ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995736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Nguồn gốc (ground truth) của phạm vi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83F9B31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PS-02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B31611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Bộ bài tập — ví dụ Project Charter ở Bài 4.1 (Chương 4, </w:t>
            </w: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ngoài phạm vi đối chiếu BTL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066BBB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Mục đích, mục tiêu đo được, phạm vi sản phẩm, loại trừ nhập liệu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03B7DA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Chỉ tham khảo bối cảnh; các giả định rút ra từ đây là TEAM DECISION, không phải yêu cầu của giảng viên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7E223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GD-01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7F4753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01_ Huong dan … (Elicitation).pdf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841D73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Quy trình Elicitation, artefact, chỉ tiêu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0EAF63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Khung phương pháp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740409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6FB5A8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Mẫu sổ quản lý thu các khoản đóng góp (Hình 1-1 trong đề)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3CC5C7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Minh họa thu chi thủ công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204D56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Tham chiếu để suy luận cột dữ liệu; nhóm chưa dùng nội dung chi tiết của hình để tạo yêu cầu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D86CE1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79CFB3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Biểu mẫu Excel giả định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(do nhóm đặt ra, xem bên dưới)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C5EED2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Mô hình hóa file Excel hiện hành của Ban quản trị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0BD18D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Phân tích tài liệu theo biểu mẫu giả định, ghi rõ là giả định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C362FD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WA-01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5D650D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Quy trình As-Is thu phí hằng tháng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(giả định)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9E89DC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Luồng thủ công hiện hành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BFA9CC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Workflow analysis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072D48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WA-02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04F083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Quy trình As-Is quản lý hộ/nhân khẩu và cung cấp thông tin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(giả định)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FB1E6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Luồng thủ công hiện hành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C9B84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Workflow analysis</w:t>
            </w:r>
          </w:p>
        </w:tc>
      </w:tr>
    </w:tbl>
    <w:p w14:paraId="7EEC8751" w14:textId="77777777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 xml:space="preserve">3.1 Biểu mẫu Excel giả định (DA-02) — </w:t>
      </w:r>
      <w:r>
        <w:rPr>
          <w:rStyle w:val="Emphasis"/>
          <w:rFonts w:ascii="Arial" w:hAnsi="Arial" w:eastAsia="Times New Roman" w:cs="Arial"/>
          <w:b/>
          <w:bCs/>
          <w:i/>
          <w:iCs/>
          <w:color w:val="2F5496"/>
          <w:sz w:val="25"/>
          <w:szCs w:val="25"/>
        </w:rPr>
        <w:t>Assumption</w:t>
      </w:r>
    </w:p>
    <w:p w14:paraId="531035E5" w14:textId="77777777">
      <w:pPr>
        <w:pStyle w:val="NormalWeb"/>
        <w:rPr>
          <w:rFonts w:ascii="Arial" w:hAnsi="Arial" w:cs="Arial"/>
          <w:sz w:val="22"/>
          <w:szCs w:val="22"/>
        </w:rPr>
      </w:pPr>
      <w:r>
        <w:lastRenderedPageBreak/>
        <w:rPr>
          <w:rFonts w:ascii="Arial" w:hAnsi="Arial" w:cs="Arial" w:eastAsiaTheme="minorEastAsia"/>
          <w:sz w:val="22"/>
          <w:szCs w:val="22"/>
        </w:rPr>
        <w:t>Đ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 xml:space="preserve"> bài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 xml:space="preserve"> nói Ban qu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tr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"có s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 xml:space="preserve"> d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>ng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công c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 xml:space="preserve"> h</w:t>
      </w:r>
      <w:r>
        <w:rPr>
          <w:rFonts w:ascii="Arial" w:hAnsi="Arial" w:cs="Arial" w:eastAsiaTheme="minorEastAsia"/>
          <w:sz w:val="22"/>
          <w:szCs w:val="22"/>
        </w:rPr>
        <w:t>ỗ</w:t>
      </w:r>
      <w:r>
        <w:rPr>
          <w:rFonts w:ascii="Arial" w:hAnsi="Arial" w:cs="Arial" w:eastAsiaTheme="minorEastAsia"/>
          <w:sz w:val="22"/>
          <w:szCs w:val="22"/>
        </w:rPr>
        <w:t xml:space="preserve"> tr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 xml:space="preserve"> như Excel"</w:t>
      </w:r>
      <w:r>
        <w:rPr>
          <w:rFonts w:ascii="Arial" w:hAnsi="Arial" w:cs="Arial" w:eastAsiaTheme="minorEastAsia"/>
          <w:sz w:val="22"/>
          <w:szCs w:val="22"/>
        </w:rPr>
        <w:t>. Nhóm gi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nh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tr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ng có các b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ng sau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làm cơ s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phân tích. Đây không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file th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 c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>a Ban qu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tr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2724"/>
        <w:gridCol w:w="11858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FF07B9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489506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Bảng giả định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2DEC1EF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Cột chính (giả định)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CC34F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Danh sách hộ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318352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Số căn hộ, tên chủ hộ, diện tích (m²), số điện thoại liên hệ, ghi chú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1A82B6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Danh sách nhân khẩu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B95F77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Họ tên, ngày sinh, giới tính, quan hệ với chủ hộ, số căn hộ, tình trạng (thường trú/tạm trú/tạm vắng)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0149A9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Sổ thu phí theo tháng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17ACDF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Số căn hộ, khoản phí, số tiền phải nộp, số tiền đã nộp, ngày nộp, người thu, ghi chú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73A47D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Sổ thu quỹ đóng góp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1E3061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Đợt, số căn hộ, số tiền tự nguyện, ngày nộp</w:t>
            </w:r>
          </w:p>
        </w:tc>
      </w:tr>
    </w:tbl>
    <w:p w14:paraId="3DA1C6DB" w14:textId="77777777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3.2 Quy trình As-Is giả định</w:t>
      </w:r>
    </w:p>
    <w:p w14:paraId="02569BA6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WA-01 — Thu phí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ằ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ng tháng:</w:t>
      </w:r>
    </w:p>
    <w:p w14:paraId="4F9DEBD9" w14:textId="77777777">
      <w:pPr>
        <w:numPr>
          <w:ilvl w:val="0"/>
          <w:numId w:val="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Ban quản trị lập danh sách các khoản phí mỗi hộ phải đóng trong tháng (tính tay theo diện tích × đơn giá).</w:t>
      </w:r>
    </w:p>
    <w:p w14:paraId="786DB4AE" w14:textId="77777777">
      <w:pPr>
        <w:numPr>
          <w:ilvl w:val="0"/>
          <w:numId w:val="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Gửi thông báo thu tiền (giấy hoặc tin nhắn) cho hộ.</w:t>
      </w:r>
    </w:p>
    <w:p w14:paraId="23B967AE" w14:textId="77777777">
      <w:pPr>
        <w:numPr>
          <w:ilvl w:val="0"/>
          <w:numId w:val="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Hộ đến nộp tại văn phòng Ban quản trị; thủ quỹ nhận tiền, ghi vào sổ/Excel và viết biên lai tay.</w:t>
      </w:r>
    </w:p>
    <w:p w14:paraId="1ACB4A6A" w14:textId="77777777">
      <w:pPr>
        <w:numPr>
          <w:ilvl w:val="0"/>
          <w:numId w:val="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Cuối tháng đối chiếu sổ và Excel, tổng hợp số liệu báo cáo trưởng ban.</w:t>
      </w:r>
    </w:p>
    <w:p w14:paraId="03F293F0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WA-02 —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ộ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kh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ẩ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u, nhân kh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ẩ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u:</w:t>
      </w:r>
    </w:p>
    <w:p w14:paraId="0C21FFFC" w14:textId="77777777">
      <w:pPr>
        <w:numPr>
          <w:ilvl w:val="0"/>
          <w:numId w:val="3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Cư dân báo thay đổi (người mới chuyển đến, tạm vắng, tạm trú, sinh, chuyển đi) cho Ban quản trị.</w:t>
      </w:r>
    </w:p>
    <w:p w14:paraId="0F6616F4" w14:textId="77777777">
      <w:pPr>
        <w:numPr>
          <w:ilvl w:val="0"/>
          <w:numId w:val="3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Ban quản trị cập nhật vào sổ hoặc Excel.</w:t>
      </w:r>
    </w:p>
    <w:p w14:paraId="5A8B4F27" w14:textId="77777777">
      <w:pPr>
        <w:numPr>
          <w:ilvl w:val="0"/>
          <w:numId w:val="3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Khi cơ quan chức năng yêu cầu, Ban quản trị tập hợp thông tin bằng tay và gửi lại.</w:t>
      </w:r>
    </w:p>
    <w:p w14:paraId="2D687412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4. Kỹ thuật khai phá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3084"/>
        <w:gridCol w:w="4832"/>
        <w:gridCol w:w="2736"/>
        <w:gridCol w:w="3930"/>
      </w:tblGrid>
      <w:tr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B399568" w14:textId="77777777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7B1BD6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Kỹ thuật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8BBAC80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Áp dụng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2D5780E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Stakeholder / nguồn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6B647D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Đầu ra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E8E680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Semi-structured interview (role-play)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83A623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 biên bản, mỗi biên bản 10–12 câu hỏi theo Interview Script (mục 6)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2D680E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BQT, TQ, CD, CQ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A1B8B6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Biên bản trong </w:t>
            </w: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docs/interviews/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, Wish List, RAW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DB8304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Document analysis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E219D2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Đọc đề bài, hướng dẫn Elicitation; phân tích biểu mẫu Excel giả định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A98228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PS-01, PS-02, GD-01, DA-01, DA-02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970E0F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Ràng buộc phạm vi, trường dữ liệu, loại khoản phí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66C096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Workflow analysis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9B195F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Mô hình hóa quy trình As-Is và pain point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CD35E5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WA-01, WA-02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3D6936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Cơ sở cho As-Is và To-Be ở bước sau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E7CA79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lastRenderedPageBreak/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Observation (kịch bản, chưa thực hiện)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F360B7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Kịch bản quan sát thu phí, mục 4.1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762DC9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TQ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6B5C9E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SIM-OBS-01: kiểm tra chéo pain point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101FB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Survey (kịch bản, chưa thực hiện)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99E836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Mẫu khảo sát cư dân, mục 4.2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124F0C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1359F4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SIM-SURVEY-01: kiểm tra chéo nhu cầu cư dân</w:t>
            </w:r>
          </w:p>
        </w:tc>
      </w:tr>
    </w:tbl>
    <w:p w14:paraId="0CA99E5B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Hư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ng d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n g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c còn có quan sát công vi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c, kh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o sát cư dân và workshop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Ban qu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tr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. Nhóm không g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p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 stakeholder th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 nên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không th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ự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các k</w:t>
      </w:r>
      <w:r>
        <w:rPr>
          <w:rFonts w:ascii="Arial" w:hAnsi="Arial" w:cs="Arial" w:eastAsiaTheme="minorEastAsia"/>
          <w:sz w:val="22"/>
          <w:szCs w:val="22"/>
        </w:rPr>
        <w:t>ỹ</w:t>
      </w:r>
      <w:r>
        <w:rPr>
          <w:rFonts w:ascii="Arial" w:hAnsi="Arial" w:cs="Arial" w:eastAsiaTheme="minorEastAsia"/>
          <w:sz w:val="22"/>
          <w:szCs w:val="22"/>
        </w:rPr>
        <w:t xml:space="preserve"> thu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 này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th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t.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gi</w:t>
      </w:r>
      <w:r>
        <w:rPr>
          <w:rFonts w:ascii="Arial" w:hAnsi="Arial" w:cs="Arial" w:eastAsiaTheme="minorEastAsia"/>
          <w:sz w:val="22"/>
          <w:szCs w:val="22"/>
        </w:rPr>
        <w:t>ữ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các k</w:t>
      </w:r>
      <w:r>
        <w:rPr>
          <w:rFonts w:ascii="Arial" w:hAnsi="Arial" w:cs="Arial" w:eastAsiaTheme="minorEastAsia"/>
          <w:sz w:val="22"/>
          <w:szCs w:val="22"/>
        </w:rPr>
        <w:t>ỹ</w:t>
      </w:r>
      <w:r>
        <w:rPr>
          <w:rFonts w:ascii="Arial" w:hAnsi="Arial" w:cs="Arial" w:eastAsiaTheme="minorEastAsia"/>
          <w:sz w:val="22"/>
          <w:szCs w:val="22"/>
        </w:rPr>
        <w:t xml:space="preserve"> thu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 mà hư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ng d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n nêu, nhóm b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sung hai tài li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u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k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ị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ch b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m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>c 4.1 và 4.2. Workshop v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n chưa làm và n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m trong danh sách m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>c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xác th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>c.</w:t>
      </w:r>
    </w:p>
    <w:p w14:paraId="622CB39E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Quy t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ắ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 cho hai tài li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k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ị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ch b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n:</w:t>
      </w:r>
    </w:p>
    <w:p w14:paraId="67F394D4" w14:textId="77777777">
      <w:pPr>
        <w:numPr>
          <w:ilvl w:val="0"/>
          <w:numId w:val="4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Chỉ dùng để</w:t>
      </w:r>
      <w:r>
        <w:rPr>
          <w:rFonts w:ascii="Arial" w:hAnsi="Arial" w:eastAsia="Times New Roman" w:cs="Arial"/>
          <w:sz w:val="22"/>
          <w:szCs w:val="22"/>
        </w:rPr>
        <w:t xml:space="preserve"> </w:t>
      </w:r>
      <w:r>
        <w:rPr>
          <w:rStyle w:val="Emphasis"/>
          <w:rFonts w:ascii="Arial" w:hAnsi="Arial" w:eastAsia="Times New Roman" w:cs="Arial"/>
          <w:i/>
          <w:iCs/>
          <w:sz w:val="22"/>
          <w:szCs w:val="22"/>
        </w:rPr>
        <w:t>kiểm tra chéo</w:t>
      </w:r>
      <w:r>
        <w:rPr>
          <w:rFonts w:ascii="Arial" w:hAnsi="Arial" w:eastAsia="Times New Roman" w:cs="Arial"/>
          <w:sz w:val="22"/>
          <w:szCs w:val="22"/>
        </w:rPr>
        <w:t xml:space="preserve"> các WISH, RAW và pain point đã có; </w:t>
      </w:r>
      <w:r>
        <w:rPr>
          <w:rStyle w:val="Strong"/>
          <w:rFonts w:ascii="Arial" w:hAnsi="Arial" w:eastAsia="Times New Roman" w:cs="Arial"/>
          <w:b/>
          <w:bCs/>
          <w:sz w:val="22"/>
          <w:szCs w:val="22"/>
        </w:rPr>
        <w:t>không</w:t>
      </w:r>
      <w:r>
        <w:rPr>
          <w:rFonts w:ascii="Arial" w:hAnsi="Arial" w:eastAsia="Times New Roman" w:cs="Arial"/>
          <w:sz w:val="22"/>
          <w:szCs w:val="22"/>
        </w:rPr>
        <w:t xml:space="preserve"> </w:t>
      </w:r>
      <w:r>
        <w:rPr>
          <w:rFonts w:ascii="Arial" w:hAnsi="Arial" w:eastAsia="Times New Roman" w:cs="Arial"/>
          <w:sz w:val="22"/>
          <w:szCs w:val="22"/>
        </w:rPr>
        <w:t>sinh RAW, Epic, User Story hay thay đổi phạm vi.</w:t>
      </w:r>
    </w:p>
    <w:p w14:paraId="06A18075" w14:textId="77777777">
      <w:pPr>
        <w:numPr>
          <w:ilvl w:val="0"/>
          <w:numId w:val="4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Không có số liệu đo thật (thời gian, số lỗi), không có người tham gia thật, không có ngày hay chữ ký. Ghi</w:t>
      </w:r>
      <w:r>
        <w:rPr>
          <w:rFonts w:ascii="Arial" w:hAnsi="Arial" w:eastAsia="Times New Roman" w:cs="Arial"/>
          <w:sz w:val="22"/>
          <w:szCs w:val="22"/>
        </w:rPr>
        <w:t xml:space="preserve"> "chưa đo" </w:t>
      </w:r>
      <w:r>
        <w:rPr>
          <w:rFonts w:ascii="Arial" w:hAnsi="Arial" w:eastAsia="Times New Roman" w:cs="Arial"/>
          <w:sz w:val="22"/>
          <w:szCs w:val="22"/>
        </w:rPr>
        <w:t>khi thiếu số liệu.</w:t>
      </w:r>
    </w:p>
    <w:p w14:paraId="7CC9AA25" w14:textId="77777777">
      <w:pPr>
        <w:numPr>
          <w:ilvl w:val="0"/>
          <w:numId w:val="4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Nếu sau này làm thật, kết quả thật thay thế nội dung kịch bản và mọi thay đổi yêu cầu phải qua quy trình thay đổi backlog.</w:t>
      </w:r>
    </w:p>
    <w:p w14:paraId="5F913CA2" w14:textId="77777777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4.1 SIM-OBS-01 — Kịch bản quan sát thu phí (chưa thực hiện)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1995"/>
        <w:gridCol w:w="12587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1D001F8" w14:textId="77777777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70089C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Mục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AB31CA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Nội dung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F6C4A4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Đối tượng quan sát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86B216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Thủ quỹ (TQ) trong một buổi thu phí hằng tháng tại văn phòng Ban quản trị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11BE65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Cơ sở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65FD61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WA-01, SIM-INT-TQ (Q02–Q07)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2E68E3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Tình huống cần quan sát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1EAFCA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(1) hộ đến nộp, thủ quỹ tìm hộ trong Excel/sổ; (2) tra số tiền phải nộp; (3) nhận tiền, ghi sổ, viết biên lai tay; (4) hộ nộp thiếu hoặc nộp gộp; (5) phát hiện ghi sai và sửa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C7435B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Cần ghi lại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13E460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Các bước thao tác, thời gian mỗi bước (đo bằng đồng hồ), điểm vấp, chỗ phải ghi hai lần, chỗ sửa bằng tay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63C0A1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Đối chiếu với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85B243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PP-02, PP-04, PP-05, PP-06, PP-12; RAW-013, RAW-014, RAW-015, RAW-016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0A052E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Kết quả hiện có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1994FF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Chưa thực hiện, chưa có số liệu.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Cột "thời gian" để trống cho tới khi quan sát thật</w:t>
            </w:r>
          </w:p>
        </w:tc>
      </w:tr>
    </w:tbl>
    <w:p w14:paraId="6EB5FF6B" w14:textId="77777777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4.2 SIM-SURVEY-01 — Mẫu khảo sát cư dân (chưa thực hiện)</w:t>
      </w:r>
    </w:p>
    <w:p w14:paraId="5714A687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M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u ng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n, tr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 xml:space="preserve"> l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b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ng thang 1–5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ch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t. D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>a trên SIM-INT-CD,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ki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m tra chéo các nhu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đã có (PP-06, PP-08, PP-09, WISH-24, WISH-25).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317"/>
        <w:gridCol w:w="8221"/>
        <w:gridCol w:w="4397"/>
        <w:gridCol w:w="1647"/>
      </w:tblGrid>
      <w:tr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E45703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1E3AADB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61E7E1B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AD8B6E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Kiểu trả lời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6ECFDA7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Đối chiếu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151AE2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592BCC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Anh/chị biết số tiền phí mình phải đóng mỗi tháng bằng cách nào?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960D12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Chọn một: thông báo giấy, tin nhắn, hỏi trực tiếp, khác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45454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PP-08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FEFBAD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ADF189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Anh/chị có hiểu số tiền đó được tính ra sao không?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BBEBD3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Thang 1–5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F6D731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PP-08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DCF0B2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AEB2D6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Anh/chị có nhận biên lai/chứng từ sau khi đóng không, và có đủ thông tin không?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B3ACE7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Có/Không; thang 1–5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A10A971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PP-06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8F2536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3755C2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Khi gia đình có thay đổi (chuyển đến, tạm vắng, tạm trú), anh/chị báo cho Ban quản trị bằng cách nào?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85CE23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Chọn một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E5F2B9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PP-09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B345FD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34D43D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Anh/chị có lo ngại về việc thông tin cá nhân được lưu không?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631A58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Thang 1–5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9A79B2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PP-10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D0A010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3D5C85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Anh/chị có muốn tự xem phí hoặc được nhắc nộp phí không? (không thuộc v1.0)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B73ECA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Có/Không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9499E5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WISH-24, WISH-25</w:t>
            </w:r>
          </w:p>
        </w:tc>
      </w:tr>
    </w:tbl>
    <w:p w14:paraId="10F85BD1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K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qu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 xml:space="preserve">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có: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chưa phát hành, chưa có ph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ồ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i.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Không dùng m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u này làm b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ng ch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ng cho b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 k</w:t>
      </w:r>
      <w:r>
        <w:rPr>
          <w:rFonts w:ascii="Arial" w:hAnsi="Arial" w:cs="Arial" w:eastAsiaTheme="minorEastAsia"/>
          <w:sz w:val="22"/>
          <w:szCs w:val="22"/>
        </w:rPr>
        <w:t>ỳ</w:t>
      </w:r>
      <w:r>
        <w:rPr>
          <w:rFonts w:ascii="Arial" w:hAnsi="Arial" w:cs="Arial" w:eastAsiaTheme="minorEastAsia"/>
          <w:sz w:val="22"/>
          <w:szCs w:val="22"/>
        </w:rPr>
        <w:t xml:space="preserve"> yêu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nào.</w:t>
      </w:r>
    </w:p>
    <w:p w14:paraId="22E72A5C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5. Mục tiêu thông tin cần thu từ từng stakeholder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1127"/>
        <w:gridCol w:w="13455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950BF33" w14:textId="77777777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7DDE50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A7E6E8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Thông tin cần thu được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13AA38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BQT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1A18D5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Mục tiêu tổng thể; các khoản thu và cách tính; ai được dùng hệ thống, phân quyền; báo cáo, thống kê cần xem; yêu cầu sao lưu, truy vết; ranh giới phạm vi và việc để dành cho phiên bản sau; ưu tiên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4E7A4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TQ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1B54CE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Quy trình thu hằng ngày; các tình huống ngoại lệ (nộp thiếu, nộp gộp, nhập sai); thao tác tìm hộ; nhu cầu biên lai; pain point khi tra công nợ; số người dùng đồng thời; ưu tiên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DC561D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84827F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Cách cư dân biết khoản phải đóng; khó khăn khi đóng và đối chiếu; nhu cầu chứng từ, minh bạch; cách khai báo thay đổi nhân khẩu; mối lo về dữ liệu cá nhân; mong muốn ngoài phạm vi v1.0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838F61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CQ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C468B6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Khi nào và vì sao cần thông tin hộ, nhân khẩu; trường dữ liệu và dạng báo cáo cần; vai trò trong thu quỹ đóng góp; yêu cầu về độ chính xác, thời điểm, bảo mật khi cung cấp</w:t>
            </w:r>
          </w:p>
        </w:tc>
      </w:tr>
    </w:tbl>
    <w:p w14:paraId="4B4B7B77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6. Interview Script</w:t>
      </w:r>
    </w:p>
    <w:p w14:paraId="29CC6018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M</w:t>
      </w:r>
      <w:r>
        <w:rPr>
          <w:rFonts w:ascii="Arial" w:hAnsi="Arial" w:cs="Arial" w:eastAsiaTheme="minorEastAsia"/>
          <w:sz w:val="22"/>
          <w:szCs w:val="22"/>
        </w:rPr>
        <w:t>ỗ</w:t>
      </w:r>
      <w:r>
        <w:rPr>
          <w:rFonts w:ascii="Arial" w:hAnsi="Arial" w:cs="Arial" w:eastAsiaTheme="minorEastAsia"/>
          <w:sz w:val="22"/>
          <w:szCs w:val="22"/>
        </w:rPr>
        <w:t>i biên b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dùng cùng khung 8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n. Câu 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i c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 xml:space="preserve"> th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 đi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>nh theo vai trò.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197"/>
        <w:gridCol w:w="1909"/>
        <w:gridCol w:w="2902"/>
        <w:gridCol w:w="5810"/>
        <w:gridCol w:w="3764"/>
      </w:tblGrid>
      <w:tr>
        <w:tc>
          <w:tcPr>
            <w:tcW w:w="0" w:type="auto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08F46B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A8B976E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83D105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Phần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9A9522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FC11C2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Câu hỏi mẫu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62AFCF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Câu hỏi thăm dò (probe)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13A642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821C34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24D45B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Làm rõ phạm vi, tạo ngữ cảnh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978964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"Anh/chị giữ vai trò gì trong việc quản lý hoặc đóng phí ở chung cư?"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2949D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"Việc nào chiếm nhiều thời gian nhất?"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CC1EA4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45186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Current process / As-Is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3C52DB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Nắm quy trình hiện tại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E785FBC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"Hiện nay việc thu phí/cập nhật nhân khẩu được thực hiện thế nào, từ đầu đến cuối?"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AFD926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"Công cụ nào đang dùng? Ai làm bước nào?"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F5F3AA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35A845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Pain Points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292FB3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Xác định vấn đề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BBCDE2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"Điều gì gây khó khăn hoặc dễ sai sót nhất?"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7A432B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"Lần gần nhất gặp vấn đề đó là khi nào, xử lý ra sao?"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56D874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5EC038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Wishlist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A4FAC6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Thu mong muốn thô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D96CAC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"Nếu có phần mềm hỗ trợ, anh/chị muốn nó làm được gì?"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CED434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"Việc đó thường xảy ra bao nhiêu lần?"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FF9098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FEFFD61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Vision / To-Be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4D82AA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Hình dung tương lai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3E9669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Một buổi thu phí lý tưởng sẽ diễn ra thế nào?"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C12915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"Điều gì sẽ thay đổi so với hiện nay?"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BD2205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72EED2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NFR / Constraints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E4C419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Bảo mật, phân quyền, hiệu năng, sao lưu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E7D0A9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"Ai được xem và sửa dữ liệu? Anh/chị lo ngại điều gì về dữ liệu?"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E0BCFF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"Nếu mất dữ liệu thì hậu quả thế nào?"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7AFCE7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E90755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6F2305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Xếp ưu tiên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43674F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"Trong những việc vừa nêu, việc nào bắt buộc phải có ngay từ đầu?"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8321A5F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"Việc nào có thể để sau?"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B397C50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7630692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ascii="Arial" w:hAnsi="Arial" w:eastAsia="Times New Roman" w:cs="Arial"/>
                <w:b/>
                <w:bCs/>
                <w:sz w:val="18"/>
                <w:szCs w:val="18"/>
              </w:rPr>
              <w:t>Closing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CFFCC1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Bắt ẩn ý và kết thúc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C460313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"Có điều gì quan trọng mà chúng tôi chưa hỏi không?"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4F0AC84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"Chúng tôi tóm tắt lại để xác nhận…"</w:t>
            </w:r>
          </w:p>
        </w:tc>
      </w:tr>
    </w:tbl>
    <w:p w14:paraId="2750E7B2" w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Quy t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c vi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biên b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role-play:</w:t>
      </w:r>
    </w:p>
    <w:p w14:paraId="65D56D3B" w14:textId="77777777">
      <w:pPr>
        <w:numPr>
          <w:ilvl w:val="0"/>
          <w:numId w:val="5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Câu trả lời viết tự nhiên. Không cần hoàn hảo, có thể lẫn mong muốn, pain point, ưu tiên và vài chỗ hơi lệch ý giữa các stakeholder.</w:t>
      </w:r>
    </w:p>
    <w:p w14:paraId="47CC5AE8" w14:textId="77777777">
      <w:pPr>
        <w:numPr>
          <w:ilvl w:val="0"/>
          <w:numId w:val="5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Bám sát đề bài. Chỗ nào vượt ngoài đề bài thì đánh dấu</w:t>
      </w:r>
      <w:r>
        <w:rPr>
          <w:rFonts w:ascii="Arial" w:hAnsi="Arial" w:eastAsia="Times New Roman" w:cs="Arial"/>
          <w:sz w:val="22"/>
          <w:szCs w:val="22"/>
        </w:rPr>
        <w:t xml:space="preserve"> </w:t>
      </w:r>
      <w:r>
        <w:rPr>
          <w:rStyle w:val="Emphasis"/>
          <w:rFonts w:ascii="Arial" w:hAnsi="Arial" w:eastAsia="Times New Roman" w:cs="Arial"/>
          <w:i/>
          <w:iCs/>
          <w:sz w:val="22"/>
          <w:szCs w:val="22"/>
        </w:rPr>
        <w:t>Assumption</w:t>
      </w:r>
      <w:r>
        <w:rPr>
          <w:rFonts w:ascii="Arial" w:hAnsi="Arial" w:eastAsia="Times New Roman" w:cs="Arial"/>
          <w:sz w:val="22"/>
          <w:szCs w:val="22"/>
        </w:rPr>
        <w:t xml:space="preserve"> </w:t>
      </w:r>
      <w:r>
        <w:rPr>
          <w:rFonts w:ascii="Arial" w:hAnsi="Arial" w:eastAsia="Times New Roman" w:cs="Arial"/>
          <w:sz w:val="22"/>
          <w:szCs w:val="22"/>
        </w:rPr>
        <w:t>trong Ghi chú của Analyst.</w:t>
      </w:r>
    </w:p>
    <w:p w14:paraId="05C85465" w14:textId="77777777">
      <w:pPr>
        <w:numPr>
          <w:ilvl w:val="0"/>
          <w:numId w:val="5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Không tự bịa số liệu, quy định pháp luật hay biểu mẫu mà đề bài không nói. Những điểm đó ghi thành Open Question để xác thực sau.</w:t>
      </w:r>
    </w:p>
    <w:p w14:paraId="715A5F8F" w14:textId="77777777">
      <w:pPr>
        <w:numPr>
          <w:ilvl w:val="0"/>
          <w:numId w:val="5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Mỗi câu hỏi có mã</w:t>
      </w:r>
      <w:r>
        <w:rPr>
          <w:rFonts w:ascii="Arial" w:hAnsi="Arial" w:eastAsia="Times New Roman" w:cs="Arial"/>
          <w:sz w:val="22"/>
          <w:szCs w:val="22"/>
        </w:rPr>
        <w:t xml:space="preserve"> </w:t>
      </w:r>
      <w:r>
        <w:rPr>
          <w:rStyle w:val="HTMLCode"/>
          <w:rFonts w:ascii="Consolas" w:hAnsi="Consolas" w:cs="Courier New" w:eastAsiaTheme="minorEastAsia"/>
          <w:sz w:val="19"/>
          <w:szCs w:val="19"/>
          <w:shd w:val="clear" w:color="auto" w:fill="F2F2F2"/>
        </w:rPr>
        <w:t>SIM-INT-&lt;mã stakeholder&gt;-Qnn</w:t>
      </w:r>
      <w:r>
        <w:rPr>
          <w:rFonts w:ascii="Arial" w:hAnsi="Arial" w:eastAsia="Times New Roman" w:cs="Arial"/>
          <w:sz w:val="22"/>
          <w:szCs w:val="22"/>
        </w:rPr>
        <w:t>, dùng làm Evidence Reference.</w:t>
      </w:r>
    </w:p>
    <w:p w14:paraId="3310EBFC" w14:textId="77777777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7. Bao phủ phạm vi và giới hạn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7549"/>
        <w:gridCol w:w="7033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B39DFEA" w14:textId="77777777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089F28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Nhóm chức năng v1.0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FCE747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Interview chính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DE2003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Đăng nhập / đổi mật khẩu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22EE35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 (Q08), CD (Q07)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888BF4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Hộ gia đình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11F74D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 (Q04), CD (Q06), CQ (Q02, Q05)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1D991AD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Nhân khẩu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2B649B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 (Q04), CD (Q06), CQ (Q04, Q06)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0C6C64B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Khoản thu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4B204CA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 (Q06), CD (Q05), TQ (Q10)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3AC2196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Thu phí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D914438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TQ (Q02, Q04–Q07), CD (Q04)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B41C6BE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 cứu / tìm kiếm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57266C7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TQ (Q08, Q09), CQ (Q05)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37FCFF1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Thống kê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9591869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 (Q07), TQ (Q09), CQ (Q07, Q11)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3BB63A1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Roadmap v2.0 (Không sử dụng cho v1.0)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6E9FEE5" w14:textId="77777777">
            <w:pPr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BQT (Q11), CD (Q10)</w:t>
            </w:r>
          </w:p>
        </w:tc>
      </w:tr>
    </w:tbl>
    <w:p w14:paraId="2422EA0A" w14:textId="77777777">
      <w:pPr>
        <w:pStyle w:val="NormalWeb"/>
        <w:rPr>
          <w:rFonts w:ascii="Arial" w:hAnsi="Arial" w:cs="Arial"/>
          <w:sz w:val="22"/>
          <w:szCs w:val="22"/>
        </w:rPr>
      </w:pPr>
    </w:p>
    <w:sectPr>
      <w:pgSz w:w="16838" w:h="11906" w:orient="landscape"/>
      <w:pgMar w:top="1120" w:right="1120" w:bottom="1120" w:left="11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00DD"/>
    <w:multiLevelType w:val="multilevel"/>
    <w:tmpl w:val="A45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2DE8"/>
    <w:multiLevelType w:val="multilevel"/>
    <w:tmpl w:val="C2D6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569AA"/>
    <w:multiLevelType w:val="multilevel"/>
    <w:tmpl w:val="E8D4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762EE"/>
    <w:multiLevelType w:val="multilevel"/>
    <w:tmpl w:val="151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446C2"/>
    <w:multiLevelType w:val="multilevel"/>
    <w:tmpl w:val="A0CE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7233A"/>
    <w:multiLevelType w:val="multilevel"/>
    <w:tmpl w:val="231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91749">
    <w:abstractNumId w:val="5"/>
  </w:num>
  <w:num w:numId="2" w16cid:durableId="19741194">
    <w:abstractNumId w:val="2"/>
  </w:num>
  <w:num w:numId="3" w16cid:durableId="1368989638">
    <w:abstractNumId w:val="4"/>
  </w:num>
  <w:num w:numId="4" w16cid:durableId="1630013378">
    <w:abstractNumId w:val="1"/>
  </w:num>
  <w:num w:numId="5" w16cid:durableId="1496411450">
    <w:abstractNumId w:val="0"/>
  </w:num>
  <w:num w:numId="6" w16cid:durableId="1887717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E6"/>
    <w:rsid w:val="007B4908"/>
    <w:rsid w:val="00CE14E6"/>
    <w:rsid w:val="00D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14ECA"/>
  <w15:chartTrackingRefBased/>
  <w15:docId w15:val="{A82D67BE-109F-4A41-AAB2-52932C8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57496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1752</Words>
  <Characters>9987</Characters>
  <Application>Microsoft Office Word</Application>
  <DocSecurity>4</DocSecurity>
  <Lines>83</Lines>
  <Paragraphs>23</Paragraphs>
  <ScaleCrop>false</ScaleCrop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docs__03_Requirement_Elicitation_Plan</dc:title>
  <dc:subject/>
  <dc:creator>Nguyễn Cảnh Châu Tuấn</dc:creator>
  <cp:keywords/>
  <dc:description/>
  <cp:lastModifiedBy>Nguyễn Cảnh Châu Tuấn</cp:lastModifiedBy>
  <cp:revision>2</cp:revision>
  <cp:lastPrinted>2026-10-11T02:25:00Z</cp:lastPrinted>
  <dcterms:created xsi:type="dcterms:W3CDTF">2026-10-11T02:25:00Z</dcterms:created>
  <dcterms:modified xsi:type="dcterms:W3CDTF">2026-10-11T02:38:08.337Z</dcterms:modified>
</cp:coreProperties>
</file>