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E87B3">
      <w:pPr>
        <w:pStyle w:val="2"/>
        <w:jc w:val="center"/>
      </w:pPr>
      <w:bookmarkStart w:id="0" w:name="_Toc172036547"/>
      <w:bookmarkStart w:id="1" w:name="_Toc284"/>
      <w:r>
        <w:rPr>
          <w:rFonts w:hint="eastAsia"/>
        </w:rPr>
        <w:t>心·晴心理咨询系统测试方案</w:t>
      </w:r>
      <w:bookmarkEnd w:id="0"/>
      <w:bookmarkEnd w:id="1"/>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14:paraId="66525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vAlign w:val="center"/>
          </w:tcPr>
          <w:p w14:paraId="6878A595">
            <w:pPr>
              <w:jc w:val="left"/>
            </w:pPr>
            <w:r>
              <w:rPr>
                <w:sz w:val="21"/>
              </w:rPr>
              <w:t>文档标识：</w:t>
            </w:r>
          </w:p>
        </w:tc>
        <w:tc>
          <w:tcPr>
            <w:tcW w:w="2130" w:type="dxa"/>
            <w:vAlign w:val="center"/>
          </w:tcPr>
          <w:p w14:paraId="777530DF">
            <w:pPr>
              <w:jc w:val="left"/>
            </w:pPr>
            <w:r>
              <w:rPr>
                <w:rFonts w:eastAsia="Times New Roman"/>
                <w:sz w:val="21"/>
              </w:rPr>
              <w:t>Project_Test</w:t>
            </w:r>
          </w:p>
        </w:tc>
        <w:tc>
          <w:tcPr>
            <w:tcW w:w="2131" w:type="dxa"/>
            <w:vAlign w:val="center"/>
          </w:tcPr>
          <w:p w14:paraId="65E0E2DB">
            <w:pPr>
              <w:jc w:val="left"/>
            </w:pPr>
            <w:r>
              <w:rPr>
                <w:sz w:val="21"/>
              </w:rPr>
              <w:t>当前版本：</w:t>
            </w:r>
          </w:p>
        </w:tc>
        <w:tc>
          <w:tcPr>
            <w:tcW w:w="2131" w:type="dxa"/>
            <w:vAlign w:val="center"/>
          </w:tcPr>
          <w:p w14:paraId="7F6BD188">
            <w:pPr>
              <w:jc w:val="left"/>
            </w:pPr>
            <w:r>
              <w:rPr>
                <w:rFonts w:hint="eastAsia"/>
                <w:lang w:val="en-US" w:eastAsia="zh-CN"/>
              </w:rPr>
              <w:t>2</w:t>
            </w:r>
            <w:r>
              <w:t>.0</w:t>
            </w:r>
          </w:p>
        </w:tc>
      </w:tr>
      <w:tr w14:paraId="1F35E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vAlign w:val="center"/>
          </w:tcPr>
          <w:p w14:paraId="7FD7DA3E">
            <w:pPr>
              <w:jc w:val="left"/>
              <w:rPr>
                <w:sz w:val="21"/>
              </w:rPr>
            </w:pPr>
            <w:r>
              <w:rPr>
                <w:rFonts w:hint="eastAsia"/>
                <w:sz w:val="21"/>
              </w:rPr>
              <w:t>当前状态：</w:t>
            </w:r>
          </w:p>
        </w:tc>
        <w:tc>
          <w:tcPr>
            <w:tcW w:w="2130" w:type="dxa"/>
            <w:vAlign w:val="center"/>
          </w:tcPr>
          <w:p w14:paraId="16DC8771">
            <w:pPr>
              <w:jc w:val="left"/>
              <w:rPr>
                <w:sz w:val="21"/>
              </w:rPr>
            </w:pPr>
            <w:r>
              <w:rPr>
                <w:rFonts w:hint="eastAsia"/>
                <w:sz w:val="21"/>
              </w:rPr>
              <w:t xml:space="preserve">草稿 </w:t>
            </w:r>
            <w:r>
              <w:rPr>
                <w:sz w:val="21"/>
              </w:rPr>
              <w:t xml:space="preserve">          </w:t>
            </w:r>
            <w:r>
              <w:rPr>
                <w:rFonts w:ascii="Wingdings" w:hAnsi="Wingdings"/>
                <w:position w:val="1"/>
                <w:sz w:val="21"/>
              </w:rPr>
              <w:t></w:t>
            </w:r>
          </w:p>
          <w:p w14:paraId="2544CAE6">
            <w:pPr>
              <w:jc w:val="left"/>
              <w:rPr>
                <w:sz w:val="21"/>
              </w:rPr>
            </w:pPr>
            <w:r>
              <w:rPr>
                <w:rFonts w:hint="eastAsia"/>
                <w:sz w:val="21"/>
              </w:rPr>
              <w:t>发布</w:t>
            </w:r>
          </w:p>
        </w:tc>
        <w:tc>
          <w:tcPr>
            <w:tcW w:w="2131" w:type="dxa"/>
            <w:vAlign w:val="center"/>
          </w:tcPr>
          <w:p w14:paraId="5B28B305">
            <w:pPr>
              <w:jc w:val="left"/>
              <w:rPr>
                <w:sz w:val="21"/>
              </w:rPr>
            </w:pPr>
            <w:r>
              <w:rPr>
                <w:sz w:val="21"/>
              </w:rPr>
              <w:t>发布日期：</w:t>
            </w:r>
          </w:p>
        </w:tc>
        <w:tc>
          <w:tcPr>
            <w:tcW w:w="2131" w:type="dxa"/>
            <w:vAlign w:val="center"/>
          </w:tcPr>
          <w:p w14:paraId="43689C03">
            <w:pPr>
              <w:jc w:val="left"/>
              <w:rPr>
                <w:sz w:val="21"/>
              </w:rPr>
            </w:pPr>
            <w:r>
              <w:rPr>
                <w:sz w:val="21"/>
              </w:rPr>
              <w:t>20</w:t>
            </w:r>
            <w:r>
              <w:rPr>
                <w:rFonts w:hint="eastAsia"/>
                <w:sz w:val="21"/>
              </w:rPr>
              <w:t>24</w:t>
            </w:r>
            <w:r>
              <w:rPr>
                <w:sz w:val="21"/>
              </w:rPr>
              <w:t>.0</w:t>
            </w:r>
            <w:r>
              <w:rPr>
                <w:rFonts w:hint="eastAsia"/>
                <w:sz w:val="21"/>
              </w:rPr>
              <w:t>7</w:t>
            </w:r>
            <w:r>
              <w:rPr>
                <w:sz w:val="21"/>
              </w:rPr>
              <w:t>.</w:t>
            </w:r>
            <w:r>
              <w:rPr>
                <w:rFonts w:hint="eastAsia"/>
                <w:sz w:val="21"/>
              </w:rPr>
              <w:t>16</w:t>
            </w:r>
          </w:p>
        </w:tc>
      </w:tr>
    </w:tbl>
    <w:tbl>
      <w:tblPr>
        <w:tblStyle w:val="23"/>
        <w:tblW w:w="8526"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900"/>
        <w:gridCol w:w="1478"/>
        <w:gridCol w:w="1944"/>
        <w:gridCol w:w="1594"/>
        <w:gridCol w:w="1422"/>
      </w:tblGrid>
      <w:tr w14:paraId="62B83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526" w:type="dxa"/>
            <w:gridSpan w:val="6"/>
          </w:tcPr>
          <w:p w14:paraId="71E1138E">
            <w:pPr>
              <w:pStyle w:val="52"/>
              <w:spacing w:before="22"/>
              <w:ind w:left="107"/>
              <w:jc w:val="center"/>
              <w:rPr>
                <w:sz w:val="21"/>
              </w:rPr>
            </w:pPr>
            <w:r>
              <w:rPr>
                <w:sz w:val="21"/>
              </w:rPr>
              <w:t>修改历史</w:t>
            </w:r>
          </w:p>
        </w:tc>
      </w:tr>
      <w:tr w14:paraId="49D2E9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188" w:type="dxa"/>
            <w:shd w:val="clear" w:color="auto" w:fill="DFDFDF"/>
          </w:tcPr>
          <w:p w14:paraId="4F6EE720">
            <w:pPr>
              <w:pStyle w:val="52"/>
              <w:spacing w:before="22"/>
              <w:ind w:left="107"/>
              <w:jc w:val="center"/>
              <w:rPr>
                <w:sz w:val="21"/>
              </w:rPr>
            </w:pPr>
            <w:r>
              <w:rPr>
                <w:sz w:val="21"/>
              </w:rPr>
              <w:t>日期</w:t>
            </w:r>
          </w:p>
        </w:tc>
        <w:tc>
          <w:tcPr>
            <w:tcW w:w="900" w:type="dxa"/>
            <w:shd w:val="clear" w:color="auto" w:fill="DFDFDF"/>
          </w:tcPr>
          <w:p w14:paraId="6CA59C13">
            <w:pPr>
              <w:pStyle w:val="52"/>
              <w:spacing w:before="22"/>
              <w:ind w:left="107"/>
              <w:jc w:val="center"/>
              <w:rPr>
                <w:sz w:val="21"/>
              </w:rPr>
            </w:pPr>
            <w:r>
              <w:rPr>
                <w:sz w:val="21"/>
              </w:rPr>
              <w:t>版本</w:t>
            </w:r>
          </w:p>
        </w:tc>
        <w:tc>
          <w:tcPr>
            <w:tcW w:w="1478" w:type="dxa"/>
            <w:shd w:val="clear" w:color="auto" w:fill="DFDFDF"/>
          </w:tcPr>
          <w:p w14:paraId="286182DC">
            <w:pPr>
              <w:pStyle w:val="52"/>
              <w:spacing w:before="22"/>
              <w:ind w:left="107"/>
              <w:jc w:val="center"/>
              <w:rPr>
                <w:sz w:val="21"/>
              </w:rPr>
            </w:pPr>
            <w:r>
              <w:rPr>
                <w:sz w:val="21"/>
              </w:rPr>
              <w:t>作者</w:t>
            </w:r>
          </w:p>
        </w:tc>
        <w:tc>
          <w:tcPr>
            <w:tcW w:w="1944" w:type="dxa"/>
            <w:shd w:val="clear" w:color="auto" w:fill="DFDFDF"/>
          </w:tcPr>
          <w:p w14:paraId="3FE5F26F">
            <w:pPr>
              <w:pStyle w:val="52"/>
              <w:spacing w:before="22"/>
              <w:ind w:left="107"/>
              <w:jc w:val="center"/>
              <w:rPr>
                <w:sz w:val="21"/>
              </w:rPr>
            </w:pPr>
            <w:r>
              <w:rPr>
                <w:sz w:val="21"/>
              </w:rPr>
              <w:t>修改内容</w:t>
            </w:r>
          </w:p>
        </w:tc>
        <w:tc>
          <w:tcPr>
            <w:tcW w:w="1594" w:type="dxa"/>
            <w:shd w:val="clear" w:color="auto" w:fill="DFDFDF"/>
          </w:tcPr>
          <w:p w14:paraId="73927539">
            <w:pPr>
              <w:pStyle w:val="52"/>
              <w:spacing w:before="22"/>
              <w:ind w:left="106"/>
              <w:jc w:val="center"/>
              <w:rPr>
                <w:sz w:val="21"/>
              </w:rPr>
            </w:pPr>
            <w:r>
              <w:rPr>
                <w:sz w:val="21"/>
              </w:rPr>
              <w:t>评审号</w:t>
            </w:r>
          </w:p>
        </w:tc>
        <w:tc>
          <w:tcPr>
            <w:tcW w:w="1422" w:type="dxa"/>
            <w:shd w:val="clear" w:color="auto" w:fill="DFDFDF"/>
          </w:tcPr>
          <w:p w14:paraId="54A7F0EF">
            <w:pPr>
              <w:pStyle w:val="52"/>
              <w:spacing w:before="22"/>
              <w:ind w:left="106"/>
              <w:jc w:val="center"/>
              <w:rPr>
                <w:sz w:val="21"/>
              </w:rPr>
            </w:pPr>
            <w:r>
              <w:rPr>
                <w:sz w:val="21"/>
              </w:rPr>
              <w:t>变更控制号</w:t>
            </w:r>
          </w:p>
        </w:tc>
      </w:tr>
      <w:tr w14:paraId="5934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188" w:type="dxa"/>
          </w:tcPr>
          <w:p w14:paraId="3B65E30C">
            <w:pPr>
              <w:pStyle w:val="52"/>
              <w:jc w:val="center"/>
              <w:rPr>
                <w:rFonts w:ascii="Times New Roman"/>
                <w:sz w:val="20"/>
              </w:rPr>
            </w:pPr>
            <w:r>
              <w:rPr>
                <w:rFonts w:hint="eastAsia" w:ascii="Times New Roman"/>
                <w:sz w:val="20"/>
              </w:rPr>
              <w:t>2024.7.16</w:t>
            </w:r>
          </w:p>
        </w:tc>
        <w:tc>
          <w:tcPr>
            <w:tcW w:w="900" w:type="dxa"/>
          </w:tcPr>
          <w:p w14:paraId="4EC4200C">
            <w:pPr>
              <w:pStyle w:val="52"/>
              <w:jc w:val="center"/>
              <w:rPr>
                <w:rFonts w:ascii="Times New Roman"/>
                <w:sz w:val="20"/>
              </w:rPr>
            </w:pPr>
            <w:r>
              <w:rPr>
                <w:rFonts w:hint="eastAsia" w:ascii="Times New Roman"/>
                <w:sz w:val="20"/>
              </w:rPr>
              <w:t>v1.0</w:t>
            </w:r>
          </w:p>
        </w:tc>
        <w:tc>
          <w:tcPr>
            <w:tcW w:w="1478" w:type="dxa"/>
          </w:tcPr>
          <w:p w14:paraId="550E3A49">
            <w:pPr>
              <w:pStyle w:val="52"/>
              <w:jc w:val="center"/>
              <w:rPr>
                <w:rFonts w:ascii="Times New Roman"/>
                <w:sz w:val="20"/>
              </w:rPr>
            </w:pPr>
            <w:r>
              <w:rPr>
                <w:rFonts w:hint="eastAsia" w:ascii="Times New Roman"/>
                <w:sz w:val="20"/>
              </w:rPr>
              <w:t>刘骥飞，陈毅飞</w:t>
            </w:r>
          </w:p>
        </w:tc>
        <w:tc>
          <w:tcPr>
            <w:tcW w:w="1944" w:type="dxa"/>
          </w:tcPr>
          <w:p w14:paraId="1DDED8C4">
            <w:pPr>
              <w:pStyle w:val="52"/>
              <w:jc w:val="center"/>
              <w:rPr>
                <w:rFonts w:ascii="Times New Roman"/>
                <w:sz w:val="20"/>
              </w:rPr>
            </w:pPr>
            <w:r>
              <w:rPr>
                <w:rFonts w:hint="eastAsia" w:ascii="Times New Roman"/>
                <w:sz w:val="20"/>
              </w:rPr>
              <w:t>Initial</w:t>
            </w:r>
          </w:p>
        </w:tc>
        <w:tc>
          <w:tcPr>
            <w:tcW w:w="1594" w:type="dxa"/>
          </w:tcPr>
          <w:p w14:paraId="092E8D4E">
            <w:pPr>
              <w:pStyle w:val="52"/>
              <w:jc w:val="center"/>
              <w:rPr>
                <w:rFonts w:ascii="Times New Roman"/>
                <w:sz w:val="20"/>
              </w:rPr>
            </w:pPr>
            <w:r>
              <w:rPr>
                <w:rFonts w:hint="eastAsia" w:ascii="Times New Roman"/>
                <w:sz w:val="20"/>
              </w:rPr>
              <w:t>1.0</w:t>
            </w:r>
          </w:p>
        </w:tc>
        <w:tc>
          <w:tcPr>
            <w:tcW w:w="1422" w:type="dxa"/>
          </w:tcPr>
          <w:p w14:paraId="59EFA25B">
            <w:pPr>
              <w:pStyle w:val="52"/>
              <w:jc w:val="center"/>
              <w:rPr>
                <w:rFonts w:ascii="Times New Roman"/>
                <w:sz w:val="20"/>
              </w:rPr>
            </w:pPr>
            <w:r>
              <w:rPr>
                <w:rFonts w:hint="eastAsia" w:ascii="Times New Roman"/>
                <w:sz w:val="20"/>
              </w:rPr>
              <w:t>1.0</w:t>
            </w:r>
          </w:p>
        </w:tc>
      </w:tr>
      <w:tr w14:paraId="41E11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188" w:type="dxa"/>
          </w:tcPr>
          <w:p w14:paraId="6A99151D">
            <w:pPr>
              <w:pStyle w:val="52"/>
              <w:jc w:val="center"/>
              <w:rPr>
                <w:rFonts w:hint="default" w:ascii="Times New Roman" w:eastAsia="宋体"/>
                <w:sz w:val="20"/>
                <w:lang w:val="en-US" w:eastAsia="zh-CN"/>
              </w:rPr>
            </w:pPr>
            <w:r>
              <w:rPr>
                <w:rFonts w:hint="eastAsia" w:ascii="Times New Roman"/>
                <w:sz w:val="20"/>
                <w:lang w:val="en-US" w:eastAsia="zh-CN"/>
              </w:rPr>
              <w:t>2024.7.17</w:t>
            </w:r>
          </w:p>
        </w:tc>
        <w:tc>
          <w:tcPr>
            <w:tcW w:w="900" w:type="dxa"/>
          </w:tcPr>
          <w:p w14:paraId="6F4FA27B">
            <w:pPr>
              <w:pStyle w:val="52"/>
              <w:jc w:val="center"/>
              <w:rPr>
                <w:rFonts w:hint="default" w:ascii="Times New Roman" w:eastAsia="宋体"/>
                <w:sz w:val="20"/>
                <w:lang w:val="en-US" w:eastAsia="zh-CN"/>
              </w:rPr>
            </w:pPr>
            <w:r>
              <w:rPr>
                <w:rFonts w:hint="eastAsia" w:ascii="Times New Roman"/>
                <w:sz w:val="20"/>
                <w:lang w:val="en-US" w:eastAsia="zh-CN"/>
              </w:rPr>
              <w:t>V2.0</w:t>
            </w:r>
          </w:p>
        </w:tc>
        <w:tc>
          <w:tcPr>
            <w:tcW w:w="1478" w:type="dxa"/>
          </w:tcPr>
          <w:p w14:paraId="6573453B">
            <w:pPr>
              <w:pStyle w:val="52"/>
              <w:jc w:val="center"/>
              <w:rPr>
                <w:rFonts w:hint="eastAsia" w:ascii="Times New Roman"/>
                <w:sz w:val="20"/>
              </w:rPr>
            </w:pPr>
            <w:r>
              <w:rPr>
                <w:rFonts w:hint="eastAsia" w:ascii="Times New Roman"/>
                <w:sz w:val="20"/>
              </w:rPr>
              <w:t>刘骥飞，陈毅飞</w:t>
            </w:r>
          </w:p>
        </w:tc>
        <w:tc>
          <w:tcPr>
            <w:tcW w:w="1944" w:type="dxa"/>
          </w:tcPr>
          <w:p w14:paraId="2E1241C0">
            <w:pPr>
              <w:pStyle w:val="52"/>
              <w:jc w:val="center"/>
              <w:rPr>
                <w:rFonts w:hint="default" w:ascii="Times New Roman" w:eastAsia="宋体"/>
                <w:sz w:val="20"/>
                <w:lang w:val="en-US" w:eastAsia="zh-CN"/>
              </w:rPr>
            </w:pPr>
            <w:r>
              <w:rPr>
                <w:rFonts w:hint="eastAsia" w:ascii="Times New Roman"/>
                <w:sz w:val="20"/>
                <w:lang w:val="en-US" w:eastAsia="zh-CN"/>
              </w:rPr>
              <w:t>Update</w:t>
            </w:r>
          </w:p>
        </w:tc>
        <w:tc>
          <w:tcPr>
            <w:tcW w:w="1594" w:type="dxa"/>
          </w:tcPr>
          <w:p w14:paraId="7CC63C15">
            <w:pPr>
              <w:pStyle w:val="52"/>
              <w:jc w:val="center"/>
              <w:rPr>
                <w:rFonts w:hint="default" w:ascii="Times New Roman" w:eastAsia="宋体"/>
                <w:sz w:val="20"/>
                <w:lang w:val="en-US" w:eastAsia="zh-CN"/>
              </w:rPr>
            </w:pPr>
            <w:r>
              <w:rPr>
                <w:rFonts w:hint="eastAsia" w:ascii="Times New Roman"/>
                <w:sz w:val="20"/>
                <w:lang w:val="en-US" w:eastAsia="zh-CN"/>
              </w:rPr>
              <w:t>2.0</w:t>
            </w:r>
          </w:p>
        </w:tc>
        <w:tc>
          <w:tcPr>
            <w:tcW w:w="1422" w:type="dxa"/>
          </w:tcPr>
          <w:p w14:paraId="6C0B2717">
            <w:pPr>
              <w:pStyle w:val="52"/>
              <w:jc w:val="center"/>
              <w:rPr>
                <w:rFonts w:hint="default" w:ascii="Times New Roman" w:eastAsia="宋体"/>
                <w:sz w:val="20"/>
                <w:lang w:val="en-US" w:eastAsia="zh-CN"/>
              </w:rPr>
            </w:pPr>
            <w:r>
              <w:rPr>
                <w:rFonts w:hint="eastAsia" w:ascii="Times New Roman"/>
                <w:sz w:val="20"/>
                <w:lang w:val="en-US" w:eastAsia="zh-CN"/>
              </w:rPr>
              <w:t>2.0</w:t>
            </w:r>
          </w:p>
        </w:tc>
      </w:tr>
    </w:tbl>
    <w:p w14:paraId="4BAAB1AF"/>
    <w:p w14:paraId="3DDCFAAB"/>
    <w:p w14:paraId="618945D0"/>
    <w:p w14:paraId="6A4838A4"/>
    <w:p w14:paraId="6FB1E3FC"/>
    <w:p w14:paraId="168436C8"/>
    <w:p w14:paraId="6936506C"/>
    <w:p w14:paraId="63B84128"/>
    <w:p w14:paraId="2EA89A63"/>
    <w:p w14:paraId="15378F4D"/>
    <w:p w14:paraId="69B9829F"/>
    <w:sdt>
      <w:sdtPr>
        <w:rPr>
          <w:rFonts w:ascii="Times New Roman" w:hAnsi="Times New Roman" w:eastAsia="宋体" w:cs="Times New Roman"/>
          <w:b w:val="0"/>
          <w:bCs w:val="0"/>
          <w:color w:val="4874CB" w:themeColor="accent1"/>
          <w:kern w:val="2"/>
          <w:sz w:val="24"/>
          <w:szCs w:val="24"/>
          <w:lang w:val="zh-CN"/>
          <w14:textFill>
            <w14:solidFill>
              <w14:schemeClr w14:val="accent1"/>
            </w14:solidFill>
          </w14:textFill>
        </w:rPr>
        <w:id w:val="1714002867"/>
        <w:docPartObj>
          <w:docPartGallery w:val="Table of Contents"/>
          <w:docPartUnique/>
        </w:docPartObj>
      </w:sdtPr>
      <w:sdtEndPr>
        <w:rPr>
          <w:rFonts w:ascii="Times New Roman" w:hAnsi="Times New Roman" w:eastAsia="宋体" w:cs="Times New Roman"/>
          <w:b/>
          <w:bCs/>
          <w:color w:val="auto"/>
          <w:kern w:val="2"/>
          <w:sz w:val="24"/>
          <w:szCs w:val="24"/>
          <w:lang w:val="zh-CN"/>
        </w:rPr>
      </w:sdtEndPr>
      <w:sdtContent>
        <w:p w14:paraId="1BAC55A3">
          <w:pPr>
            <w:jc w:val="center"/>
            <w:rPr>
              <w:rFonts w:ascii="Times New Roman" w:hAnsi="Times New Roman" w:eastAsia="宋体" w:cs="Times New Roman"/>
              <w:b/>
              <w:bCs/>
              <w:kern w:val="2"/>
              <w:sz w:val="24"/>
              <w:szCs w:val="24"/>
              <w:lang w:val="zh-CN" w:eastAsia="zh-CN" w:bidi="ar-SA"/>
            </w:rPr>
          </w:pPr>
          <w:r>
            <w:rPr>
              <w:b w:val="0"/>
              <w:bCs w:val="0"/>
              <w:color w:val="4874CB" w:themeColor="accent1"/>
              <w:lang w:val="zh-CN"/>
              <w14:textFill>
                <w14:solidFill>
                  <w14:schemeClr w14:val="accent1"/>
                </w14:solidFill>
              </w14:textFill>
            </w:rPr>
            <w:t>目录</w:t>
          </w:r>
          <w:bookmarkStart w:id="75" w:name="_GoBack"/>
          <w:bookmarkEnd w:id="75"/>
          <w:r>
            <w:fldChar w:fldCharType="begin"/>
          </w:r>
          <w:r>
            <w:instrText xml:space="preserve"> TOC \o "1-3" \h \z \u </w:instrText>
          </w:r>
          <w:r>
            <w:fldChar w:fldCharType="separate"/>
          </w:r>
        </w:p>
        <w:p w14:paraId="2FAD566C">
          <w:pPr>
            <w:pStyle w:val="15"/>
            <w:tabs>
              <w:tab w:val="right" w:leader="dot" w:pos="8306"/>
            </w:tabs>
          </w:pPr>
          <w:r>
            <w:rPr>
              <w:bCs/>
              <w:lang w:val="zh-CN"/>
            </w:rPr>
            <w:fldChar w:fldCharType="begin"/>
          </w:r>
          <w:r>
            <w:rPr>
              <w:bCs/>
              <w:lang w:val="zh-CN"/>
            </w:rPr>
            <w:instrText xml:space="preserve"> HYPERLINK \l _Toc284 </w:instrText>
          </w:r>
          <w:r>
            <w:rPr>
              <w:bCs/>
              <w:lang w:val="zh-CN"/>
            </w:rPr>
            <w:fldChar w:fldCharType="separate"/>
          </w:r>
          <w:r>
            <w:rPr>
              <w:rFonts w:hint="eastAsia"/>
            </w:rPr>
            <w:t>心·晴心理咨询系统测试方案</w:t>
          </w:r>
          <w:r>
            <w:tab/>
          </w:r>
          <w:r>
            <w:fldChar w:fldCharType="begin"/>
          </w:r>
          <w:r>
            <w:instrText xml:space="preserve"> PAGEREF _Toc284 \h </w:instrText>
          </w:r>
          <w:r>
            <w:fldChar w:fldCharType="separate"/>
          </w:r>
          <w:r>
            <w:t>1</w:t>
          </w:r>
          <w:r>
            <w:fldChar w:fldCharType="end"/>
          </w:r>
          <w:r>
            <w:rPr>
              <w:bCs/>
              <w:lang w:val="zh-CN"/>
            </w:rPr>
            <w:fldChar w:fldCharType="end"/>
          </w:r>
        </w:p>
        <w:p w14:paraId="2FFDC964">
          <w:pPr>
            <w:pStyle w:val="15"/>
            <w:tabs>
              <w:tab w:val="right" w:leader="dot" w:pos="8306"/>
            </w:tabs>
          </w:pPr>
          <w:r>
            <w:rPr>
              <w:bCs/>
              <w:lang w:val="zh-CN"/>
            </w:rPr>
            <w:fldChar w:fldCharType="begin"/>
          </w:r>
          <w:r>
            <w:rPr>
              <w:bCs/>
              <w:lang w:val="zh-CN"/>
            </w:rPr>
            <w:instrText xml:space="preserve"> HYPERLINK \l _Toc17795 </w:instrText>
          </w:r>
          <w:r>
            <w:rPr>
              <w:bCs/>
              <w:lang w:val="zh-CN"/>
            </w:rPr>
            <w:fldChar w:fldCharType="separate"/>
          </w:r>
          <w:r>
            <w:rPr>
              <w:rFonts w:hint="eastAsia"/>
            </w:rPr>
            <w:t>1.文档介绍</w:t>
          </w:r>
          <w:r>
            <w:tab/>
          </w:r>
          <w:r>
            <w:fldChar w:fldCharType="begin"/>
          </w:r>
          <w:r>
            <w:instrText xml:space="preserve"> PAGEREF _Toc17795 \h </w:instrText>
          </w:r>
          <w:r>
            <w:fldChar w:fldCharType="separate"/>
          </w:r>
          <w:r>
            <w:t>6</w:t>
          </w:r>
          <w:r>
            <w:fldChar w:fldCharType="end"/>
          </w:r>
          <w:r>
            <w:rPr>
              <w:bCs/>
              <w:lang w:val="zh-CN"/>
            </w:rPr>
            <w:fldChar w:fldCharType="end"/>
          </w:r>
        </w:p>
        <w:p w14:paraId="49E84457">
          <w:pPr>
            <w:pStyle w:val="19"/>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rPr>
              <w:rFonts w:hint="eastAsia"/>
            </w:rPr>
            <w:t>1.1文档目的</w:t>
          </w:r>
          <w:r>
            <w:tab/>
          </w:r>
          <w:r>
            <w:fldChar w:fldCharType="begin"/>
          </w:r>
          <w:r>
            <w:instrText xml:space="preserve"> PAGEREF _Toc32758 \h </w:instrText>
          </w:r>
          <w:r>
            <w:fldChar w:fldCharType="separate"/>
          </w:r>
          <w:r>
            <w:t>6</w:t>
          </w:r>
          <w:r>
            <w:fldChar w:fldCharType="end"/>
          </w:r>
          <w:r>
            <w:rPr>
              <w:bCs/>
              <w:lang w:val="zh-CN"/>
            </w:rPr>
            <w:fldChar w:fldCharType="end"/>
          </w:r>
        </w:p>
        <w:p w14:paraId="285D699E">
          <w:pPr>
            <w:pStyle w:val="19"/>
            <w:tabs>
              <w:tab w:val="right" w:leader="dot" w:pos="8306"/>
            </w:tabs>
          </w:pPr>
          <w:r>
            <w:rPr>
              <w:bCs/>
              <w:lang w:val="zh-CN"/>
            </w:rPr>
            <w:fldChar w:fldCharType="begin"/>
          </w:r>
          <w:r>
            <w:rPr>
              <w:bCs/>
              <w:lang w:val="zh-CN"/>
            </w:rPr>
            <w:instrText xml:space="preserve"> HYPERLINK \l _Toc29652 </w:instrText>
          </w:r>
          <w:r>
            <w:rPr>
              <w:bCs/>
              <w:lang w:val="zh-CN"/>
            </w:rPr>
            <w:fldChar w:fldCharType="separate"/>
          </w:r>
          <w:r>
            <w:rPr>
              <w:rFonts w:hint="eastAsia"/>
            </w:rPr>
            <w:t>1.2文档范围</w:t>
          </w:r>
          <w:r>
            <w:tab/>
          </w:r>
          <w:r>
            <w:fldChar w:fldCharType="begin"/>
          </w:r>
          <w:r>
            <w:instrText xml:space="preserve"> PAGEREF _Toc29652 \h </w:instrText>
          </w:r>
          <w:r>
            <w:fldChar w:fldCharType="separate"/>
          </w:r>
          <w:r>
            <w:t>6</w:t>
          </w:r>
          <w:r>
            <w:fldChar w:fldCharType="end"/>
          </w:r>
          <w:r>
            <w:rPr>
              <w:bCs/>
              <w:lang w:val="zh-CN"/>
            </w:rPr>
            <w:fldChar w:fldCharType="end"/>
          </w:r>
        </w:p>
        <w:p w14:paraId="5449097F">
          <w:pPr>
            <w:pStyle w:val="19"/>
            <w:tabs>
              <w:tab w:val="right" w:leader="dot" w:pos="8306"/>
            </w:tabs>
          </w:pPr>
          <w:r>
            <w:rPr>
              <w:bCs/>
              <w:lang w:val="zh-CN"/>
            </w:rPr>
            <w:fldChar w:fldCharType="begin"/>
          </w:r>
          <w:r>
            <w:rPr>
              <w:bCs/>
              <w:lang w:val="zh-CN"/>
            </w:rPr>
            <w:instrText xml:space="preserve"> HYPERLINK \l _Toc16394 </w:instrText>
          </w:r>
          <w:r>
            <w:rPr>
              <w:bCs/>
              <w:lang w:val="zh-CN"/>
            </w:rPr>
            <w:fldChar w:fldCharType="separate"/>
          </w:r>
          <w:r>
            <w:rPr>
              <w:rFonts w:hint="eastAsia"/>
            </w:rPr>
            <w:t>1.3读者对象</w:t>
          </w:r>
          <w:r>
            <w:tab/>
          </w:r>
          <w:r>
            <w:fldChar w:fldCharType="begin"/>
          </w:r>
          <w:r>
            <w:instrText xml:space="preserve"> PAGEREF _Toc16394 \h </w:instrText>
          </w:r>
          <w:r>
            <w:fldChar w:fldCharType="separate"/>
          </w:r>
          <w:r>
            <w:t>7</w:t>
          </w:r>
          <w:r>
            <w:fldChar w:fldCharType="end"/>
          </w:r>
          <w:r>
            <w:rPr>
              <w:bCs/>
              <w:lang w:val="zh-CN"/>
            </w:rPr>
            <w:fldChar w:fldCharType="end"/>
          </w:r>
        </w:p>
        <w:p w14:paraId="53DFB321">
          <w:pPr>
            <w:pStyle w:val="19"/>
            <w:tabs>
              <w:tab w:val="right" w:leader="dot" w:pos="8306"/>
            </w:tabs>
          </w:pPr>
          <w:r>
            <w:rPr>
              <w:bCs/>
              <w:lang w:val="zh-CN"/>
            </w:rPr>
            <w:fldChar w:fldCharType="begin"/>
          </w:r>
          <w:r>
            <w:rPr>
              <w:bCs/>
              <w:lang w:val="zh-CN"/>
            </w:rPr>
            <w:instrText xml:space="preserve"> HYPERLINK \l _Toc28584 </w:instrText>
          </w:r>
          <w:r>
            <w:rPr>
              <w:bCs/>
              <w:lang w:val="zh-CN"/>
            </w:rPr>
            <w:fldChar w:fldCharType="separate"/>
          </w:r>
          <w:r>
            <w:rPr>
              <w:rFonts w:hint="eastAsia"/>
            </w:rPr>
            <w:t>1.4参考文献</w:t>
          </w:r>
          <w:r>
            <w:tab/>
          </w:r>
          <w:r>
            <w:fldChar w:fldCharType="begin"/>
          </w:r>
          <w:r>
            <w:instrText xml:space="preserve"> PAGEREF _Toc28584 \h </w:instrText>
          </w:r>
          <w:r>
            <w:fldChar w:fldCharType="separate"/>
          </w:r>
          <w:r>
            <w:t>7</w:t>
          </w:r>
          <w:r>
            <w:fldChar w:fldCharType="end"/>
          </w:r>
          <w:r>
            <w:rPr>
              <w:bCs/>
              <w:lang w:val="zh-CN"/>
            </w:rPr>
            <w:fldChar w:fldCharType="end"/>
          </w:r>
        </w:p>
        <w:p w14:paraId="59FB4C1F">
          <w:pPr>
            <w:pStyle w:val="19"/>
            <w:tabs>
              <w:tab w:val="right" w:leader="dot" w:pos="8306"/>
            </w:tabs>
          </w:pPr>
          <w:r>
            <w:rPr>
              <w:bCs/>
              <w:lang w:val="zh-CN"/>
            </w:rPr>
            <w:fldChar w:fldCharType="begin"/>
          </w:r>
          <w:r>
            <w:rPr>
              <w:bCs/>
              <w:lang w:val="zh-CN"/>
            </w:rPr>
            <w:instrText xml:space="preserve"> HYPERLINK \l _Toc16631 </w:instrText>
          </w:r>
          <w:r>
            <w:rPr>
              <w:bCs/>
              <w:lang w:val="zh-CN"/>
            </w:rPr>
            <w:fldChar w:fldCharType="separate"/>
          </w:r>
          <w:r>
            <w:rPr>
              <w:rFonts w:hint="eastAsia"/>
            </w:rPr>
            <w:t>1.5术语与缩写解释</w:t>
          </w:r>
          <w:r>
            <w:tab/>
          </w:r>
          <w:r>
            <w:fldChar w:fldCharType="begin"/>
          </w:r>
          <w:r>
            <w:instrText xml:space="preserve"> PAGEREF _Toc16631 \h </w:instrText>
          </w:r>
          <w:r>
            <w:fldChar w:fldCharType="separate"/>
          </w:r>
          <w:r>
            <w:t>7</w:t>
          </w:r>
          <w:r>
            <w:fldChar w:fldCharType="end"/>
          </w:r>
          <w:r>
            <w:rPr>
              <w:bCs/>
              <w:lang w:val="zh-CN"/>
            </w:rPr>
            <w:fldChar w:fldCharType="end"/>
          </w:r>
        </w:p>
        <w:p w14:paraId="7768F7F8">
          <w:pPr>
            <w:pStyle w:val="15"/>
            <w:tabs>
              <w:tab w:val="right" w:leader="dot" w:pos="8306"/>
            </w:tabs>
          </w:pPr>
          <w:r>
            <w:rPr>
              <w:bCs/>
              <w:lang w:val="zh-CN"/>
            </w:rPr>
            <w:fldChar w:fldCharType="begin"/>
          </w:r>
          <w:r>
            <w:rPr>
              <w:bCs/>
              <w:lang w:val="zh-CN"/>
            </w:rPr>
            <w:instrText xml:space="preserve"> HYPERLINK \l _Toc5569 </w:instrText>
          </w:r>
          <w:r>
            <w:rPr>
              <w:bCs/>
              <w:lang w:val="zh-CN"/>
            </w:rPr>
            <w:fldChar w:fldCharType="separate"/>
          </w:r>
          <w:r>
            <w:rPr>
              <w:rFonts w:hint="eastAsia"/>
            </w:rPr>
            <w:t>2.功能测试用例</w:t>
          </w:r>
          <w:r>
            <w:tab/>
          </w:r>
          <w:r>
            <w:fldChar w:fldCharType="begin"/>
          </w:r>
          <w:r>
            <w:instrText xml:space="preserve"> PAGEREF _Toc5569 \h </w:instrText>
          </w:r>
          <w:r>
            <w:fldChar w:fldCharType="separate"/>
          </w:r>
          <w:r>
            <w:t>8</w:t>
          </w:r>
          <w:r>
            <w:fldChar w:fldCharType="end"/>
          </w:r>
          <w:r>
            <w:rPr>
              <w:bCs/>
              <w:lang w:val="zh-CN"/>
            </w:rPr>
            <w:fldChar w:fldCharType="end"/>
          </w:r>
        </w:p>
        <w:p w14:paraId="29B407CE">
          <w:pPr>
            <w:pStyle w:val="19"/>
            <w:tabs>
              <w:tab w:val="right" w:leader="dot" w:pos="8306"/>
            </w:tabs>
          </w:pPr>
          <w:r>
            <w:rPr>
              <w:bCs/>
              <w:lang w:val="zh-CN"/>
            </w:rPr>
            <w:fldChar w:fldCharType="begin"/>
          </w:r>
          <w:r>
            <w:rPr>
              <w:bCs/>
              <w:lang w:val="zh-CN"/>
            </w:rPr>
            <w:instrText xml:space="preserve"> HYPERLINK \l _Toc16815 </w:instrText>
          </w:r>
          <w:r>
            <w:rPr>
              <w:bCs/>
              <w:lang w:val="zh-CN"/>
            </w:rPr>
            <w:fldChar w:fldCharType="separate"/>
          </w:r>
          <w:r>
            <w:rPr>
              <w:rFonts w:hint="eastAsia"/>
            </w:rPr>
            <w:t>2.1被测试对象的介绍</w:t>
          </w:r>
          <w:r>
            <w:tab/>
          </w:r>
          <w:r>
            <w:fldChar w:fldCharType="begin"/>
          </w:r>
          <w:r>
            <w:instrText xml:space="preserve"> PAGEREF _Toc16815 \h </w:instrText>
          </w:r>
          <w:r>
            <w:fldChar w:fldCharType="separate"/>
          </w:r>
          <w:r>
            <w:t>8</w:t>
          </w:r>
          <w:r>
            <w:fldChar w:fldCharType="end"/>
          </w:r>
          <w:r>
            <w:rPr>
              <w:bCs/>
              <w:lang w:val="zh-CN"/>
            </w:rPr>
            <w:fldChar w:fldCharType="end"/>
          </w:r>
        </w:p>
        <w:p w14:paraId="0C9E235E">
          <w:pPr>
            <w:pStyle w:val="19"/>
            <w:tabs>
              <w:tab w:val="right" w:leader="dot" w:pos="8306"/>
            </w:tabs>
          </w:pPr>
          <w:r>
            <w:rPr>
              <w:bCs/>
              <w:lang w:val="zh-CN"/>
            </w:rPr>
            <w:fldChar w:fldCharType="begin"/>
          </w:r>
          <w:r>
            <w:rPr>
              <w:bCs/>
              <w:lang w:val="zh-CN"/>
            </w:rPr>
            <w:instrText xml:space="preserve"> HYPERLINK \l _Toc29104 </w:instrText>
          </w:r>
          <w:r>
            <w:rPr>
              <w:bCs/>
              <w:lang w:val="zh-CN"/>
            </w:rPr>
            <w:fldChar w:fldCharType="separate"/>
          </w:r>
          <w:r>
            <w:rPr>
              <w:rFonts w:hint="eastAsia"/>
            </w:rPr>
            <w:t>2.2测试范围与目的</w:t>
          </w:r>
          <w:r>
            <w:tab/>
          </w:r>
          <w:r>
            <w:fldChar w:fldCharType="begin"/>
          </w:r>
          <w:r>
            <w:instrText xml:space="preserve"> PAGEREF _Toc29104 \h </w:instrText>
          </w:r>
          <w:r>
            <w:fldChar w:fldCharType="separate"/>
          </w:r>
          <w:r>
            <w:t>8</w:t>
          </w:r>
          <w:r>
            <w:fldChar w:fldCharType="end"/>
          </w:r>
          <w:r>
            <w:rPr>
              <w:bCs/>
              <w:lang w:val="zh-CN"/>
            </w:rPr>
            <w:fldChar w:fldCharType="end"/>
          </w:r>
        </w:p>
        <w:p w14:paraId="456809F8">
          <w:pPr>
            <w:pStyle w:val="10"/>
            <w:tabs>
              <w:tab w:val="right" w:leader="dot" w:pos="8306"/>
            </w:tabs>
          </w:pPr>
          <w:r>
            <w:rPr>
              <w:bCs/>
              <w:lang w:val="zh-CN"/>
            </w:rPr>
            <w:fldChar w:fldCharType="begin"/>
          </w:r>
          <w:r>
            <w:rPr>
              <w:bCs/>
              <w:lang w:val="zh-CN"/>
            </w:rPr>
            <w:instrText xml:space="preserve"> HYPERLINK \l _Toc28226 </w:instrText>
          </w:r>
          <w:r>
            <w:rPr>
              <w:bCs/>
              <w:lang w:val="zh-CN"/>
            </w:rPr>
            <w:fldChar w:fldCharType="separate"/>
          </w:r>
          <w:r>
            <w:rPr>
              <w:rFonts w:hint="eastAsia"/>
            </w:rPr>
            <w:t>2.2.1 测试范围</w:t>
          </w:r>
          <w:r>
            <w:tab/>
          </w:r>
          <w:r>
            <w:fldChar w:fldCharType="begin"/>
          </w:r>
          <w:r>
            <w:instrText xml:space="preserve"> PAGEREF _Toc28226 \h </w:instrText>
          </w:r>
          <w:r>
            <w:fldChar w:fldCharType="separate"/>
          </w:r>
          <w:r>
            <w:t>8</w:t>
          </w:r>
          <w:r>
            <w:fldChar w:fldCharType="end"/>
          </w:r>
          <w:r>
            <w:rPr>
              <w:bCs/>
              <w:lang w:val="zh-CN"/>
            </w:rPr>
            <w:fldChar w:fldCharType="end"/>
          </w:r>
        </w:p>
        <w:p w14:paraId="1C26EE2A">
          <w:pPr>
            <w:pStyle w:val="10"/>
            <w:tabs>
              <w:tab w:val="right" w:leader="dot" w:pos="8306"/>
            </w:tabs>
          </w:pPr>
          <w:r>
            <w:rPr>
              <w:bCs/>
              <w:lang w:val="zh-CN"/>
            </w:rPr>
            <w:fldChar w:fldCharType="begin"/>
          </w:r>
          <w:r>
            <w:rPr>
              <w:bCs/>
              <w:lang w:val="zh-CN"/>
            </w:rPr>
            <w:instrText xml:space="preserve"> HYPERLINK \l _Toc6910 </w:instrText>
          </w:r>
          <w:r>
            <w:rPr>
              <w:bCs/>
              <w:lang w:val="zh-CN"/>
            </w:rPr>
            <w:fldChar w:fldCharType="separate"/>
          </w:r>
          <w:r>
            <w:rPr>
              <w:rFonts w:hint="eastAsia"/>
            </w:rPr>
            <w:t>2.2.2 测试目的</w:t>
          </w:r>
          <w:r>
            <w:tab/>
          </w:r>
          <w:r>
            <w:fldChar w:fldCharType="begin"/>
          </w:r>
          <w:r>
            <w:instrText xml:space="preserve"> PAGEREF _Toc6910 \h </w:instrText>
          </w:r>
          <w:r>
            <w:fldChar w:fldCharType="separate"/>
          </w:r>
          <w:r>
            <w:t>8</w:t>
          </w:r>
          <w:r>
            <w:fldChar w:fldCharType="end"/>
          </w:r>
          <w:r>
            <w:rPr>
              <w:bCs/>
              <w:lang w:val="zh-CN"/>
            </w:rPr>
            <w:fldChar w:fldCharType="end"/>
          </w:r>
        </w:p>
        <w:p w14:paraId="22B75C47">
          <w:pPr>
            <w:pStyle w:val="19"/>
            <w:tabs>
              <w:tab w:val="right" w:pos="3200"/>
              <w:tab w:val="right" w:leader="dot" w:pos="8306"/>
            </w:tabs>
          </w:pPr>
          <w:r>
            <w:rPr>
              <w:bCs/>
              <w:lang w:val="zh-CN"/>
            </w:rPr>
            <w:fldChar w:fldCharType="begin"/>
          </w:r>
          <w:r>
            <w:rPr>
              <w:bCs/>
              <w:lang w:val="zh-CN"/>
            </w:rPr>
            <w:instrText xml:space="preserve"> HYPERLINK \l _Toc5345 </w:instrText>
          </w:r>
          <w:r>
            <w:rPr>
              <w:bCs/>
              <w:lang w:val="zh-CN"/>
            </w:rPr>
            <w:fldChar w:fldCharType="separate"/>
          </w:r>
          <w:r>
            <w:rPr>
              <w:rFonts w:hint="eastAsia"/>
            </w:rPr>
            <w:t>2.3</w:t>
          </w:r>
          <w:r>
            <w:rPr>
              <w:rFonts w:hint="eastAsia"/>
            </w:rPr>
            <w:tab/>
          </w:r>
          <w:r>
            <w:rPr>
              <w:rFonts w:hint="eastAsia"/>
            </w:rPr>
            <w:t>测试环境与测试辅助工具的描述</w:t>
          </w:r>
          <w:r>
            <w:tab/>
          </w:r>
          <w:r>
            <w:fldChar w:fldCharType="begin"/>
          </w:r>
          <w:r>
            <w:instrText xml:space="preserve"> PAGEREF _Toc5345 \h </w:instrText>
          </w:r>
          <w:r>
            <w:fldChar w:fldCharType="separate"/>
          </w:r>
          <w:r>
            <w:t>9</w:t>
          </w:r>
          <w:r>
            <w:fldChar w:fldCharType="end"/>
          </w:r>
          <w:r>
            <w:rPr>
              <w:bCs/>
              <w:lang w:val="zh-CN"/>
            </w:rPr>
            <w:fldChar w:fldCharType="end"/>
          </w:r>
        </w:p>
        <w:p w14:paraId="35DD4E78">
          <w:pPr>
            <w:pStyle w:val="19"/>
            <w:tabs>
              <w:tab w:val="right" w:leader="dot" w:pos="8306"/>
            </w:tabs>
          </w:pPr>
          <w:r>
            <w:rPr>
              <w:bCs/>
              <w:lang w:val="zh-CN"/>
            </w:rPr>
            <w:fldChar w:fldCharType="begin"/>
          </w:r>
          <w:r>
            <w:rPr>
              <w:bCs/>
              <w:lang w:val="zh-CN"/>
            </w:rPr>
            <w:instrText xml:space="preserve"> HYPERLINK \l _Toc12452 </w:instrText>
          </w:r>
          <w:r>
            <w:rPr>
              <w:bCs/>
              <w:lang w:val="zh-CN"/>
            </w:rPr>
            <w:fldChar w:fldCharType="separate"/>
          </w:r>
          <w:r>
            <w:rPr>
              <w:rFonts w:hint="eastAsia"/>
            </w:rPr>
            <w:t>2.4测试驱动程序的设计</w:t>
          </w:r>
          <w:r>
            <w:tab/>
          </w:r>
          <w:r>
            <w:fldChar w:fldCharType="begin"/>
          </w:r>
          <w:r>
            <w:instrText xml:space="preserve"> PAGEREF _Toc12452 \h </w:instrText>
          </w:r>
          <w:r>
            <w:fldChar w:fldCharType="separate"/>
          </w:r>
          <w:r>
            <w:t>9</w:t>
          </w:r>
          <w:r>
            <w:fldChar w:fldCharType="end"/>
          </w:r>
          <w:r>
            <w:rPr>
              <w:bCs/>
              <w:lang w:val="zh-CN"/>
            </w:rPr>
            <w:fldChar w:fldCharType="end"/>
          </w:r>
        </w:p>
        <w:p w14:paraId="3D8E97CB">
          <w:pPr>
            <w:pStyle w:val="19"/>
            <w:tabs>
              <w:tab w:val="right" w:leader="dot" w:pos="8306"/>
            </w:tabs>
          </w:pPr>
          <w:r>
            <w:rPr>
              <w:bCs/>
              <w:lang w:val="zh-CN"/>
            </w:rPr>
            <w:fldChar w:fldCharType="begin"/>
          </w:r>
          <w:r>
            <w:rPr>
              <w:bCs/>
              <w:lang w:val="zh-CN"/>
            </w:rPr>
            <w:instrText xml:space="preserve"> HYPERLINK \l _Toc25608 </w:instrText>
          </w:r>
          <w:r>
            <w:rPr>
              <w:bCs/>
              <w:lang w:val="zh-CN"/>
            </w:rPr>
            <w:fldChar w:fldCharType="separate"/>
          </w:r>
          <w:r>
            <w:rPr>
              <w:rFonts w:hint="eastAsia"/>
            </w:rPr>
            <w:t>2.5功能测试用例</w:t>
          </w:r>
          <w:r>
            <w:tab/>
          </w:r>
          <w:r>
            <w:fldChar w:fldCharType="begin"/>
          </w:r>
          <w:r>
            <w:instrText xml:space="preserve"> PAGEREF _Toc25608 \h </w:instrText>
          </w:r>
          <w:r>
            <w:fldChar w:fldCharType="separate"/>
          </w:r>
          <w:r>
            <w:t>10</w:t>
          </w:r>
          <w:r>
            <w:fldChar w:fldCharType="end"/>
          </w:r>
          <w:r>
            <w:rPr>
              <w:bCs/>
              <w:lang w:val="zh-CN"/>
            </w:rPr>
            <w:fldChar w:fldCharType="end"/>
          </w:r>
        </w:p>
        <w:p w14:paraId="26D68F11">
          <w:pPr>
            <w:pStyle w:val="10"/>
            <w:tabs>
              <w:tab w:val="right" w:leader="dot" w:pos="8306"/>
            </w:tabs>
          </w:pPr>
          <w:r>
            <w:rPr>
              <w:bCs/>
              <w:lang w:val="zh-CN"/>
            </w:rPr>
            <w:fldChar w:fldCharType="begin"/>
          </w:r>
          <w:r>
            <w:rPr>
              <w:bCs/>
              <w:lang w:val="zh-CN"/>
            </w:rPr>
            <w:instrText xml:space="preserve"> HYPERLINK \l _Toc3336 </w:instrText>
          </w:r>
          <w:r>
            <w:rPr>
              <w:bCs/>
              <w:lang w:val="zh-CN"/>
            </w:rPr>
            <w:fldChar w:fldCharType="separate"/>
          </w:r>
          <w:r>
            <w:rPr>
              <w:rFonts w:hint="eastAsia"/>
            </w:rPr>
            <w:t>2.5.1用户登录测试</w:t>
          </w:r>
          <w:r>
            <w:tab/>
          </w:r>
          <w:r>
            <w:fldChar w:fldCharType="begin"/>
          </w:r>
          <w:r>
            <w:instrText xml:space="preserve"> PAGEREF _Toc3336 \h </w:instrText>
          </w:r>
          <w:r>
            <w:fldChar w:fldCharType="separate"/>
          </w:r>
          <w:r>
            <w:t>10</w:t>
          </w:r>
          <w:r>
            <w:fldChar w:fldCharType="end"/>
          </w:r>
          <w:r>
            <w:rPr>
              <w:bCs/>
              <w:lang w:val="zh-CN"/>
            </w:rPr>
            <w:fldChar w:fldCharType="end"/>
          </w:r>
        </w:p>
        <w:p w14:paraId="57E90A32">
          <w:pPr>
            <w:pStyle w:val="10"/>
            <w:tabs>
              <w:tab w:val="right" w:leader="dot" w:pos="8306"/>
            </w:tabs>
          </w:pPr>
          <w:r>
            <w:rPr>
              <w:bCs/>
              <w:lang w:val="zh-CN"/>
            </w:rPr>
            <w:fldChar w:fldCharType="begin"/>
          </w:r>
          <w:r>
            <w:rPr>
              <w:bCs/>
              <w:lang w:val="zh-CN"/>
            </w:rPr>
            <w:instrText xml:space="preserve"> HYPERLINK \l _Toc755 </w:instrText>
          </w:r>
          <w:r>
            <w:rPr>
              <w:bCs/>
              <w:lang w:val="zh-CN"/>
            </w:rPr>
            <w:fldChar w:fldCharType="separate"/>
          </w:r>
          <w:r>
            <w:rPr>
              <w:rFonts w:hint="eastAsia"/>
            </w:rPr>
            <w:t>2.5.2用户注册测试</w:t>
          </w:r>
          <w:r>
            <w:tab/>
          </w:r>
          <w:r>
            <w:fldChar w:fldCharType="begin"/>
          </w:r>
          <w:r>
            <w:instrText xml:space="preserve"> PAGEREF _Toc755 \h </w:instrText>
          </w:r>
          <w:r>
            <w:fldChar w:fldCharType="separate"/>
          </w:r>
          <w:r>
            <w:t>11</w:t>
          </w:r>
          <w:r>
            <w:fldChar w:fldCharType="end"/>
          </w:r>
          <w:r>
            <w:rPr>
              <w:bCs/>
              <w:lang w:val="zh-CN"/>
            </w:rPr>
            <w:fldChar w:fldCharType="end"/>
          </w:r>
        </w:p>
        <w:p w14:paraId="5675117C">
          <w:pPr>
            <w:pStyle w:val="10"/>
            <w:tabs>
              <w:tab w:val="right" w:leader="dot" w:pos="8306"/>
            </w:tabs>
          </w:pPr>
          <w:r>
            <w:rPr>
              <w:bCs/>
              <w:lang w:val="zh-CN"/>
            </w:rPr>
            <w:fldChar w:fldCharType="begin"/>
          </w:r>
          <w:r>
            <w:rPr>
              <w:bCs/>
              <w:lang w:val="zh-CN"/>
            </w:rPr>
            <w:instrText xml:space="preserve"> HYPERLINK \l _Toc24350 </w:instrText>
          </w:r>
          <w:r>
            <w:rPr>
              <w:bCs/>
              <w:lang w:val="zh-CN"/>
            </w:rPr>
            <w:fldChar w:fldCharType="separate"/>
          </w:r>
          <w:r>
            <w:rPr>
              <w:rFonts w:hint="eastAsia"/>
            </w:rPr>
            <w:t>2.5.3资讯广场测试</w:t>
          </w:r>
          <w:r>
            <w:tab/>
          </w:r>
          <w:r>
            <w:fldChar w:fldCharType="begin"/>
          </w:r>
          <w:r>
            <w:instrText xml:space="preserve"> PAGEREF _Toc24350 \h </w:instrText>
          </w:r>
          <w:r>
            <w:fldChar w:fldCharType="separate"/>
          </w:r>
          <w:r>
            <w:t>11</w:t>
          </w:r>
          <w:r>
            <w:fldChar w:fldCharType="end"/>
          </w:r>
          <w:r>
            <w:rPr>
              <w:bCs/>
              <w:lang w:val="zh-CN"/>
            </w:rPr>
            <w:fldChar w:fldCharType="end"/>
          </w:r>
        </w:p>
        <w:p w14:paraId="303E0382">
          <w:pPr>
            <w:pStyle w:val="10"/>
            <w:tabs>
              <w:tab w:val="right" w:leader="dot" w:pos="8306"/>
            </w:tabs>
          </w:pPr>
          <w:r>
            <w:rPr>
              <w:bCs/>
              <w:lang w:val="zh-CN"/>
            </w:rPr>
            <w:fldChar w:fldCharType="begin"/>
          </w:r>
          <w:r>
            <w:rPr>
              <w:bCs/>
              <w:lang w:val="zh-CN"/>
            </w:rPr>
            <w:instrText xml:space="preserve"> HYPERLINK \l _Toc7885 </w:instrText>
          </w:r>
          <w:r>
            <w:rPr>
              <w:bCs/>
              <w:lang w:val="zh-CN"/>
            </w:rPr>
            <w:fldChar w:fldCharType="separate"/>
          </w:r>
          <w:r>
            <w:rPr>
              <w:rFonts w:hint="eastAsia"/>
            </w:rPr>
            <w:t>2.5.4预约咨询测试</w:t>
          </w:r>
          <w:r>
            <w:tab/>
          </w:r>
          <w:r>
            <w:fldChar w:fldCharType="begin"/>
          </w:r>
          <w:r>
            <w:instrText xml:space="preserve"> PAGEREF _Toc7885 \h </w:instrText>
          </w:r>
          <w:r>
            <w:fldChar w:fldCharType="separate"/>
          </w:r>
          <w:r>
            <w:t>12</w:t>
          </w:r>
          <w:r>
            <w:fldChar w:fldCharType="end"/>
          </w:r>
          <w:r>
            <w:rPr>
              <w:bCs/>
              <w:lang w:val="zh-CN"/>
            </w:rPr>
            <w:fldChar w:fldCharType="end"/>
          </w:r>
        </w:p>
        <w:p w14:paraId="0B54289F">
          <w:pPr>
            <w:pStyle w:val="10"/>
            <w:tabs>
              <w:tab w:val="right" w:leader="dot" w:pos="8306"/>
            </w:tabs>
          </w:pPr>
          <w:r>
            <w:rPr>
              <w:bCs/>
              <w:lang w:val="zh-CN"/>
            </w:rPr>
            <w:fldChar w:fldCharType="begin"/>
          </w:r>
          <w:r>
            <w:rPr>
              <w:bCs/>
              <w:lang w:val="zh-CN"/>
            </w:rPr>
            <w:instrText xml:space="preserve"> HYPERLINK \l _Toc31072 </w:instrText>
          </w:r>
          <w:r>
            <w:rPr>
              <w:bCs/>
              <w:lang w:val="zh-CN"/>
            </w:rPr>
            <w:fldChar w:fldCharType="separate"/>
          </w:r>
          <w:r>
            <w:rPr>
              <w:rFonts w:hint="eastAsia"/>
            </w:rPr>
            <w:t>2.5.5实时咨询测试</w:t>
          </w:r>
          <w:r>
            <w:tab/>
          </w:r>
          <w:r>
            <w:fldChar w:fldCharType="begin"/>
          </w:r>
          <w:r>
            <w:instrText xml:space="preserve"> PAGEREF _Toc31072 \h </w:instrText>
          </w:r>
          <w:r>
            <w:fldChar w:fldCharType="separate"/>
          </w:r>
          <w:r>
            <w:t>13</w:t>
          </w:r>
          <w:r>
            <w:fldChar w:fldCharType="end"/>
          </w:r>
          <w:r>
            <w:rPr>
              <w:bCs/>
              <w:lang w:val="zh-CN"/>
            </w:rPr>
            <w:fldChar w:fldCharType="end"/>
          </w:r>
        </w:p>
        <w:p w14:paraId="2D6E80E9">
          <w:pPr>
            <w:pStyle w:val="10"/>
            <w:tabs>
              <w:tab w:val="right" w:leader="dot" w:pos="8306"/>
            </w:tabs>
          </w:pPr>
          <w:r>
            <w:rPr>
              <w:bCs/>
              <w:lang w:val="zh-CN"/>
            </w:rPr>
            <w:fldChar w:fldCharType="begin"/>
          </w:r>
          <w:r>
            <w:rPr>
              <w:bCs/>
              <w:lang w:val="zh-CN"/>
            </w:rPr>
            <w:instrText xml:space="preserve"> HYPERLINK \l _Toc6710 </w:instrText>
          </w:r>
          <w:r>
            <w:rPr>
              <w:bCs/>
              <w:lang w:val="zh-CN"/>
            </w:rPr>
            <w:fldChar w:fldCharType="separate"/>
          </w:r>
          <w:r>
            <w:rPr>
              <w:rFonts w:hint="eastAsia"/>
            </w:rPr>
            <w:t>2.5.</w:t>
          </w:r>
          <w:r>
            <w:rPr>
              <w:rFonts w:hint="eastAsia"/>
              <w:lang w:val="en-US" w:eastAsia="zh-CN"/>
            </w:rPr>
            <w:t>6心理测试</w:t>
          </w:r>
          <w:r>
            <w:rPr>
              <w:rFonts w:hint="eastAsia"/>
            </w:rPr>
            <w:t>测试</w:t>
          </w:r>
          <w:r>
            <w:tab/>
          </w:r>
          <w:r>
            <w:fldChar w:fldCharType="begin"/>
          </w:r>
          <w:r>
            <w:instrText xml:space="preserve"> PAGEREF _Toc6710 \h </w:instrText>
          </w:r>
          <w:r>
            <w:fldChar w:fldCharType="separate"/>
          </w:r>
          <w:r>
            <w:t>14</w:t>
          </w:r>
          <w:r>
            <w:fldChar w:fldCharType="end"/>
          </w:r>
          <w:r>
            <w:rPr>
              <w:bCs/>
              <w:lang w:val="zh-CN"/>
            </w:rPr>
            <w:fldChar w:fldCharType="end"/>
          </w:r>
        </w:p>
        <w:p w14:paraId="54EBF512">
          <w:pPr>
            <w:pStyle w:val="10"/>
            <w:tabs>
              <w:tab w:val="right" w:leader="dot" w:pos="8306"/>
            </w:tabs>
          </w:pPr>
          <w:r>
            <w:rPr>
              <w:bCs/>
              <w:lang w:val="zh-CN"/>
            </w:rPr>
            <w:fldChar w:fldCharType="begin"/>
          </w:r>
          <w:r>
            <w:rPr>
              <w:bCs/>
              <w:lang w:val="zh-CN"/>
            </w:rPr>
            <w:instrText xml:space="preserve"> HYPERLINK \l _Toc28088 </w:instrText>
          </w:r>
          <w:r>
            <w:rPr>
              <w:bCs/>
              <w:lang w:val="zh-CN"/>
            </w:rPr>
            <w:fldChar w:fldCharType="separate"/>
          </w:r>
          <w:r>
            <w:rPr>
              <w:rFonts w:hint="eastAsia"/>
            </w:rPr>
            <w:t>2.5.</w:t>
          </w:r>
          <w:r>
            <w:rPr>
              <w:rFonts w:hint="eastAsia"/>
              <w:lang w:val="en-US" w:eastAsia="zh-CN"/>
            </w:rPr>
            <w:t>6解压工具</w:t>
          </w:r>
          <w:r>
            <w:rPr>
              <w:rFonts w:hint="eastAsia"/>
            </w:rPr>
            <w:t>测试</w:t>
          </w:r>
          <w:r>
            <w:tab/>
          </w:r>
          <w:r>
            <w:fldChar w:fldCharType="begin"/>
          </w:r>
          <w:r>
            <w:instrText xml:space="preserve"> PAGEREF _Toc28088 \h </w:instrText>
          </w:r>
          <w:r>
            <w:fldChar w:fldCharType="separate"/>
          </w:r>
          <w:r>
            <w:t>15</w:t>
          </w:r>
          <w:r>
            <w:fldChar w:fldCharType="end"/>
          </w:r>
          <w:r>
            <w:rPr>
              <w:bCs/>
              <w:lang w:val="zh-CN"/>
            </w:rPr>
            <w:fldChar w:fldCharType="end"/>
          </w:r>
        </w:p>
        <w:p w14:paraId="268878DF">
          <w:pPr>
            <w:pStyle w:val="10"/>
            <w:tabs>
              <w:tab w:val="right" w:leader="dot" w:pos="8306"/>
            </w:tabs>
          </w:pPr>
          <w:r>
            <w:rPr>
              <w:bCs/>
              <w:lang w:val="zh-CN"/>
            </w:rPr>
            <w:fldChar w:fldCharType="begin"/>
          </w:r>
          <w:r>
            <w:rPr>
              <w:bCs/>
              <w:lang w:val="zh-CN"/>
            </w:rPr>
            <w:instrText xml:space="preserve"> HYPERLINK \l _Toc14865 </w:instrText>
          </w:r>
          <w:r>
            <w:rPr>
              <w:bCs/>
              <w:lang w:val="zh-CN"/>
            </w:rPr>
            <w:fldChar w:fldCharType="separate"/>
          </w:r>
          <w:r>
            <w:rPr>
              <w:rFonts w:hint="eastAsia"/>
            </w:rPr>
            <w:t>2.5.</w:t>
          </w:r>
          <w:r>
            <w:rPr>
              <w:rFonts w:hint="eastAsia"/>
              <w:lang w:val="en-US" w:eastAsia="zh-CN"/>
            </w:rPr>
            <w:t>7个人中心</w:t>
          </w:r>
          <w:r>
            <w:rPr>
              <w:rFonts w:hint="eastAsia"/>
            </w:rPr>
            <w:t>测试</w:t>
          </w:r>
          <w:r>
            <w:tab/>
          </w:r>
          <w:r>
            <w:fldChar w:fldCharType="begin"/>
          </w:r>
          <w:r>
            <w:instrText xml:space="preserve"> PAGEREF _Toc14865 \h </w:instrText>
          </w:r>
          <w:r>
            <w:fldChar w:fldCharType="separate"/>
          </w:r>
          <w:r>
            <w:t>15</w:t>
          </w:r>
          <w:r>
            <w:fldChar w:fldCharType="end"/>
          </w:r>
          <w:r>
            <w:rPr>
              <w:bCs/>
              <w:lang w:val="zh-CN"/>
            </w:rPr>
            <w:fldChar w:fldCharType="end"/>
          </w:r>
        </w:p>
        <w:p w14:paraId="4B1CDA31">
          <w:pPr>
            <w:pStyle w:val="15"/>
            <w:tabs>
              <w:tab w:val="right" w:leader="dot" w:pos="8306"/>
            </w:tabs>
          </w:pPr>
          <w:r>
            <w:rPr>
              <w:bCs/>
              <w:lang w:val="zh-CN"/>
            </w:rPr>
            <w:fldChar w:fldCharType="begin"/>
          </w:r>
          <w:r>
            <w:rPr>
              <w:bCs/>
              <w:lang w:val="zh-CN"/>
            </w:rPr>
            <w:instrText xml:space="preserve"> HYPERLINK \l _Toc1432 </w:instrText>
          </w:r>
          <w:r>
            <w:rPr>
              <w:bCs/>
              <w:lang w:val="zh-CN"/>
            </w:rPr>
            <w:fldChar w:fldCharType="separate"/>
          </w:r>
          <w:r>
            <w:rPr>
              <w:rFonts w:hint="eastAsia"/>
            </w:rPr>
            <w:t>3.兼容性测试用例</w:t>
          </w:r>
          <w:r>
            <w:tab/>
          </w:r>
          <w:r>
            <w:fldChar w:fldCharType="begin"/>
          </w:r>
          <w:r>
            <w:instrText xml:space="preserve"> PAGEREF _Toc1432 \h </w:instrText>
          </w:r>
          <w:r>
            <w:fldChar w:fldCharType="separate"/>
          </w:r>
          <w:r>
            <w:t>16</w:t>
          </w:r>
          <w:r>
            <w:fldChar w:fldCharType="end"/>
          </w:r>
          <w:r>
            <w:rPr>
              <w:bCs/>
              <w:lang w:val="zh-CN"/>
            </w:rPr>
            <w:fldChar w:fldCharType="end"/>
          </w:r>
        </w:p>
        <w:p w14:paraId="47AE3B84">
          <w:pPr>
            <w:pStyle w:val="19"/>
            <w:tabs>
              <w:tab w:val="right" w:leader="dot" w:pos="8306"/>
            </w:tabs>
          </w:pPr>
          <w:r>
            <w:rPr>
              <w:bCs/>
              <w:lang w:val="zh-CN"/>
            </w:rPr>
            <w:fldChar w:fldCharType="begin"/>
          </w:r>
          <w:r>
            <w:rPr>
              <w:bCs/>
              <w:lang w:val="zh-CN"/>
            </w:rPr>
            <w:instrText xml:space="preserve"> HYPERLINK \l _Toc16831 </w:instrText>
          </w:r>
          <w:r>
            <w:rPr>
              <w:bCs/>
              <w:lang w:val="zh-CN"/>
            </w:rPr>
            <w:fldChar w:fldCharType="separate"/>
          </w:r>
          <w:r>
            <w:rPr>
              <w:rFonts w:hint="eastAsia"/>
            </w:rPr>
            <w:t>3.1被测试对象的介绍</w:t>
          </w:r>
          <w:r>
            <w:tab/>
          </w:r>
          <w:r>
            <w:fldChar w:fldCharType="begin"/>
          </w:r>
          <w:r>
            <w:instrText xml:space="preserve"> PAGEREF _Toc16831 \h </w:instrText>
          </w:r>
          <w:r>
            <w:fldChar w:fldCharType="separate"/>
          </w:r>
          <w:r>
            <w:t>16</w:t>
          </w:r>
          <w:r>
            <w:fldChar w:fldCharType="end"/>
          </w:r>
          <w:r>
            <w:rPr>
              <w:bCs/>
              <w:lang w:val="zh-CN"/>
            </w:rPr>
            <w:fldChar w:fldCharType="end"/>
          </w:r>
        </w:p>
        <w:p w14:paraId="71399816">
          <w:pPr>
            <w:pStyle w:val="19"/>
            <w:tabs>
              <w:tab w:val="right" w:leader="dot" w:pos="8306"/>
            </w:tabs>
          </w:pPr>
          <w:r>
            <w:rPr>
              <w:bCs/>
              <w:lang w:val="zh-CN"/>
            </w:rPr>
            <w:fldChar w:fldCharType="begin"/>
          </w:r>
          <w:r>
            <w:rPr>
              <w:bCs/>
              <w:lang w:val="zh-CN"/>
            </w:rPr>
            <w:instrText xml:space="preserve"> HYPERLINK \l _Toc24517 </w:instrText>
          </w:r>
          <w:r>
            <w:rPr>
              <w:bCs/>
              <w:lang w:val="zh-CN"/>
            </w:rPr>
            <w:fldChar w:fldCharType="separate"/>
          </w:r>
          <w:r>
            <w:rPr>
              <w:rFonts w:hint="eastAsia"/>
            </w:rPr>
            <w:t>3.2测试范围与目的</w:t>
          </w:r>
          <w:r>
            <w:tab/>
          </w:r>
          <w:r>
            <w:fldChar w:fldCharType="begin"/>
          </w:r>
          <w:r>
            <w:instrText xml:space="preserve"> PAGEREF _Toc24517 \h </w:instrText>
          </w:r>
          <w:r>
            <w:fldChar w:fldCharType="separate"/>
          </w:r>
          <w:r>
            <w:t>17</w:t>
          </w:r>
          <w:r>
            <w:fldChar w:fldCharType="end"/>
          </w:r>
          <w:r>
            <w:rPr>
              <w:bCs/>
              <w:lang w:val="zh-CN"/>
            </w:rPr>
            <w:fldChar w:fldCharType="end"/>
          </w:r>
        </w:p>
        <w:p w14:paraId="7531211C">
          <w:pPr>
            <w:pStyle w:val="19"/>
            <w:tabs>
              <w:tab w:val="right" w:leader="dot" w:pos="8306"/>
            </w:tabs>
          </w:pPr>
          <w:r>
            <w:rPr>
              <w:bCs/>
              <w:lang w:val="zh-CN"/>
            </w:rPr>
            <w:fldChar w:fldCharType="begin"/>
          </w:r>
          <w:r>
            <w:rPr>
              <w:bCs/>
              <w:lang w:val="zh-CN"/>
            </w:rPr>
            <w:instrText xml:space="preserve"> HYPERLINK \l _Toc16944 </w:instrText>
          </w:r>
          <w:r>
            <w:rPr>
              <w:bCs/>
              <w:lang w:val="zh-CN"/>
            </w:rPr>
            <w:fldChar w:fldCharType="separate"/>
          </w:r>
          <w:r>
            <w:rPr>
              <w:rFonts w:hint="eastAsia"/>
            </w:rPr>
            <w:t>3.3测试环境与测试辅助工具的描述</w:t>
          </w:r>
          <w:r>
            <w:tab/>
          </w:r>
          <w:r>
            <w:fldChar w:fldCharType="begin"/>
          </w:r>
          <w:r>
            <w:instrText xml:space="preserve"> PAGEREF _Toc16944 \h </w:instrText>
          </w:r>
          <w:r>
            <w:fldChar w:fldCharType="separate"/>
          </w:r>
          <w:r>
            <w:t>17</w:t>
          </w:r>
          <w:r>
            <w:fldChar w:fldCharType="end"/>
          </w:r>
          <w:r>
            <w:rPr>
              <w:bCs/>
              <w:lang w:val="zh-CN"/>
            </w:rPr>
            <w:fldChar w:fldCharType="end"/>
          </w:r>
        </w:p>
        <w:p w14:paraId="3FAB9598">
          <w:pPr>
            <w:pStyle w:val="19"/>
            <w:tabs>
              <w:tab w:val="right" w:leader="dot" w:pos="8306"/>
            </w:tabs>
          </w:pPr>
          <w:r>
            <w:rPr>
              <w:bCs/>
              <w:lang w:val="zh-CN"/>
            </w:rPr>
            <w:fldChar w:fldCharType="begin"/>
          </w:r>
          <w:r>
            <w:rPr>
              <w:bCs/>
              <w:lang w:val="zh-CN"/>
            </w:rPr>
            <w:instrText xml:space="preserve"> HYPERLINK \l _Toc2477 </w:instrText>
          </w:r>
          <w:r>
            <w:rPr>
              <w:bCs/>
              <w:lang w:val="zh-CN"/>
            </w:rPr>
            <w:fldChar w:fldCharType="separate"/>
          </w:r>
          <w:r>
            <w:rPr>
              <w:rFonts w:hint="eastAsia"/>
            </w:rPr>
            <w:t>3.4测试驱动程序的设计</w:t>
          </w:r>
          <w:r>
            <w:tab/>
          </w:r>
          <w:r>
            <w:fldChar w:fldCharType="begin"/>
          </w:r>
          <w:r>
            <w:instrText xml:space="preserve"> PAGEREF _Toc2477 \h </w:instrText>
          </w:r>
          <w:r>
            <w:fldChar w:fldCharType="separate"/>
          </w:r>
          <w:r>
            <w:t>18</w:t>
          </w:r>
          <w:r>
            <w:fldChar w:fldCharType="end"/>
          </w:r>
          <w:r>
            <w:rPr>
              <w:bCs/>
              <w:lang w:val="zh-CN"/>
            </w:rPr>
            <w:fldChar w:fldCharType="end"/>
          </w:r>
        </w:p>
        <w:p w14:paraId="0AEAB68C">
          <w:pPr>
            <w:pStyle w:val="19"/>
            <w:tabs>
              <w:tab w:val="right" w:leader="dot" w:pos="8306"/>
            </w:tabs>
          </w:pPr>
          <w:r>
            <w:rPr>
              <w:bCs/>
              <w:lang w:val="zh-CN"/>
            </w:rPr>
            <w:fldChar w:fldCharType="begin"/>
          </w:r>
          <w:r>
            <w:rPr>
              <w:bCs/>
              <w:lang w:val="zh-CN"/>
            </w:rPr>
            <w:instrText xml:space="preserve"> HYPERLINK \l _Toc14955 </w:instrText>
          </w:r>
          <w:r>
            <w:rPr>
              <w:bCs/>
              <w:lang w:val="zh-CN"/>
            </w:rPr>
            <w:fldChar w:fldCharType="separate"/>
          </w:r>
          <w:r>
            <w:rPr>
              <w:rFonts w:hint="eastAsia"/>
            </w:rPr>
            <w:t>3.5容错能力/恢复能力测试用例</w:t>
          </w:r>
          <w:r>
            <w:tab/>
          </w:r>
          <w:r>
            <w:fldChar w:fldCharType="begin"/>
          </w:r>
          <w:r>
            <w:instrText xml:space="preserve"> PAGEREF _Toc14955 \h </w:instrText>
          </w:r>
          <w:r>
            <w:fldChar w:fldCharType="separate"/>
          </w:r>
          <w:r>
            <w:t>18</w:t>
          </w:r>
          <w:r>
            <w:fldChar w:fldCharType="end"/>
          </w:r>
          <w:r>
            <w:rPr>
              <w:bCs/>
              <w:lang w:val="zh-CN"/>
            </w:rPr>
            <w:fldChar w:fldCharType="end"/>
          </w:r>
        </w:p>
        <w:p w14:paraId="2891F5A7">
          <w:pPr>
            <w:pStyle w:val="15"/>
            <w:tabs>
              <w:tab w:val="right" w:leader="dot" w:pos="8306"/>
            </w:tabs>
          </w:pPr>
          <w:r>
            <w:rPr>
              <w:bCs/>
              <w:lang w:val="zh-CN"/>
            </w:rPr>
            <w:fldChar w:fldCharType="begin"/>
          </w:r>
          <w:r>
            <w:rPr>
              <w:bCs/>
              <w:lang w:val="zh-CN"/>
            </w:rPr>
            <w:instrText xml:space="preserve"> HYPERLINK \l _Toc22591 </w:instrText>
          </w:r>
          <w:r>
            <w:rPr>
              <w:bCs/>
              <w:lang w:val="zh-CN"/>
            </w:rPr>
            <w:fldChar w:fldCharType="separate"/>
          </w:r>
          <w:r>
            <w:rPr>
              <w:rFonts w:hint="eastAsia"/>
            </w:rPr>
            <w:t>4.性能测试用例</w:t>
          </w:r>
          <w:r>
            <w:tab/>
          </w:r>
          <w:r>
            <w:fldChar w:fldCharType="begin"/>
          </w:r>
          <w:r>
            <w:instrText xml:space="preserve"> PAGEREF _Toc22591 \h </w:instrText>
          </w:r>
          <w:r>
            <w:fldChar w:fldCharType="separate"/>
          </w:r>
          <w:r>
            <w:t>20</w:t>
          </w:r>
          <w:r>
            <w:fldChar w:fldCharType="end"/>
          </w:r>
          <w:r>
            <w:rPr>
              <w:bCs/>
              <w:lang w:val="zh-CN"/>
            </w:rPr>
            <w:fldChar w:fldCharType="end"/>
          </w:r>
        </w:p>
        <w:p w14:paraId="3A0A304E">
          <w:pPr>
            <w:pStyle w:val="19"/>
            <w:tabs>
              <w:tab w:val="right" w:leader="dot" w:pos="8306"/>
            </w:tabs>
          </w:pPr>
          <w:r>
            <w:rPr>
              <w:bCs/>
              <w:lang w:val="zh-CN"/>
            </w:rPr>
            <w:fldChar w:fldCharType="begin"/>
          </w:r>
          <w:r>
            <w:rPr>
              <w:bCs/>
              <w:lang w:val="zh-CN"/>
            </w:rPr>
            <w:instrText xml:space="preserve"> HYPERLINK \l _Toc23943 </w:instrText>
          </w:r>
          <w:r>
            <w:rPr>
              <w:bCs/>
              <w:lang w:val="zh-CN"/>
            </w:rPr>
            <w:fldChar w:fldCharType="separate"/>
          </w:r>
          <w:r>
            <w:rPr>
              <w:rFonts w:hint="eastAsia"/>
            </w:rPr>
            <w:t>4.1 被测试对象的介绍</w:t>
          </w:r>
          <w:r>
            <w:tab/>
          </w:r>
          <w:r>
            <w:fldChar w:fldCharType="begin"/>
          </w:r>
          <w:r>
            <w:instrText xml:space="preserve"> PAGEREF _Toc23943 \h </w:instrText>
          </w:r>
          <w:r>
            <w:fldChar w:fldCharType="separate"/>
          </w:r>
          <w:r>
            <w:t>20</w:t>
          </w:r>
          <w:r>
            <w:fldChar w:fldCharType="end"/>
          </w:r>
          <w:r>
            <w:rPr>
              <w:bCs/>
              <w:lang w:val="zh-CN"/>
            </w:rPr>
            <w:fldChar w:fldCharType="end"/>
          </w:r>
        </w:p>
        <w:p w14:paraId="075B9A28">
          <w:pPr>
            <w:pStyle w:val="19"/>
            <w:tabs>
              <w:tab w:val="right" w:leader="dot" w:pos="8306"/>
            </w:tabs>
          </w:pPr>
          <w:r>
            <w:rPr>
              <w:bCs/>
              <w:lang w:val="zh-CN"/>
            </w:rPr>
            <w:fldChar w:fldCharType="begin"/>
          </w:r>
          <w:r>
            <w:rPr>
              <w:bCs/>
              <w:lang w:val="zh-CN"/>
            </w:rPr>
            <w:instrText xml:space="preserve"> HYPERLINK \l _Toc9367 </w:instrText>
          </w:r>
          <w:r>
            <w:rPr>
              <w:bCs/>
              <w:lang w:val="zh-CN"/>
            </w:rPr>
            <w:fldChar w:fldCharType="separate"/>
          </w:r>
          <w:r>
            <w:rPr>
              <w:rFonts w:hint="eastAsia"/>
            </w:rPr>
            <w:t>4.2 测试范围与目的</w:t>
          </w:r>
          <w:r>
            <w:tab/>
          </w:r>
          <w:r>
            <w:fldChar w:fldCharType="begin"/>
          </w:r>
          <w:r>
            <w:instrText xml:space="preserve"> PAGEREF _Toc9367 \h </w:instrText>
          </w:r>
          <w:r>
            <w:fldChar w:fldCharType="separate"/>
          </w:r>
          <w:r>
            <w:t>20</w:t>
          </w:r>
          <w:r>
            <w:fldChar w:fldCharType="end"/>
          </w:r>
          <w:r>
            <w:rPr>
              <w:bCs/>
              <w:lang w:val="zh-CN"/>
            </w:rPr>
            <w:fldChar w:fldCharType="end"/>
          </w:r>
        </w:p>
        <w:p w14:paraId="6312952F">
          <w:pPr>
            <w:pStyle w:val="19"/>
            <w:tabs>
              <w:tab w:val="right" w:leader="dot" w:pos="8306"/>
            </w:tabs>
          </w:pPr>
          <w:r>
            <w:rPr>
              <w:bCs/>
              <w:lang w:val="zh-CN"/>
            </w:rPr>
            <w:fldChar w:fldCharType="begin"/>
          </w:r>
          <w:r>
            <w:rPr>
              <w:bCs/>
              <w:lang w:val="zh-CN"/>
            </w:rPr>
            <w:instrText xml:space="preserve"> HYPERLINK \l _Toc12577 </w:instrText>
          </w:r>
          <w:r>
            <w:rPr>
              <w:bCs/>
              <w:lang w:val="zh-CN"/>
            </w:rPr>
            <w:fldChar w:fldCharType="separate"/>
          </w:r>
          <w:r>
            <w:rPr>
              <w:rFonts w:hint="eastAsia"/>
            </w:rPr>
            <w:t>4.3 测试环境与测试辅助工具的描述</w:t>
          </w:r>
          <w:r>
            <w:tab/>
          </w:r>
          <w:r>
            <w:fldChar w:fldCharType="begin"/>
          </w:r>
          <w:r>
            <w:instrText xml:space="preserve"> PAGEREF _Toc12577 \h </w:instrText>
          </w:r>
          <w:r>
            <w:fldChar w:fldCharType="separate"/>
          </w:r>
          <w:r>
            <w:t>20</w:t>
          </w:r>
          <w:r>
            <w:fldChar w:fldCharType="end"/>
          </w:r>
          <w:r>
            <w:rPr>
              <w:bCs/>
              <w:lang w:val="zh-CN"/>
            </w:rPr>
            <w:fldChar w:fldCharType="end"/>
          </w:r>
        </w:p>
        <w:p w14:paraId="346C1ECB">
          <w:pPr>
            <w:pStyle w:val="19"/>
            <w:tabs>
              <w:tab w:val="right" w:leader="dot" w:pos="8306"/>
            </w:tabs>
          </w:pPr>
          <w:r>
            <w:rPr>
              <w:bCs/>
              <w:lang w:val="zh-CN"/>
            </w:rPr>
            <w:fldChar w:fldCharType="begin"/>
          </w:r>
          <w:r>
            <w:rPr>
              <w:bCs/>
              <w:lang w:val="zh-CN"/>
            </w:rPr>
            <w:instrText xml:space="preserve"> HYPERLINK \l _Toc29441 </w:instrText>
          </w:r>
          <w:r>
            <w:rPr>
              <w:bCs/>
              <w:lang w:val="zh-CN"/>
            </w:rPr>
            <w:fldChar w:fldCharType="separate"/>
          </w:r>
          <w:r>
            <w:rPr>
              <w:rFonts w:hint="eastAsia"/>
            </w:rPr>
            <w:t>4.4 测试驱动程序的设计</w:t>
          </w:r>
          <w:r>
            <w:tab/>
          </w:r>
          <w:r>
            <w:fldChar w:fldCharType="begin"/>
          </w:r>
          <w:r>
            <w:instrText xml:space="preserve"> PAGEREF _Toc29441 \h </w:instrText>
          </w:r>
          <w:r>
            <w:fldChar w:fldCharType="separate"/>
          </w:r>
          <w:r>
            <w:t>21</w:t>
          </w:r>
          <w:r>
            <w:fldChar w:fldCharType="end"/>
          </w:r>
          <w:r>
            <w:rPr>
              <w:bCs/>
              <w:lang w:val="zh-CN"/>
            </w:rPr>
            <w:fldChar w:fldCharType="end"/>
          </w:r>
        </w:p>
        <w:p w14:paraId="1CB2F9A1">
          <w:pPr>
            <w:pStyle w:val="19"/>
            <w:tabs>
              <w:tab w:val="right" w:leader="dot" w:pos="8306"/>
            </w:tabs>
          </w:pPr>
          <w:r>
            <w:rPr>
              <w:bCs/>
              <w:lang w:val="zh-CN"/>
            </w:rPr>
            <w:fldChar w:fldCharType="begin"/>
          </w:r>
          <w:r>
            <w:rPr>
              <w:bCs/>
              <w:lang w:val="zh-CN"/>
            </w:rPr>
            <w:instrText xml:space="preserve"> HYPERLINK \l _Toc4312 </w:instrText>
          </w:r>
          <w:r>
            <w:rPr>
              <w:bCs/>
              <w:lang w:val="zh-CN"/>
            </w:rPr>
            <w:fldChar w:fldCharType="separate"/>
          </w:r>
          <w:r>
            <w:rPr>
              <w:rFonts w:hint="eastAsia"/>
            </w:rPr>
            <w:t>4.5性能测试用例</w:t>
          </w:r>
          <w:r>
            <w:tab/>
          </w:r>
          <w:r>
            <w:fldChar w:fldCharType="begin"/>
          </w:r>
          <w:r>
            <w:instrText xml:space="preserve"> PAGEREF _Toc4312 \h </w:instrText>
          </w:r>
          <w:r>
            <w:fldChar w:fldCharType="separate"/>
          </w:r>
          <w:r>
            <w:t>21</w:t>
          </w:r>
          <w:r>
            <w:fldChar w:fldCharType="end"/>
          </w:r>
          <w:r>
            <w:rPr>
              <w:bCs/>
              <w:lang w:val="zh-CN"/>
            </w:rPr>
            <w:fldChar w:fldCharType="end"/>
          </w:r>
        </w:p>
        <w:p w14:paraId="6E378B83">
          <w:pPr>
            <w:pStyle w:val="10"/>
            <w:tabs>
              <w:tab w:val="right" w:leader="dot" w:pos="8306"/>
            </w:tabs>
          </w:pPr>
          <w:r>
            <w:rPr>
              <w:bCs/>
              <w:lang w:val="zh-CN"/>
            </w:rPr>
            <w:fldChar w:fldCharType="begin"/>
          </w:r>
          <w:r>
            <w:rPr>
              <w:bCs/>
              <w:lang w:val="zh-CN"/>
            </w:rPr>
            <w:instrText xml:space="preserve"> HYPERLINK \l _Toc32543 </w:instrText>
          </w:r>
          <w:r>
            <w:rPr>
              <w:bCs/>
              <w:lang w:val="zh-CN"/>
            </w:rPr>
            <w:fldChar w:fldCharType="separate"/>
          </w:r>
          <w:r>
            <w:rPr>
              <w:rFonts w:hint="eastAsia"/>
            </w:rPr>
            <w:t>4</w:t>
          </w:r>
          <w:r>
            <w:t>.5.1</w:t>
          </w:r>
          <w:r>
            <w:rPr>
              <w:rFonts w:hint="eastAsia"/>
            </w:rPr>
            <w:t>用户与心理专家咨询</w:t>
          </w:r>
          <w:r>
            <w:tab/>
          </w:r>
          <w:r>
            <w:fldChar w:fldCharType="begin"/>
          </w:r>
          <w:r>
            <w:instrText xml:space="preserve"> PAGEREF _Toc32543 \h </w:instrText>
          </w:r>
          <w:r>
            <w:fldChar w:fldCharType="separate"/>
          </w:r>
          <w:r>
            <w:t>21</w:t>
          </w:r>
          <w:r>
            <w:fldChar w:fldCharType="end"/>
          </w:r>
          <w:r>
            <w:rPr>
              <w:bCs/>
              <w:lang w:val="zh-CN"/>
            </w:rPr>
            <w:fldChar w:fldCharType="end"/>
          </w:r>
        </w:p>
        <w:p w14:paraId="4F4AF100">
          <w:pPr>
            <w:pStyle w:val="10"/>
            <w:tabs>
              <w:tab w:val="right" w:leader="dot" w:pos="8306"/>
            </w:tabs>
          </w:pPr>
          <w:r>
            <w:rPr>
              <w:bCs/>
              <w:lang w:val="zh-CN"/>
            </w:rPr>
            <w:fldChar w:fldCharType="begin"/>
          </w:r>
          <w:r>
            <w:rPr>
              <w:bCs/>
              <w:lang w:val="zh-CN"/>
            </w:rPr>
            <w:instrText xml:space="preserve"> HYPERLINK \l _Toc18007 </w:instrText>
          </w:r>
          <w:r>
            <w:rPr>
              <w:bCs/>
              <w:lang w:val="zh-CN"/>
            </w:rPr>
            <w:fldChar w:fldCharType="separate"/>
          </w:r>
          <w:r>
            <w:t>4.5.2</w:t>
          </w:r>
          <w:r>
            <w:rPr>
              <w:rFonts w:hint="eastAsia"/>
            </w:rPr>
            <w:t>用户进行心理测评</w:t>
          </w:r>
          <w:r>
            <w:tab/>
          </w:r>
          <w:r>
            <w:fldChar w:fldCharType="begin"/>
          </w:r>
          <w:r>
            <w:instrText xml:space="preserve"> PAGEREF _Toc18007 \h </w:instrText>
          </w:r>
          <w:r>
            <w:fldChar w:fldCharType="separate"/>
          </w:r>
          <w:r>
            <w:t>22</w:t>
          </w:r>
          <w:r>
            <w:fldChar w:fldCharType="end"/>
          </w:r>
          <w:r>
            <w:rPr>
              <w:bCs/>
              <w:lang w:val="zh-CN"/>
            </w:rPr>
            <w:fldChar w:fldCharType="end"/>
          </w:r>
        </w:p>
        <w:p w14:paraId="3B5CA7A6">
          <w:pPr>
            <w:pStyle w:val="10"/>
            <w:tabs>
              <w:tab w:val="right" w:leader="dot" w:pos="8306"/>
            </w:tabs>
          </w:pPr>
          <w:r>
            <w:rPr>
              <w:bCs/>
              <w:lang w:val="zh-CN"/>
            </w:rPr>
            <w:fldChar w:fldCharType="begin"/>
          </w:r>
          <w:r>
            <w:rPr>
              <w:bCs/>
              <w:lang w:val="zh-CN"/>
            </w:rPr>
            <w:instrText xml:space="preserve"> HYPERLINK \l _Toc15926 </w:instrText>
          </w:r>
          <w:r>
            <w:rPr>
              <w:bCs/>
              <w:lang w:val="zh-CN"/>
            </w:rPr>
            <w:fldChar w:fldCharType="separate"/>
          </w:r>
          <w:r>
            <w:t>4.5.3</w:t>
          </w:r>
          <w:r>
            <w:rPr>
              <w:rFonts w:hint="eastAsia"/>
            </w:rPr>
            <w:t>用户使用解压工具</w:t>
          </w:r>
          <w:r>
            <w:tab/>
          </w:r>
          <w:r>
            <w:fldChar w:fldCharType="begin"/>
          </w:r>
          <w:r>
            <w:instrText xml:space="preserve"> PAGEREF _Toc15926 \h </w:instrText>
          </w:r>
          <w:r>
            <w:fldChar w:fldCharType="separate"/>
          </w:r>
          <w:r>
            <w:t>23</w:t>
          </w:r>
          <w:r>
            <w:fldChar w:fldCharType="end"/>
          </w:r>
          <w:r>
            <w:rPr>
              <w:bCs/>
              <w:lang w:val="zh-CN"/>
            </w:rPr>
            <w:fldChar w:fldCharType="end"/>
          </w:r>
        </w:p>
        <w:p w14:paraId="22D25E67">
          <w:pPr>
            <w:pStyle w:val="10"/>
            <w:tabs>
              <w:tab w:val="right" w:leader="dot" w:pos="8306"/>
            </w:tabs>
          </w:pPr>
          <w:r>
            <w:rPr>
              <w:bCs/>
              <w:lang w:val="zh-CN"/>
            </w:rPr>
            <w:fldChar w:fldCharType="begin"/>
          </w:r>
          <w:r>
            <w:rPr>
              <w:bCs/>
              <w:lang w:val="zh-CN"/>
            </w:rPr>
            <w:instrText xml:space="preserve"> HYPERLINK \l _Toc8943 </w:instrText>
          </w:r>
          <w:r>
            <w:rPr>
              <w:bCs/>
              <w:lang w:val="zh-CN"/>
            </w:rPr>
            <w:fldChar w:fldCharType="separate"/>
          </w:r>
          <w:r>
            <w:t xml:space="preserve">4.5.4 </w:t>
          </w:r>
          <w:r>
            <w:rPr>
              <w:rFonts w:hint="eastAsia"/>
            </w:rPr>
            <w:t>用户查看心理咨询小知识</w:t>
          </w:r>
          <w:r>
            <w:tab/>
          </w:r>
          <w:r>
            <w:fldChar w:fldCharType="begin"/>
          </w:r>
          <w:r>
            <w:instrText xml:space="preserve"> PAGEREF _Toc8943 \h </w:instrText>
          </w:r>
          <w:r>
            <w:fldChar w:fldCharType="separate"/>
          </w:r>
          <w:r>
            <w:t>23</w:t>
          </w:r>
          <w:r>
            <w:fldChar w:fldCharType="end"/>
          </w:r>
          <w:r>
            <w:rPr>
              <w:bCs/>
              <w:lang w:val="zh-CN"/>
            </w:rPr>
            <w:fldChar w:fldCharType="end"/>
          </w:r>
        </w:p>
        <w:p w14:paraId="24565DC4">
          <w:pPr>
            <w:pStyle w:val="10"/>
            <w:tabs>
              <w:tab w:val="right" w:leader="dot" w:pos="8306"/>
            </w:tabs>
          </w:pPr>
          <w:r>
            <w:rPr>
              <w:bCs/>
              <w:lang w:val="zh-CN"/>
            </w:rPr>
            <w:fldChar w:fldCharType="begin"/>
          </w:r>
          <w:r>
            <w:rPr>
              <w:bCs/>
              <w:lang w:val="zh-CN"/>
            </w:rPr>
            <w:instrText xml:space="preserve"> HYPERLINK \l _Toc12529 </w:instrText>
          </w:r>
          <w:r>
            <w:rPr>
              <w:bCs/>
              <w:lang w:val="zh-CN"/>
            </w:rPr>
            <w:fldChar w:fldCharType="separate"/>
          </w:r>
          <w:r>
            <w:t xml:space="preserve">4.5.5 </w:t>
          </w:r>
          <w:r>
            <w:rPr>
              <w:rFonts w:hint="eastAsia"/>
            </w:rPr>
            <w:t>用户查看心理健康状况变化指数</w:t>
          </w:r>
          <w:r>
            <w:tab/>
          </w:r>
          <w:r>
            <w:fldChar w:fldCharType="begin"/>
          </w:r>
          <w:r>
            <w:instrText xml:space="preserve"> PAGEREF _Toc12529 \h </w:instrText>
          </w:r>
          <w:r>
            <w:fldChar w:fldCharType="separate"/>
          </w:r>
          <w:r>
            <w:t>24</w:t>
          </w:r>
          <w:r>
            <w:fldChar w:fldCharType="end"/>
          </w:r>
          <w:r>
            <w:rPr>
              <w:bCs/>
              <w:lang w:val="zh-CN"/>
            </w:rPr>
            <w:fldChar w:fldCharType="end"/>
          </w:r>
        </w:p>
        <w:p w14:paraId="32BCE4F1">
          <w:pPr>
            <w:pStyle w:val="10"/>
            <w:tabs>
              <w:tab w:val="right" w:leader="dot" w:pos="8306"/>
            </w:tabs>
          </w:pPr>
          <w:r>
            <w:rPr>
              <w:bCs/>
              <w:lang w:val="zh-CN"/>
            </w:rPr>
            <w:fldChar w:fldCharType="begin"/>
          </w:r>
          <w:r>
            <w:rPr>
              <w:bCs/>
              <w:lang w:val="zh-CN"/>
            </w:rPr>
            <w:instrText xml:space="preserve"> HYPERLINK \l _Toc11992 </w:instrText>
          </w:r>
          <w:r>
            <w:rPr>
              <w:bCs/>
              <w:lang w:val="zh-CN"/>
            </w:rPr>
            <w:fldChar w:fldCharType="separate"/>
          </w:r>
          <w:r>
            <w:t xml:space="preserve">4.5.6 </w:t>
          </w:r>
          <w:r>
            <w:rPr>
              <w:rFonts w:hint="eastAsia"/>
            </w:rPr>
            <w:t>专家查看和管理用户预约</w:t>
          </w:r>
          <w:r>
            <w:tab/>
          </w:r>
          <w:r>
            <w:fldChar w:fldCharType="begin"/>
          </w:r>
          <w:r>
            <w:instrText xml:space="preserve"> PAGEREF _Toc11992 \h </w:instrText>
          </w:r>
          <w:r>
            <w:fldChar w:fldCharType="separate"/>
          </w:r>
          <w:r>
            <w:t>24</w:t>
          </w:r>
          <w:r>
            <w:fldChar w:fldCharType="end"/>
          </w:r>
          <w:r>
            <w:rPr>
              <w:bCs/>
              <w:lang w:val="zh-CN"/>
            </w:rPr>
            <w:fldChar w:fldCharType="end"/>
          </w:r>
        </w:p>
        <w:p w14:paraId="75E8C49C">
          <w:pPr>
            <w:pStyle w:val="10"/>
            <w:tabs>
              <w:tab w:val="right" w:leader="dot" w:pos="8306"/>
            </w:tabs>
          </w:pPr>
          <w:r>
            <w:rPr>
              <w:bCs/>
              <w:lang w:val="zh-CN"/>
            </w:rPr>
            <w:fldChar w:fldCharType="begin"/>
          </w:r>
          <w:r>
            <w:rPr>
              <w:bCs/>
              <w:lang w:val="zh-CN"/>
            </w:rPr>
            <w:instrText xml:space="preserve"> HYPERLINK \l _Toc26642 </w:instrText>
          </w:r>
          <w:r>
            <w:rPr>
              <w:bCs/>
              <w:lang w:val="zh-CN"/>
            </w:rPr>
            <w:fldChar w:fldCharType="separate"/>
          </w:r>
          <w:r>
            <w:t xml:space="preserve">4.5.7 </w:t>
          </w:r>
          <w:r>
            <w:rPr>
              <w:rFonts w:hint="eastAsia"/>
            </w:rPr>
            <w:t>专家记录咨询日志</w:t>
          </w:r>
          <w:r>
            <w:tab/>
          </w:r>
          <w:r>
            <w:fldChar w:fldCharType="begin"/>
          </w:r>
          <w:r>
            <w:instrText xml:space="preserve"> PAGEREF _Toc26642 \h </w:instrText>
          </w:r>
          <w:r>
            <w:fldChar w:fldCharType="separate"/>
          </w:r>
          <w:r>
            <w:t>25</w:t>
          </w:r>
          <w:r>
            <w:fldChar w:fldCharType="end"/>
          </w:r>
          <w:r>
            <w:rPr>
              <w:bCs/>
              <w:lang w:val="zh-CN"/>
            </w:rPr>
            <w:fldChar w:fldCharType="end"/>
          </w:r>
        </w:p>
        <w:p w14:paraId="599BC75F">
          <w:pPr>
            <w:pStyle w:val="10"/>
            <w:tabs>
              <w:tab w:val="right" w:leader="dot" w:pos="8306"/>
            </w:tabs>
          </w:pPr>
          <w:r>
            <w:rPr>
              <w:bCs/>
              <w:lang w:val="zh-CN"/>
            </w:rPr>
            <w:fldChar w:fldCharType="begin"/>
          </w:r>
          <w:r>
            <w:rPr>
              <w:bCs/>
              <w:lang w:val="zh-CN"/>
            </w:rPr>
            <w:instrText xml:space="preserve"> HYPERLINK \l _Toc25478 </w:instrText>
          </w:r>
          <w:r>
            <w:rPr>
              <w:bCs/>
              <w:lang w:val="zh-CN"/>
            </w:rPr>
            <w:fldChar w:fldCharType="separate"/>
          </w:r>
          <w:r>
            <w:t xml:space="preserve">4.5.8 </w:t>
          </w:r>
          <w:r>
            <w:rPr>
              <w:rFonts w:hint="eastAsia"/>
            </w:rPr>
            <w:t>管理员管理平台内容</w:t>
          </w:r>
          <w:r>
            <w:tab/>
          </w:r>
          <w:r>
            <w:fldChar w:fldCharType="begin"/>
          </w:r>
          <w:r>
            <w:instrText xml:space="preserve"> PAGEREF _Toc25478 \h </w:instrText>
          </w:r>
          <w:r>
            <w:fldChar w:fldCharType="separate"/>
          </w:r>
          <w:r>
            <w:t>25</w:t>
          </w:r>
          <w:r>
            <w:fldChar w:fldCharType="end"/>
          </w:r>
          <w:r>
            <w:rPr>
              <w:bCs/>
              <w:lang w:val="zh-CN"/>
            </w:rPr>
            <w:fldChar w:fldCharType="end"/>
          </w:r>
        </w:p>
        <w:p w14:paraId="4C8A5AA6">
          <w:pPr>
            <w:pStyle w:val="10"/>
            <w:tabs>
              <w:tab w:val="right" w:leader="dot" w:pos="8306"/>
            </w:tabs>
          </w:pPr>
          <w:r>
            <w:rPr>
              <w:bCs/>
              <w:lang w:val="zh-CN"/>
            </w:rPr>
            <w:fldChar w:fldCharType="begin"/>
          </w:r>
          <w:r>
            <w:rPr>
              <w:bCs/>
              <w:lang w:val="zh-CN"/>
            </w:rPr>
            <w:instrText xml:space="preserve"> HYPERLINK \l _Toc31730 </w:instrText>
          </w:r>
          <w:r>
            <w:rPr>
              <w:bCs/>
              <w:lang w:val="zh-CN"/>
            </w:rPr>
            <w:fldChar w:fldCharType="separate"/>
          </w:r>
          <w:r>
            <w:t xml:space="preserve">4.5.9 </w:t>
          </w:r>
          <w:r>
            <w:rPr>
              <w:rFonts w:hint="eastAsia"/>
            </w:rPr>
            <w:t>管理员进行数据分析</w:t>
          </w:r>
          <w:r>
            <w:tab/>
          </w:r>
          <w:r>
            <w:fldChar w:fldCharType="begin"/>
          </w:r>
          <w:r>
            <w:instrText xml:space="preserve"> PAGEREF _Toc31730 \h </w:instrText>
          </w:r>
          <w:r>
            <w:fldChar w:fldCharType="separate"/>
          </w:r>
          <w:r>
            <w:t>26</w:t>
          </w:r>
          <w:r>
            <w:fldChar w:fldCharType="end"/>
          </w:r>
          <w:r>
            <w:rPr>
              <w:bCs/>
              <w:lang w:val="zh-CN"/>
            </w:rPr>
            <w:fldChar w:fldCharType="end"/>
          </w:r>
        </w:p>
        <w:p w14:paraId="1A8F6C86">
          <w:pPr>
            <w:pStyle w:val="15"/>
            <w:tabs>
              <w:tab w:val="right" w:pos="2400"/>
              <w:tab w:val="right" w:leader="dot" w:pos="8306"/>
            </w:tabs>
          </w:pPr>
          <w:r>
            <w:rPr>
              <w:bCs/>
              <w:lang w:val="zh-CN"/>
            </w:rPr>
            <w:fldChar w:fldCharType="begin"/>
          </w:r>
          <w:r>
            <w:rPr>
              <w:bCs/>
              <w:lang w:val="zh-CN"/>
            </w:rPr>
            <w:instrText xml:space="preserve"> HYPERLINK \l _Toc20932 </w:instrText>
          </w:r>
          <w:r>
            <w:rPr>
              <w:bCs/>
              <w:lang w:val="zh-CN"/>
            </w:rPr>
            <w:fldChar w:fldCharType="separate"/>
          </w:r>
          <w:r>
            <w:rPr>
              <w:rFonts w:hint="eastAsia"/>
            </w:rPr>
            <w:t>5.</w:t>
          </w:r>
          <w:r>
            <w:rPr>
              <w:rFonts w:hint="eastAsia"/>
            </w:rPr>
            <w:tab/>
          </w:r>
          <w:r>
            <w:rPr>
              <w:rFonts w:hint="eastAsia"/>
            </w:rPr>
            <w:t>用户界面测试用例</w:t>
          </w:r>
          <w:r>
            <w:tab/>
          </w:r>
          <w:r>
            <w:fldChar w:fldCharType="begin"/>
          </w:r>
          <w:r>
            <w:instrText xml:space="preserve"> PAGEREF _Toc20932 \h </w:instrText>
          </w:r>
          <w:r>
            <w:fldChar w:fldCharType="separate"/>
          </w:r>
          <w:r>
            <w:t>26</w:t>
          </w:r>
          <w:r>
            <w:fldChar w:fldCharType="end"/>
          </w:r>
          <w:r>
            <w:rPr>
              <w:bCs/>
              <w:lang w:val="zh-CN"/>
            </w:rPr>
            <w:fldChar w:fldCharType="end"/>
          </w:r>
        </w:p>
        <w:p w14:paraId="322B2C5D">
          <w:pPr>
            <w:pStyle w:val="19"/>
            <w:tabs>
              <w:tab w:val="right" w:leader="dot" w:pos="8306"/>
            </w:tabs>
          </w:pPr>
          <w:r>
            <w:rPr>
              <w:bCs/>
              <w:lang w:val="zh-CN"/>
            </w:rPr>
            <w:fldChar w:fldCharType="begin"/>
          </w:r>
          <w:r>
            <w:rPr>
              <w:bCs/>
              <w:lang w:val="zh-CN"/>
            </w:rPr>
            <w:instrText xml:space="preserve"> HYPERLINK \l _Toc29888 </w:instrText>
          </w:r>
          <w:r>
            <w:rPr>
              <w:bCs/>
              <w:lang w:val="zh-CN"/>
            </w:rPr>
            <w:fldChar w:fldCharType="separate"/>
          </w:r>
          <w:r>
            <w:rPr>
              <w:rFonts w:hint="eastAsia"/>
            </w:rPr>
            <w:t>5.1被测试对象的介绍</w:t>
          </w:r>
          <w:r>
            <w:tab/>
          </w:r>
          <w:r>
            <w:fldChar w:fldCharType="begin"/>
          </w:r>
          <w:r>
            <w:instrText xml:space="preserve"> PAGEREF _Toc29888 \h </w:instrText>
          </w:r>
          <w:r>
            <w:fldChar w:fldCharType="separate"/>
          </w:r>
          <w:r>
            <w:t>26</w:t>
          </w:r>
          <w:r>
            <w:fldChar w:fldCharType="end"/>
          </w:r>
          <w:r>
            <w:rPr>
              <w:bCs/>
              <w:lang w:val="zh-CN"/>
            </w:rPr>
            <w:fldChar w:fldCharType="end"/>
          </w:r>
        </w:p>
        <w:p w14:paraId="3BAC835C">
          <w:pPr>
            <w:pStyle w:val="19"/>
            <w:tabs>
              <w:tab w:val="right" w:leader="dot" w:pos="8306"/>
            </w:tabs>
          </w:pPr>
          <w:r>
            <w:rPr>
              <w:bCs/>
              <w:lang w:val="zh-CN"/>
            </w:rPr>
            <w:fldChar w:fldCharType="begin"/>
          </w:r>
          <w:r>
            <w:rPr>
              <w:bCs/>
              <w:lang w:val="zh-CN"/>
            </w:rPr>
            <w:instrText xml:space="preserve"> HYPERLINK \l _Toc22887 </w:instrText>
          </w:r>
          <w:r>
            <w:rPr>
              <w:bCs/>
              <w:lang w:val="zh-CN"/>
            </w:rPr>
            <w:fldChar w:fldCharType="separate"/>
          </w:r>
          <w:r>
            <w:rPr>
              <w:rFonts w:hint="eastAsia"/>
            </w:rPr>
            <w:t>5.2测试范围与目的</w:t>
          </w:r>
          <w:r>
            <w:tab/>
          </w:r>
          <w:r>
            <w:fldChar w:fldCharType="begin"/>
          </w:r>
          <w:r>
            <w:instrText xml:space="preserve"> PAGEREF _Toc22887 \h </w:instrText>
          </w:r>
          <w:r>
            <w:fldChar w:fldCharType="separate"/>
          </w:r>
          <w:r>
            <w:t>27</w:t>
          </w:r>
          <w:r>
            <w:fldChar w:fldCharType="end"/>
          </w:r>
          <w:r>
            <w:rPr>
              <w:bCs/>
              <w:lang w:val="zh-CN"/>
            </w:rPr>
            <w:fldChar w:fldCharType="end"/>
          </w:r>
        </w:p>
        <w:p w14:paraId="2079820C">
          <w:pPr>
            <w:pStyle w:val="19"/>
            <w:tabs>
              <w:tab w:val="right" w:leader="dot" w:pos="8306"/>
            </w:tabs>
          </w:pPr>
          <w:r>
            <w:rPr>
              <w:bCs/>
              <w:lang w:val="zh-CN"/>
            </w:rPr>
            <w:fldChar w:fldCharType="begin"/>
          </w:r>
          <w:r>
            <w:rPr>
              <w:bCs/>
              <w:lang w:val="zh-CN"/>
            </w:rPr>
            <w:instrText xml:space="preserve"> HYPERLINK \l _Toc20947 </w:instrText>
          </w:r>
          <w:r>
            <w:rPr>
              <w:bCs/>
              <w:lang w:val="zh-CN"/>
            </w:rPr>
            <w:fldChar w:fldCharType="separate"/>
          </w:r>
          <w:r>
            <w:rPr>
              <w:rFonts w:hint="eastAsia"/>
            </w:rPr>
            <w:t>5.3测试环境与测试辅助工具的描述</w:t>
          </w:r>
          <w:r>
            <w:tab/>
          </w:r>
          <w:r>
            <w:fldChar w:fldCharType="begin"/>
          </w:r>
          <w:r>
            <w:instrText xml:space="preserve"> PAGEREF _Toc20947 \h </w:instrText>
          </w:r>
          <w:r>
            <w:fldChar w:fldCharType="separate"/>
          </w:r>
          <w:r>
            <w:t>27</w:t>
          </w:r>
          <w:r>
            <w:fldChar w:fldCharType="end"/>
          </w:r>
          <w:r>
            <w:rPr>
              <w:bCs/>
              <w:lang w:val="zh-CN"/>
            </w:rPr>
            <w:fldChar w:fldCharType="end"/>
          </w:r>
        </w:p>
        <w:p w14:paraId="792C5CCD">
          <w:pPr>
            <w:pStyle w:val="19"/>
            <w:tabs>
              <w:tab w:val="right" w:leader="dot" w:pos="8306"/>
            </w:tabs>
          </w:pPr>
          <w:r>
            <w:rPr>
              <w:bCs/>
              <w:lang w:val="zh-CN"/>
            </w:rPr>
            <w:fldChar w:fldCharType="begin"/>
          </w:r>
          <w:r>
            <w:rPr>
              <w:bCs/>
              <w:lang w:val="zh-CN"/>
            </w:rPr>
            <w:instrText xml:space="preserve"> HYPERLINK \l _Toc2008 </w:instrText>
          </w:r>
          <w:r>
            <w:rPr>
              <w:bCs/>
              <w:lang w:val="zh-CN"/>
            </w:rPr>
            <w:fldChar w:fldCharType="separate"/>
          </w:r>
          <w:r>
            <w:rPr>
              <w:rFonts w:hint="eastAsia"/>
            </w:rPr>
            <w:t>5.4测试驱动程序的设计</w:t>
          </w:r>
          <w:r>
            <w:tab/>
          </w:r>
          <w:r>
            <w:fldChar w:fldCharType="begin"/>
          </w:r>
          <w:r>
            <w:instrText xml:space="preserve"> PAGEREF _Toc2008 \h </w:instrText>
          </w:r>
          <w:r>
            <w:fldChar w:fldCharType="separate"/>
          </w:r>
          <w:r>
            <w:t>27</w:t>
          </w:r>
          <w:r>
            <w:fldChar w:fldCharType="end"/>
          </w:r>
          <w:r>
            <w:rPr>
              <w:bCs/>
              <w:lang w:val="zh-CN"/>
            </w:rPr>
            <w:fldChar w:fldCharType="end"/>
          </w:r>
        </w:p>
        <w:p w14:paraId="408A28D0">
          <w:pPr>
            <w:pStyle w:val="19"/>
            <w:tabs>
              <w:tab w:val="right" w:leader="dot" w:pos="8306"/>
            </w:tabs>
          </w:pPr>
          <w:r>
            <w:rPr>
              <w:bCs/>
              <w:lang w:val="zh-CN"/>
            </w:rPr>
            <w:fldChar w:fldCharType="begin"/>
          </w:r>
          <w:r>
            <w:rPr>
              <w:bCs/>
              <w:lang w:val="zh-CN"/>
            </w:rPr>
            <w:instrText xml:space="preserve"> HYPERLINK \l _Toc4251 </w:instrText>
          </w:r>
          <w:r>
            <w:rPr>
              <w:bCs/>
              <w:lang w:val="zh-CN"/>
            </w:rPr>
            <w:fldChar w:fldCharType="separate"/>
          </w:r>
          <w:r>
            <w:rPr>
              <w:rFonts w:hint="eastAsia"/>
            </w:rPr>
            <w:t>5.5用户界面测试的检查表</w:t>
          </w:r>
          <w:r>
            <w:tab/>
          </w:r>
          <w:r>
            <w:fldChar w:fldCharType="begin"/>
          </w:r>
          <w:r>
            <w:instrText xml:space="preserve"> PAGEREF _Toc4251 \h </w:instrText>
          </w:r>
          <w:r>
            <w:fldChar w:fldCharType="separate"/>
          </w:r>
          <w:r>
            <w:t>27</w:t>
          </w:r>
          <w:r>
            <w:fldChar w:fldCharType="end"/>
          </w:r>
          <w:r>
            <w:rPr>
              <w:bCs/>
              <w:lang w:val="zh-CN"/>
            </w:rPr>
            <w:fldChar w:fldCharType="end"/>
          </w:r>
        </w:p>
        <w:p w14:paraId="06624EBA">
          <w:pPr>
            <w:pStyle w:val="15"/>
            <w:tabs>
              <w:tab w:val="right" w:leader="dot" w:pos="8306"/>
            </w:tabs>
          </w:pPr>
          <w:r>
            <w:rPr>
              <w:bCs/>
              <w:lang w:val="zh-CN"/>
            </w:rPr>
            <w:fldChar w:fldCharType="begin"/>
          </w:r>
          <w:r>
            <w:rPr>
              <w:bCs/>
              <w:lang w:val="zh-CN"/>
            </w:rPr>
            <w:instrText xml:space="preserve"> HYPERLINK \l _Toc7120 </w:instrText>
          </w:r>
          <w:r>
            <w:rPr>
              <w:bCs/>
              <w:lang w:val="zh-CN"/>
            </w:rPr>
            <w:fldChar w:fldCharType="separate"/>
          </w:r>
          <w:r>
            <w:rPr>
              <w:rFonts w:hint="eastAsia"/>
            </w:rPr>
            <w:t>6.安全性测试用例</w:t>
          </w:r>
          <w:r>
            <w:tab/>
          </w:r>
          <w:r>
            <w:fldChar w:fldCharType="begin"/>
          </w:r>
          <w:r>
            <w:instrText xml:space="preserve"> PAGEREF _Toc7120 \h </w:instrText>
          </w:r>
          <w:r>
            <w:fldChar w:fldCharType="separate"/>
          </w:r>
          <w:r>
            <w:t>29</w:t>
          </w:r>
          <w:r>
            <w:fldChar w:fldCharType="end"/>
          </w:r>
          <w:r>
            <w:rPr>
              <w:bCs/>
              <w:lang w:val="zh-CN"/>
            </w:rPr>
            <w:fldChar w:fldCharType="end"/>
          </w:r>
        </w:p>
        <w:p w14:paraId="659BADD8">
          <w:pPr>
            <w:pStyle w:val="19"/>
            <w:tabs>
              <w:tab w:val="right" w:leader="dot" w:pos="8306"/>
            </w:tabs>
          </w:pPr>
          <w:r>
            <w:rPr>
              <w:bCs/>
              <w:lang w:val="zh-CN"/>
            </w:rPr>
            <w:fldChar w:fldCharType="begin"/>
          </w:r>
          <w:r>
            <w:rPr>
              <w:bCs/>
              <w:lang w:val="zh-CN"/>
            </w:rPr>
            <w:instrText xml:space="preserve"> HYPERLINK \l _Toc22503 </w:instrText>
          </w:r>
          <w:r>
            <w:rPr>
              <w:bCs/>
              <w:lang w:val="zh-CN"/>
            </w:rPr>
            <w:fldChar w:fldCharType="separate"/>
          </w:r>
          <w:r>
            <w:rPr>
              <w:rFonts w:hint="eastAsia"/>
            </w:rPr>
            <w:t>6.1被测试对象的介绍</w:t>
          </w:r>
          <w:r>
            <w:tab/>
          </w:r>
          <w:r>
            <w:fldChar w:fldCharType="begin"/>
          </w:r>
          <w:r>
            <w:instrText xml:space="preserve"> PAGEREF _Toc22503 \h </w:instrText>
          </w:r>
          <w:r>
            <w:fldChar w:fldCharType="separate"/>
          </w:r>
          <w:r>
            <w:t>29</w:t>
          </w:r>
          <w:r>
            <w:fldChar w:fldCharType="end"/>
          </w:r>
          <w:r>
            <w:rPr>
              <w:bCs/>
              <w:lang w:val="zh-CN"/>
            </w:rPr>
            <w:fldChar w:fldCharType="end"/>
          </w:r>
        </w:p>
        <w:p w14:paraId="796D0EAB">
          <w:pPr>
            <w:pStyle w:val="19"/>
            <w:tabs>
              <w:tab w:val="right" w:leader="dot" w:pos="8306"/>
            </w:tabs>
          </w:pPr>
          <w:r>
            <w:rPr>
              <w:bCs/>
              <w:lang w:val="zh-CN"/>
            </w:rPr>
            <w:fldChar w:fldCharType="begin"/>
          </w:r>
          <w:r>
            <w:rPr>
              <w:bCs/>
              <w:lang w:val="zh-CN"/>
            </w:rPr>
            <w:instrText xml:space="preserve"> HYPERLINK \l _Toc24559 </w:instrText>
          </w:r>
          <w:r>
            <w:rPr>
              <w:bCs/>
              <w:lang w:val="zh-CN"/>
            </w:rPr>
            <w:fldChar w:fldCharType="separate"/>
          </w:r>
          <w:r>
            <w:rPr>
              <w:rFonts w:hint="eastAsia"/>
            </w:rPr>
            <w:t>6.2测试范围与目的</w:t>
          </w:r>
          <w:r>
            <w:tab/>
          </w:r>
          <w:r>
            <w:fldChar w:fldCharType="begin"/>
          </w:r>
          <w:r>
            <w:instrText xml:space="preserve"> PAGEREF _Toc24559 \h </w:instrText>
          </w:r>
          <w:r>
            <w:fldChar w:fldCharType="separate"/>
          </w:r>
          <w:r>
            <w:t>30</w:t>
          </w:r>
          <w:r>
            <w:fldChar w:fldCharType="end"/>
          </w:r>
          <w:r>
            <w:rPr>
              <w:bCs/>
              <w:lang w:val="zh-CN"/>
            </w:rPr>
            <w:fldChar w:fldCharType="end"/>
          </w:r>
        </w:p>
        <w:p w14:paraId="13743CA6">
          <w:pPr>
            <w:pStyle w:val="19"/>
            <w:tabs>
              <w:tab w:val="right" w:leader="dot" w:pos="8306"/>
            </w:tabs>
          </w:pPr>
          <w:r>
            <w:rPr>
              <w:bCs/>
              <w:lang w:val="zh-CN"/>
            </w:rPr>
            <w:fldChar w:fldCharType="begin"/>
          </w:r>
          <w:r>
            <w:rPr>
              <w:bCs/>
              <w:lang w:val="zh-CN"/>
            </w:rPr>
            <w:instrText xml:space="preserve"> HYPERLINK \l _Toc21152 </w:instrText>
          </w:r>
          <w:r>
            <w:rPr>
              <w:bCs/>
              <w:lang w:val="zh-CN"/>
            </w:rPr>
            <w:fldChar w:fldCharType="separate"/>
          </w:r>
          <w:r>
            <w:rPr>
              <w:rFonts w:hint="eastAsia"/>
            </w:rPr>
            <w:t>6.3测试环境与测试辅助工具的描述</w:t>
          </w:r>
          <w:r>
            <w:tab/>
          </w:r>
          <w:r>
            <w:fldChar w:fldCharType="begin"/>
          </w:r>
          <w:r>
            <w:instrText xml:space="preserve"> PAGEREF _Toc21152 \h </w:instrText>
          </w:r>
          <w:r>
            <w:fldChar w:fldCharType="separate"/>
          </w:r>
          <w:r>
            <w:t>30</w:t>
          </w:r>
          <w:r>
            <w:fldChar w:fldCharType="end"/>
          </w:r>
          <w:r>
            <w:rPr>
              <w:bCs/>
              <w:lang w:val="zh-CN"/>
            </w:rPr>
            <w:fldChar w:fldCharType="end"/>
          </w:r>
        </w:p>
        <w:p w14:paraId="756D6FDF">
          <w:pPr>
            <w:pStyle w:val="19"/>
            <w:tabs>
              <w:tab w:val="right" w:leader="dot" w:pos="8306"/>
            </w:tabs>
          </w:pPr>
          <w:r>
            <w:rPr>
              <w:bCs/>
              <w:lang w:val="zh-CN"/>
            </w:rPr>
            <w:fldChar w:fldCharType="begin"/>
          </w:r>
          <w:r>
            <w:rPr>
              <w:bCs/>
              <w:lang w:val="zh-CN"/>
            </w:rPr>
            <w:instrText xml:space="preserve"> HYPERLINK \l _Toc23323 </w:instrText>
          </w:r>
          <w:r>
            <w:rPr>
              <w:bCs/>
              <w:lang w:val="zh-CN"/>
            </w:rPr>
            <w:fldChar w:fldCharType="separate"/>
          </w:r>
          <w:r>
            <w:rPr>
              <w:rFonts w:hint="eastAsia"/>
            </w:rPr>
            <w:t>6.4测试驱动程序的设计</w:t>
          </w:r>
          <w:r>
            <w:tab/>
          </w:r>
          <w:r>
            <w:fldChar w:fldCharType="begin"/>
          </w:r>
          <w:r>
            <w:instrText xml:space="preserve"> PAGEREF _Toc23323 \h </w:instrText>
          </w:r>
          <w:r>
            <w:fldChar w:fldCharType="separate"/>
          </w:r>
          <w:r>
            <w:t>30</w:t>
          </w:r>
          <w:r>
            <w:fldChar w:fldCharType="end"/>
          </w:r>
          <w:r>
            <w:rPr>
              <w:bCs/>
              <w:lang w:val="zh-CN"/>
            </w:rPr>
            <w:fldChar w:fldCharType="end"/>
          </w:r>
        </w:p>
        <w:p w14:paraId="00808E58">
          <w:pPr>
            <w:pStyle w:val="19"/>
            <w:tabs>
              <w:tab w:val="right" w:leader="dot" w:pos="8306"/>
            </w:tabs>
          </w:pPr>
          <w:r>
            <w:rPr>
              <w:bCs/>
              <w:lang w:val="zh-CN"/>
            </w:rPr>
            <w:fldChar w:fldCharType="begin"/>
          </w:r>
          <w:r>
            <w:rPr>
              <w:bCs/>
              <w:lang w:val="zh-CN"/>
            </w:rPr>
            <w:instrText xml:space="preserve"> HYPERLINK \l _Toc23857 </w:instrText>
          </w:r>
          <w:r>
            <w:rPr>
              <w:bCs/>
              <w:lang w:val="zh-CN"/>
            </w:rPr>
            <w:fldChar w:fldCharType="separate"/>
          </w:r>
          <w:r>
            <w:rPr>
              <w:rFonts w:hint="eastAsia"/>
            </w:rPr>
            <w:t>6.5信息安全性测试用例</w:t>
          </w:r>
          <w:r>
            <w:tab/>
          </w:r>
          <w:r>
            <w:fldChar w:fldCharType="begin"/>
          </w:r>
          <w:r>
            <w:instrText xml:space="preserve"> PAGEREF _Toc23857 \h </w:instrText>
          </w:r>
          <w:r>
            <w:fldChar w:fldCharType="separate"/>
          </w:r>
          <w:r>
            <w:t>30</w:t>
          </w:r>
          <w:r>
            <w:fldChar w:fldCharType="end"/>
          </w:r>
          <w:r>
            <w:rPr>
              <w:bCs/>
              <w:lang w:val="zh-CN"/>
            </w:rPr>
            <w:fldChar w:fldCharType="end"/>
          </w:r>
        </w:p>
        <w:p w14:paraId="3B988022">
          <w:pPr>
            <w:pStyle w:val="10"/>
            <w:tabs>
              <w:tab w:val="right" w:leader="dot" w:pos="8306"/>
            </w:tabs>
          </w:pPr>
          <w:r>
            <w:rPr>
              <w:bCs/>
              <w:lang w:val="zh-CN"/>
            </w:rPr>
            <w:fldChar w:fldCharType="begin"/>
          </w:r>
          <w:r>
            <w:rPr>
              <w:bCs/>
              <w:lang w:val="zh-CN"/>
            </w:rPr>
            <w:instrText xml:space="preserve"> HYPERLINK \l _Toc3273 </w:instrText>
          </w:r>
          <w:r>
            <w:rPr>
              <w:bCs/>
              <w:lang w:val="zh-CN"/>
            </w:rPr>
            <w:fldChar w:fldCharType="separate"/>
          </w:r>
          <w:r>
            <w:rPr>
              <w:rFonts w:hint="eastAsia"/>
            </w:rPr>
            <w:t>6</w:t>
          </w:r>
          <w:r>
            <w:t>.5.1</w:t>
          </w:r>
          <w:r>
            <w:rPr>
              <w:rFonts w:hint="eastAsia"/>
            </w:rPr>
            <w:t>获取用户敏感信息</w:t>
          </w:r>
          <w:r>
            <w:tab/>
          </w:r>
          <w:r>
            <w:fldChar w:fldCharType="begin"/>
          </w:r>
          <w:r>
            <w:instrText xml:space="preserve"> PAGEREF _Toc3273 \h </w:instrText>
          </w:r>
          <w:r>
            <w:fldChar w:fldCharType="separate"/>
          </w:r>
          <w:r>
            <w:t>30</w:t>
          </w:r>
          <w:r>
            <w:fldChar w:fldCharType="end"/>
          </w:r>
          <w:r>
            <w:rPr>
              <w:bCs/>
              <w:lang w:val="zh-CN"/>
            </w:rPr>
            <w:fldChar w:fldCharType="end"/>
          </w:r>
        </w:p>
        <w:p w14:paraId="376430C9">
          <w:pPr>
            <w:pStyle w:val="10"/>
            <w:tabs>
              <w:tab w:val="right" w:leader="dot" w:pos="8306"/>
            </w:tabs>
          </w:pPr>
          <w:r>
            <w:rPr>
              <w:bCs/>
              <w:lang w:val="zh-CN"/>
            </w:rPr>
            <w:fldChar w:fldCharType="begin"/>
          </w:r>
          <w:r>
            <w:rPr>
              <w:bCs/>
              <w:lang w:val="zh-CN"/>
            </w:rPr>
            <w:instrText xml:space="preserve"> HYPERLINK \l _Toc803 </w:instrText>
          </w:r>
          <w:r>
            <w:rPr>
              <w:bCs/>
              <w:lang w:val="zh-CN"/>
            </w:rPr>
            <w:fldChar w:fldCharType="separate"/>
          </w:r>
          <w:r>
            <w:rPr>
              <w:rFonts w:hint="eastAsia"/>
            </w:rPr>
            <w:t>6</w:t>
          </w:r>
          <w:r>
            <w:t>.5.2</w:t>
          </w:r>
          <w:r>
            <w:rPr>
              <w:rFonts w:hint="eastAsia"/>
            </w:rPr>
            <w:t>攻击者拥有普通用户权限</w:t>
          </w:r>
          <w:r>
            <w:tab/>
          </w:r>
          <w:r>
            <w:fldChar w:fldCharType="begin"/>
          </w:r>
          <w:r>
            <w:instrText xml:space="preserve"> PAGEREF _Toc803 \h </w:instrText>
          </w:r>
          <w:r>
            <w:fldChar w:fldCharType="separate"/>
          </w:r>
          <w:r>
            <w:t>31</w:t>
          </w:r>
          <w:r>
            <w:fldChar w:fldCharType="end"/>
          </w:r>
          <w:r>
            <w:rPr>
              <w:bCs/>
              <w:lang w:val="zh-CN"/>
            </w:rPr>
            <w:fldChar w:fldCharType="end"/>
          </w:r>
        </w:p>
        <w:p w14:paraId="481DF95E">
          <w:pPr>
            <w:pStyle w:val="10"/>
            <w:tabs>
              <w:tab w:val="right" w:leader="dot" w:pos="8306"/>
            </w:tabs>
          </w:pPr>
          <w:r>
            <w:rPr>
              <w:bCs/>
              <w:lang w:val="zh-CN"/>
            </w:rPr>
            <w:fldChar w:fldCharType="begin"/>
          </w:r>
          <w:r>
            <w:rPr>
              <w:bCs/>
              <w:lang w:val="zh-CN"/>
            </w:rPr>
            <w:instrText xml:space="preserve"> HYPERLINK \l _Toc23710 </w:instrText>
          </w:r>
          <w:r>
            <w:rPr>
              <w:bCs/>
              <w:lang w:val="zh-CN"/>
            </w:rPr>
            <w:fldChar w:fldCharType="separate"/>
          </w:r>
          <w:r>
            <w:rPr>
              <w:rFonts w:hint="eastAsia"/>
            </w:rPr>
            <w:t>6</w:t>
          </w:r>
          <w:r>
            <w:t>.5.3</w:t>
          </w:r>
          <w:r>
            <w:rPr>
              <w:rFonts w:hint="eastAsia"/>
            </w:rPr>
            <w:t>瘫痪系统服务</w:t>
          </w:r>
          <w:r>
            <w:tab/>
          </w:r>
          <w:r>
            <w:fldChar w:fldCharType="begin"/>
          </w:r>
          <w:r>
            <w:instrText xml:space="preserve"> PAGEREF _Toc23710 \h </w:instrText>
          </w:r>
          <w:r>
            <w:fldChar w:fldCharType="separate"/>
          </w:r>
          <w:r>
            <w:t>32</w:t>
          </w:r>
          <w:r>
            <w:fldChar w:fldCharType="end"/>
          </w:r>
          <w:r>
            <w:rPr>
              <w:bCs/>
              <w:lang w:val="zh-CN"/>
            </w:rPr>
            <w:fldChar w:fldCharType="end"/>
          </w:r>
        </w:p>
        <w:p w14:paraId="60FF7115">
          <w:pPr>
            <w:pStyle w:val="10"/>
            <w:tabs>
              <w:tab w:val="right" w:leader="dot" w:pos="8306"/>
            </w:tabs>
          </w:pPr>
          <w:r>
            <w:rPr>
              <w:bCs/>
              <w:lang w:val="zh-CN"/>
            </w:rPr>
            <w:fldChar w:fldCharType="begin"/>
          </w:r>
          <w:r>
            <w:rPr>
              <w:bCs/>
              <w:lang w:val="zh-CN"/>
            </w:rPr>
            <w:instrText xml:space="preserve"> HYPERLINK \l _Toc30402 </w:instrText>
          </w:r>
          <w:r>
            <w:rPr>
              <w:bCs/>
              <w:lang w:val="zh-CN"/>
            </w:rPr>
            <w:fldChar w:fldCharType="separate"/>
          </w:r>
          <w:r>
            <w:rPr>
              <w:rFonts w:hint="eastAsia"/>
            </w:rPr>
            <w:t>6</w:t>
          </w:r>
          <w:r>
            <w:t>.5.4</w:t>
          </w:r>
          <w:r>
            <w:rPr>
              <w:rFonts w:hint="eastAsia"/>
            </w:rPr>
            <w:t>修改用户数据</w:t>
          </w:r>
          <w:r>
            <w:tab/>
          </w:r>
          <w:r>
            <w:fldChar w:fldCharType="begin"/>
          </w:r>
          <w:r>
            <w:instrText xml:space="preserve"> PAGEREF _Toc30402 \h </w:instrText>
          </w:r>
          <w:r>
            <w:fldChar w:fldCharType="separate"/>
          </w:r>
          <w:r>
            <w:t>32</w:t>
          </w:r>
          <w:r>
            <w:fldChar w:fldCharType="end"/>
          </w:r>
          <w:r>
            <w:rPr>
              <w:bCs/>
              <w:lang w:val="zh-CN"/>
            </w:rPr>
            <w:fldChar w:fldCharType="end"/>
          </w:r>
        </w:p>
        <w:p w14:paraId="4F65EE2A">
          <w:pPr>
            <w:pStyle w:val="15"/>
            <w:tabs>
              <w:tab w:val="right" w:pos="2400"/>
              <w:tab w:val="right" w:leader="dot" w:pos="8306"/>
            </w:tabs>
          </w:pPr>
          <w:r>
            <w:rPr>
              <w:bCs/>
              <w:lang w:val="zh-CN"/>
            </w:rPr>
            <w:fldChar w:fldCharType="begin"/>
          </w:r>
          <w:r>
            <w:rPr>
              <w:bCs/>
              <w:lang w:val="zh-CN"/>
            </w:rPr>
            <w:instrText xml:space="preserve"> HYPERLINK \l _Toc24588 </w:instrText>
          </w:r>
          <w:r>
            <w:rPr>
              <w:bCs/>
              <w:lang w:val="zh-CN"/>
            </w:rPr>
            <w:fldChar w:fldCharType="separate"/>
          </w:r>
          <w:r>
            <w:rPr>
              <w:rFonts w:hint="eastAsia"/>
            </w:rPr>
            <w:t>7.</w:t>
          </w:r>
          <w:r>
            <w:rPr>
              <w:rFonts w:hint="eastAsia"/>
            </w:rPr>
            <w:tab/>
          </w:r>
          <w:r>
            <w:rPr>
              <w:rFonts w:hint="eastAsia"/>
            </w:rPr>
            <w:t>安装/反安装测试用例</w:t>
          </w:r>
          <w:r>
            <w:tab/>
          </w:r>
          <w:r>
            <w:fldChar w:fldCharType="begin"/>
          </w:r>
          <w:r>
            <w:instrText xml:space="preserve"> PAGEREF _Toc24588 \h </w:instrText>
          </w:r>
          <w:r>
            <w:fldChar w:fldCharType="separate"/>
          </w:r>
          <w:r>
            <w:t>33</w:t>
          </w:r>
          <w:r>
            <w:fldChar w:fldCharType="end"/>
          </w:r>
          <w:r>
            <w:rPr>
              <w:bCs/>
              <w:lang w:val="zh-CN"/>
            </w:rPr>
            <w:fldChar w:fldCharType="end"/>
          </w:r>
        </w:p>
        <w:p w14:paraId="4A4189C4">
          <w:pPr>
            <w:pStyle w:val="19"/>
            <w:tabs>
              <w:tab w:val="right" w:leader="dot" w:pos="8306"/>
            </w:tabs>
          </w:pPr>
          <w:r>
            <w:rPr>
              <w:bCs/>
              <w:lang w:val="zh-CN"/>
            </w:rPr>
            <w:fldChar w:fldCharType="begin"/>
          </w:r>
          <w:r>
            <w:rPr>
              <w:bCs/>
              <w:lang w:val="zh-CN"/>
            </w:rPr>
            <w:instrText xml:space="preserve"> HYPERLINK \l _Toc15042 </w:instrText>
          </w:r>
          <w:r>
            <w:rPr>
              <w:bCs/>
              <w:lang w:val="zh-CN"/>
            </w:rPr>
            <w:fldChar w:fldCharType="separate"/>
          </w:r>
          <w:r>
            <w:rPr>
              <w:rFonts w:hint="eastAsia"/>
            </w:rPr>
            <w:t>7.1被测试对象的介绍</w:t>
          </w:r>
          <w:r>
            <w:tab/>
          </w:r>
          <w:r>
            <w:fldChar w:fldCharType="begin"/>
          </w:r>
          <w:r>
            <w:instrText xml:space="preserve"> PAGEREF _Toc15042 \h </w:instrText>
          </w:r>
          <w:r>
            <w:fldChar w:fldCharType="separate"/>
          </w:r>
          <w:r>
            <w:t>33</w:t>
          </w:r>
          <w:r>
            <w:fldChar w:fldCharType="end"/>
          </w:r>
          <w:r>
            <w:rPr>
              <w:bCs/>
              <w:lang w:val="zh-CN"/>
            </w:rPr>
            <w:fldChar w:fldCharType="end"/>
          </w:r>
        </w:p>
        <w:p w14:paraId="2670281E">
          <w:pPr>
            <w:pStyle w:val="19"/>
            <w:tabs>
              <w:tab w:val="right" w:leader="dot" w:pos="8306"/>
            </w:tabs>
          </w:pPr>
          <w:r>
            <w:rPr>
              <w:bCs/>
              <w:lang w:val="zh-CN"/>
            </w:rPr>
            <w:fldChar w:fldCharType="begin"/>
          </w:r>
          <w:r>
            <w:rPr>
              <w:bCs/>
              <w:lang w:val="zh-CN"/>
            </w:rPr>
            <w:instrText xml:space="preserve"> HYPERLINK \l _Toc28113 </w:instrText>
          </w:r>
          <w:r>
            <w:rPr>
              <w:bCs/>
              <w:lang w:val="zh-CN"/>
            </w:rPr>
            <w:fldChar w:fldCharType="separate"/>
          </w:r>
          <w:r>
            <w:rPr>
              <w:rFonts w:hint="eastAsia"/>
            </w:rPr>
            <w:t>7.2测试范围与目的</w:t>
          </w:r>
          <w:r>
            <w:tab/>
          </w:r>
          <w:r>
            <w:fldChar w:fldCharType="begin"/>
          </w:r>
          <w:r>
            <w:instrText xml:space="preserve"> PAGEREF _Toc28113 \h </w:instrText>
          </w:r>
          <w:r>
            <w:fldChar w:fldCharType="separate"/>
          </w:r>
          <w:r>
            <w:t>33</w:t>
          </w:r>
          <w:r>
            <w:fldChar w:fldCharType="end"/>
          </w:r>
          <w:r>
            <w:rPr>
              <w:bCs/>
              <w:lang w:val="zh-CN"/>
            </w:rPr>
            <w:fldChar w:fldCharType="end"/>
          </w:r>
        </w:p>
        <w:p w14:paraId="2EE8ECB3">
          <w:pPr>
            <w:pStyle w:val="19"/>
            <w:tabs>
              <w:tab w:val="right" w:leader="dot" w:pos="8306"/>
            </w:tabs>
          </w:pPr>
          <w:r>
            <w:rPr>
              <w:bCs/>
              <w:lang w:val="zh-CN"/>
            </w:rPr>
            <w:fldChar w:fldCharType="begin"/>
          </w:r>
          <w:r>
            <w:rPr>
              <w:bCs/>
              <w:lang w:val="zh-CN"/>
            </w:rPr>
            <w:instrText xml:space="preserve"> HYPERLINK \l _Toc13890 </w:instrText>
          </w:r>
          <w:r>
            <w:rPr>
              <w:bCs/>
              <w:lang w:val="zh-CN"/>
            </w:rPr>
            <w:fldChar w:fldCharType="separate"/>
          </w:r>
          <w:r>
            <w:rPr>
              <w:rFonts w:hint="eastAsia"/>
            </w:rPr>
            <w:t>7.3测试环境与测试辅助工具的描述</w:t>
          </w:r>
          <w:r>
            <w:tab/>
          </w:r>
          <w:r>
            <w:fldChar w:fldCharType="begin"/>
          </w:r>
          <w:r>
            <w:instrText xml:space="preserve"> PAGEREF _Toc13890 \h </w:instrText>
          </w:r>
          <w:r>
            <w:fldChar w:fldCharType="separate"/>
          </w:r>
          <w:r>
            <w:t>33</w:t>
          </w:r>
          <w:r>
            <w:fldChar w:fldCharType="end"/>
          </w:r>
          <w:r>
            <w:rPr>
              <w:bCs/>
              <w:lang w:val="zh-CN"/>
            </w:rPr>
            <w:fldChar w:fldCharType="end"/>
          </w:r>
        </w:p>
        <w:p w14:paraId="5EB32FD2">
          <w:pPr>
            <w:pStyle w:val="19"/>
            <w:tabs>
              <w:tab w:val="right" w:leader="dot" w:pos="8306"/>
            </w:tabs>
          </w:pPr>
          <w:r>
            <w:rPr>
              <w:bCs/>
              <w:lang w:val="zh-CN"/>
            </w:rPr>
            <w:fldChar w:fldCharType="begin"/>
          </w:r>
          <w:r>
            <w:rPr>
              <w:bCs/>
              <w:lang w:val="zh-CN"/>
            </w:rPr>
            <w:instrText xml:space="preserve"> HYPERLINK \l _Toc30344 </w:instrText>
          </w:r>
          <w:r>
            <w:rPr>
              <w:bCs/>
              <w:lang w:val="zh-CN"/>
            </w:rPr>
            <w:fldChar w:fldCharType="separate"/>
          </w:r>
          <w:r>
            <w:rPr>
              <w:rFonts w:hint="eastAsia"/>
            </w:rPr>
            <w:t>7.4测试驱动程序的设计</w:t>
          </w:r>
          <w:r>
            <w:tab/>
          </w:r>
          <w:r>
            <w:fldChar w:fldCharType="begin"/>
          </w:r>
          <w:r>
            <w:instrText xml:space="preserve"> PAGEREF _Toc30344 \h </w:instrText>
          </w:r>
          <w:r>
            <w:fldChar w:fldCharType="separate"/>
          </w:r>
          <w:r>
            <w:t>34</w:t>
          </w:r>
          <w:r>
            <w:fldChar w:fldCharType="end"/>
          </w:r>
          <w:r>
            <w:rPr>
              <w:bCs/>
              <w:lang w:val="zh-CN"/>
            </w:rPr>
            <w:fldChar w:fldCharType="end"/>
          </w:r>
        </w:p>
        <w:p w14:paraId="7888869E">
          <w:pPr>
            <w:pStyle w:val="19"/>
            <w:tabs>
              <w:tab w:val="right" w:leader="dot" w:pos="8306"/>
            </w:tabs>
          </w:pPr>
          <w:r>
            <w:rPr>
              <w:bCs/>
              <w:lang w:val="zh-CN"/>
            </w:rPr>
            <w:fldChar w:fldCharType="begin"/>
          </w:r>
          <w:r>
            <w:rPr>
              <w:bCs/>
              <w:lang w:val="zh-CN"/>
            </w:rPr>
            <w:instrText xml:space="preserve"> HYPERLINK \l _Toc28056 </w:instrText>
          </w:r>
          <w:r>
            <w:rPr>
              <w:bCs/>
              <w:lang w:val="zh-CN"/>
            </w:rPr>
            <w:fldChar w:fldCharType="separate"/>
          </w:r>
          <w:r>
            <w:rPr>
              <w:rFonts w:hint="eastAsia"/>
            </w:rPr>
            <w:t>7.5安装/反安装测试用例</w:t>
          </w:r>
          <w:r>
            <w:tab/>
          </w:r>
          <w:r>
            <w:fldChar w:fldCharType="begin"/>
          </w:r>
          <w:r>
            <w:instrText xml:space="preserve"> PAGEREF _Toc28056 \h </w:instrText>
          </w:r>
          <w:r>
            <w:fldChar w:fldCharType="separate"/>
          </w:r>
          <w:r>
            <w:t>34</w:t>
          </w:r>
          <w:r>
            <w:fldChar w:fldCharType="end"/>
          </w:r>
          <w:r>
            <w:rPr>
              <w:bCs/>
              <w:lang w:val="zh-CN"/>
            </w:rPr>
            <w:fldChar w:fldCharType="end"/>
          </w:r>
        </w:p>
        <w:p w14:paraId="3D4945AC">
          <w:pPr>
            <w:pStyle w:val="15"/>
            <w:tabs>
              <w:tab w:val="right" w:leader="dot" w:pos="8306"/>
            </w:tabs>
          </w:pPr>
          <w:r>
            <w:rPr>
              <w:bCs/>
              <w:lang w:val="zh-CN"/>
            </w:rPr>
            <w:fldChar w:fldCharType="begin"/>
          </w:r>
          <w:r>
            <w:rPr>
              <w:bCs/>
              <w:lang w:val="zh-CN"/>
            </w:rPr>
            <w:instrText xml:space="preserve"> HYPERLINK \l _Toc4782 </w:instrText>
          </w:r>
          <w:r>
            <w:rPr>
              <w:bCs/>
              <w:lang w:val="zh-CN"/>
            </w:rPr>
            <w:fldChar w:fldCharType="separate"/>
          </w:r>
          <w:r>
            <w:rPr>
              <w:rFonts w:hint="eastAsia"/>
            </w:rPr>
            <w:t>8文档测试用例</w:t>
          </w:r>
          <w:r>
            <w:tab/>
          </w:r>
          <w:r>
            <w:fldChar w:fldCharType="begin"/>
          </w:r>
          <w:r>
            <w:instrText xml:space="preserve"> PAGEREF _Toc4782 \h </w:instrText>
          </w:r>
          <w:r>
            <w:fldChar w:fldCharType="separate"/>
          </w:r>
          <w:r>
            <w:t>36</w:t>
          </w:r>
          <w:r>
            <w:fldChar w:fldCharType="end"/>
          </w:r>
          <w:r>
            <w:rPr>
              <w:bCs/>
              <w:lang w:val="zh-CN"/>
            </w:rPr>
            <w:fldChar w:fldCharType="end"/>
          </w:r>
        </w:p>
        <w:p w14:paraId="5A9FA9EA">
          <w:pPr>
            <w:pStyle w:val="19"/>
            <w:tabs>
              <w:tab w:val="right" w:leader="dot" w:pos="8306"/>
            </w:tabs>
          </w:pPr>
          <w:r>
            <w:rPr>
              <w:bCs/>
              <w:lang w:val="zh-CN"/>
            </w:rPr>
            <w:fldChar w:fldCharType="begin"/>
          </w:r>
          <w:r>
            <w:rPr>
              <w:bCs/>
              <w:lang w:val="zh-CN"/>
            </w:rPr>
            <w:instrText xml:space="preserve"> HYPERLINK \l _Toc11980 </w:instrText>
          </w:r>
          <w:r>
            <w:rPr>
              <w:bCs/>
              <w:lang w:val="zh-CN"/>
            </w:rPr>
            <w:fldChar w:fldCharType="separate"/>
          </w:r>
          <w:r>
            <w:rPr>
              <w:rFonts w:hint="eastAsia"/>
            </w:rPr>
            <w:t>8.1被测试对象的介绍</w:t>
          </w:r>
          <w:r>
            <w:tab/>
          </w:r>
          <w:r>
            <w:fldChar w:fldCharType="begin"/>
          </w:r>
          <w:r>
            <w:instrText xml:space="preserve"> PAGEREF _Toc11980 \h </w:instrText>
          </w:r>
          <w:r>
            <w:fldChar w:fldCharType="separate"/>
          </w:r>
          <w:r>
            <w:t>36</w:t>
          </w:r>
          <w:r>
            <w:fldChar w:fldCharType="end"/>
          </w:r>
          <w:r>
            <w:rPr>
              <w:bCs/>
              <w:lang w:val="zh-CN"/>
            </w:rPr>
            <w:fldChar w:fldCharType="end"/>
          </w:r>
        </w:p>
        <w:p w14:paraId="1CDF4AB3">
          <w:pPr>
            <w:pStyle w:val="19"/>
            <w:tabs>
              <w:tab w:val="right" w:leader="dot" w:pos="8306"/>
            </w:tabs>
          </w:pPr>
          <w:r>
            <w:rPr>
              <w:bCs/>
              <w:lang w:val="zh-CN"/>
            </w:rPr>
            <w:fldChar w:fldCharType="begin"/>
          </w:r>
          <w:r>
            <w:rPr>
              <w:bCs/>
              <w:lang w:val="zh-CN"/>
            </w:rPr>
            <w:instrText xml:space="preserve"> HYPERLINK \l _Toc31167 </w:instrText>
          </w:r>
          <w:r>
            <w:rPr>
              <w:bCs/>
              <w:lang w:val="zh-CN"/>
            </w:rPr>
            <w:fldChar w:fldCharType="separate"/>
          </w:r>
          <w:r>
            <w:rPr>
              <w:rFonts w:hint="eastAsia"/>
            </w:rPr>
            <w:t>8.2测试范围与目的</w:t>
          </w:r>
          <w:r>
            <w:tab/>
          </w:r>
          <w:r>
            <w:fldChar w:fldCharType="begin"/>
          </w:r>
          <w:r>
            <w:instrText xml:space="preserve"> PAGEREF _Toc31167 \h </w:instrText>
          </w:r>
          <w:r>
            <w:fldChar w:fldCharType="separate"/>
          </w:r>
          <w:r>
            <w:t>36</w:t>
          </w:r>
          <w:r>
            <w:fldChar w:fldCharType="end"/>
          </w:r>
          <w:r>
            <w:rPr>
              <w:bCs/>
              <w:lang w:val="zh-CN"/>
            </w:rPr>
            <w:fldChar w:fldCharType="end"/>
          </w:r>
        </w:p>
        <w:p w14:paraId="76AF75C3">
          <w:pPr>
            <w:pStyle w:val="10"/>
            <w:tabs>
              <w:tab w:val="right" w:leader="dot" w:pos="8306"/>
            </w:tabs>
          </w:pPr>
          <w:r>
            <w:rPr>
              <w:bCs/>
              <w:lang w:val="zh-CN"/>
            </w:rPr>
            <w:fldChar w:fldCharType="begin"/>
          </w:r>
          <w:r>
            <w:rPr>
              <w:bCs/>
              <w:lang w:val="zh-CN"/>
            </w:rPr>
            <w:instrText xml:space="preserve"> HYPERLINK \l _Toc14003 </w:instrText>
          </w:r>
          <w:r>
            <w:rPr>
              <w:bCs/>
              <w:lang w:val="zh-CN"/>
            </w:rPr>
            <w:fldChar w:fldCharType="separate"/>
          </w:r>
          <w:r>
            <w:rPr>
              <w:rFonts w:hint="eastAsia"/>
              <w:lang w:val="en-US" w:eastAsia="zh-CN"/>
            </w:rPr>
            <w:t>8.2.1测试范围</w:t>
          </w:r>
          <w:r>
            <w:tab/>
          </w:r>
          <w:r>
            <w:fldChar w:fldCharType="begin"/>
          </w:r>
          <w:r>
            <w:instrText xml:space="preserve"> PAGEREF _Toc14003 \h </w:instrText>
          </w:r>
          <w:r>
            <w:fldChar w:fldCharType="separate"/>
          </w:r>
          <w:r>
            <w:t>36</w:t>
          </w:r>
          <w:r>
            <w:fldChar w:fldCharType="end"/>
          </w:r>
          <w:r>
            <w:rPr>
              <w:bCs/>
              <w:lang w:val="zh-CN"/>
            </w:rPr>
            <w:fldChar w:fldCharType="end"/>
          </w:r>
        </w:p>
        <w:p w14:paraId="32A0A000">
          <w:pPr>
            <w:pStyle w:val="10"/>
            <w:tabs>
              <w:tab w:val="right" w:leader="dot" w:pos="8306"/>
            </w:tabs>
          </w:pPr>
          <w:r>
            <w:rPr>
              <w:bCs/>
              <w:lang w:val="zh-CN"/>
            </w:rPr>
            <w:fldChar w:fldCharType="begin"/>
          </w:r>
          <w:r>
            <w:rPr>
              <w:bCs/>
              <w:lang w:val="zh-CN"/>
            </w:rPr>
            <w:instrText xml:space="preserve"> HYPERLINK \l _Toc29534 </w:instrText>
          </w:r>
          <w:r>
            <w:rPr>
              <w:bCs/>
              <w:lang w:val="zh-CN"/>
            </w:rPr>
            <w:fldChar w:fldCharType="separate"/>
          </w:r>
          <w:r>
            <w:rPr>
              <w:rFonts w:hint="eastAsia"/>
              <w:lang w:val="en-US" w:eastAsia="zh-CN"/>
            </w:rPr>
            <w:t>8.2.2测试目的</w:t>
          </w:r>
          <w:r>
            <w:tab/>
          </w:r>
          <w:r>
            <w:fldChar w:fldCharType="begin"/>
          </w:r>
          <w:r>
            <w:instrText xml:space="preserve"> PAGEREF _Toc29534 \h </w:instrText>
          </w:r>
          <w:r>
            <w:fldChar w:fldCharType="separate"/>
          </w:r>
          <w:r>
            <w:t>36</w:t>
          </w:r>
          <w:r>
            <w:fldChar w:fldCharType="end"/>
          </w:r>
          <w:r>
            <w:rPr>
              <w:bCs/>
              <w:lang w:val="zh-CN"/>
            </w:rPr>
            <w:fldChar w:fldCharType="end"/>
          </w:r>
        </w:p>
        <w:p w14:paraId="4C7B52DE">
          <w:pPr>
            <w:pStyle w:val="19"/>
            <w:tabs>
              <w:tab w:val="right" w:leader="dot" w:pos="8306"/>
            </w:tabs>
          </w:pPr>
          <w:r>
            <w:rPr>
              <w:bCs/>
              <w:lang w:val="zh-CN"/>
            </w:rPr>
            <w:fldChar w:fldCharType="begin"/>
          </w:r>
          <w:r>
            <w:rPr>
              <w:bCs/>
              <w:lang w:val="zh-CN"/>
            </w:rPr>
            <w:instrText xml:space="preserve"> HYPERLINK \l _Toc15359 </w:instrText>
          </w:r>
          <w:r>
            <w:rPr>
              <w:bCs/>
              <w:lang w:val="zh-CN"/>
            </w:rPr>
            <w:fldChar w:fldCharType="separate"/>
          </w:r>
          <w:r>
            <w:rPr>
              <w:rFonts w:hint="eastAsia"/>
            </w:rPr>
            <w:t>8.3测试环境与测试辅助工具的描述</w:t>
          </w:r>
          <w:r>
            <w:tab/>
          </w:r>
          <w:r>
            <w:fldChar w:fldCharType="begin"/>
          </w:r>
          <w:r>
            <w:instrText xml:space="preserve"> PAGEREF _Toc15359 \h </w:instrText>
          </w:r>
          <w:r>
            <w:fldChar w:fldCharType="separate"/>
          </w:r>
          <w:r>
            <w:t>36</w:t>
          </w:r>
          <w:r>
            <w:fldChar w:fldCharType="end"/>
          </w:r>
          <w:r>
            <w:rPr>
              <w:bCs/>
              <w:lang w:val="zh-CN"/>
            </w:rPr>
            <w:fldChar w:fldCharType="end"/>
          </w:r>
        </w:p>
        <w:p w14:paraId="7831F6E3">
          <w:pPr>
            <w:pStyle w:val="19"/>
            <w:tabs>
              <w:tab w:val="right" w:leader="dot" w:pos="8306"/>
            </w:tabs>
          </w:pPr>
          <w:r>
            <w:rPr>
              <w:bCs/>
              <w:lang w:val="zh-CN"/>
            </w:rPr>
            <w:fldChar w:fldCharType="begin"/>
          </w:r>
          <w:r>
            <w:rPr>
              <w:bCs/>
              <w:lang w:val="zh-CN"/>
            </w:rPr>
            <w:instrText xml:space="preserve"> HYPERLINK \l _Toc6821 </w:instrText>
          </w:r>
          <w:r>
            <w:rPr>
              <w:bCs/>
              <w:lang w:val="zh-CN"/>
            </w:rPr>
            <w:fldChar w:fldCharType="separate"/>
          </w:r>
          <w:r>
            <w:rPr>
              <w:rFonts w:hint="eastAsia"/>
            </w:rPr>
            <w:t>8.4测试驱动程序的设计</w:t>
          </w:r>
          <w:r>
            <w:tab/>
          </w:r>
          <w:r>
            <w:fldChar w:fldCharType="begin"/>
          </w:r>
          <w:r>
            <w:instrText xml:space="preserve"> PAGEREF _Toc6821 \h </w:instrText>
          </w:r>
          <w:r>
            <w:fldChar w:fldCharType="separate"/>
          </w:r>
          <w:r>
            <w:t>37</w:t>
          </w:r>
          <w:r>
            <w:fldChar w:fldCharType="end"/>
          </w:r>
          <w:r>
            <w:rPr>
              <w:bCs/>
              <w:lang w:val="zh-CN"/>
            </w:rPr>
            <w:fldChar w:fldCharType="end"/>
          </w:r>
        </w:p>
        <w:p w14:paraId="13250896">
          <w:pPr>
            <w:pStyle w:val="19"/>
            <w:tabs>
              <w:tab w:val="right" w:leader="dot" w:pos="8306"/>
            </w:tabs>
          </w:pPr>
          <w:r>
            <w:rPr>
              <w:bCs/>
              <w:lang w:val="zh-CN"/>
            </w:rPr>
            <w:fldChar w:fldCharType="begin"/>
          </w:r>
          <w:r>
            <w:rPr>
              <w:bCs/>
              <w:lang w:val="zh-CN"/>
            </w:rPr>
            <w:instrText xml:space="preserve"> HYPERLINK \l _Toc30663 </w:instrText>
          </w:r>
          <w:r>
            <w:rPr>
              <w:bCs/>
              <w:lang w:val="zh-CN"/>
            </w:rPr>
            <w:fldChar w:fldCharType="separate"/>
          </w:r>
          <w:r>
            <w:rPr>
              <w:rFonts w:hint="eastAsia"/>
            </w:rPr>
            <w:t>8.5文档测试用例</w:t>
          </w:r>
          <w:r>
            <w:tab/>
          </w:r>
          <w:r>
            <w:fldChar w:fldCharType="begin"/>
          </w:r>
          <w:r>
            <w:instrText xml:space="preserve"> PAGEREF _Toc30663 \h </w:instrText>
          </w:r>
          <w:r>
            <w:fldChar w:fldCharType="separate"/>
          </w:r>
          <w:r>
            <w:t>37</w:t>
          </w:r>
          <w:r>
            <w:fldChar w:fldCharType="end"/>
          </w:r>
          <w:r>
            <w:rPr>
              <w:bCs/>
              <w:lang w:val="zh-CN"/>
            </w:rPr>
            <w:fldChar w:fldCharType="end"/>
          </w:r>
        </w:p>
        <w:p w14:paraId="130B4299">
          <w:pPr>
            <w:pStyle w:val="53"/>
            <w:jc w:val="center"/>
          </w:pPr>
          <w:r>
            <w:rPr>
              <w:b/>
              <w:bCs/>
              <w:lang w:val="zh-CN"/>
            </w:rPr>
            <w:fldChar w:fldCharType="end"/>
          </w:r>
        </w:p>
      </w:sdtContent>
    </w:sdt>
    <w:p w14:paraId="3206B249">
      <w:pPr>
        <w:pStyle w:val="2"/>
      </w:pPr>
      <w:bookmarkStart w:id="2" w:name="_Toc17795"/>
      <w:r>
        <w:rPr>
          <w:rFonts w:hint="eastAsia"/>
        </w:rPr>
        <w:t>1.文档介绍</w:t>
      </w:r>
      <w:bookmarkEnd w:id="2"/>
    </w:p>
    <w:p w14:paraId="45F27808">
      <w:pPr>
        <w:pStyle w:val="3"/>
      </w:pPr>
      <w:bookmarkStart w:id="3" w:name="_Toc32758"/>
      <w:r>
        <w:rPr>
          <w:rFonts w:hint="eastAsia"/>
        </w:rPr>
        <w:t>1.1文档目的</w:t>
      </w:r>
      <w:bookmarkEnd w:id="3"/>
    </w:p>
    <w:p w14:paraId="01F398C3">
      <w:pPr>
        <w:ind w:firstLine="420"/>
      </w:pPr>
      <w:r>
        <w:rPr>
          <w:rFonts w:hint="eastAsia"/>
        </w:rPr>
        <w:t>软件测试方案说明书将作为测试团队和其他利益相关者了解心·晴心理咨询系统测试活动的关键资料，它将帮助确保测试的透明度、一致性和有效性。为测试团队提供清晰的测试流程图和步骤，确保测试的系统性和全面性。</w:t>
      </w:r>
    </w:p>
    <w:p w14:paraId="793819BF">
      <w:pPr>
        <w:ind w:firstLine="420"/>
      </w:pPr>
      <w:r>
        <w:rPr>
          <w:rFonts w:hint="eastAsia"/>
        </w:rPr>
        <w:t>文档阐明了测试的主要目标，确保系统的性能、安全性、可用性和可靠性。测试包括但不限于功能测试，兼容性测试，性能测试，用户界面测试，安全性测试，安装反安装测试及文档测试，详细说明将进行测试的功能模块和系统组件，以及被排除在测试之外的区域。</w:t>
      </w:r>
    </w:p>
    <w:p w14:paraId="7840BB55">
      <w:pPr>
        <w:ind w:firstLine="420"/>
      </w:pPr>
      <w:r>
        <w:rPr>
          <w:rFonts w:hint="eastAsia"/>
        </w:rPr>
        <w:t>除此之外，文档确立测试过程中发现缺陷和问题的标准和流程，以及记录和跟踪这些问题的方法。确定测试中可能遇到的风险，并提出相应的预防和应对措施，确保测试结果、发现的问题及其解决方案都有详细的记录和报告，便于团队成员和管理层了解测试进展。</w:t>
      </w:r>
    </w:p>
    <w:p w14:paraId="665FA1E4">
      <w:pPr>
        <w:ind w:firstLine="420"/>
      </w:pPr>
      <w:r>
        <w:rPr>
          <w:rFonts w:hint="eastAsia"/>
        </w:rPr>
        <w:t>总体来说，软件测试方案作为项目团队、客户和其他利益相关者之间沟通的工具，确保各方面对测试活动和结果有共同的理解。</w:t>
      </w:r>
    </w:p>
    <w:p w14:paraId="7DD284F6">
      <w:pPr>
        <w:pStyle w:val="3"/>
      </w:pPr>
      <w:bookmarkStart w:id="4" w:name="_Toc29652"/>
      <w:r>
        <w:rPr>
          <w:rFonts w:hint="eastAsia"/>
        </w:rPr>
        <w:t>1.2文档范围</w:t>
      </w:r>
      <w:bookmarkEnd w:id="4"/>
    </w:p>
    <w:p w14:paraId="1043C91B">
      <w:pPr>
        <w:bidi w:val="0"/>
      </w:pPr>
      <w:r>
        <w:rPr>
          <w:rFonts w:hint="eastAsia"/>
        </w:rPr>
        <w:t>功能测试，兼容性测试，性能测试，用户界面测试，安全性测试，安装反安装测试及文档测试，具体每个测试包含被测试对象的介绍，测试范围与目的，测试环境与测试辅助工具的描述，测试驱动程序的设计，功能测试用例。</w:t>
      </w:r>
    </w:p>
    <w:p w14:paraId="1386CE7A">
      <w:pPr>
        <w:pStyle w:val="3"/>
      </w:pPr>
      <w:bookmarkStart w:id="5" w:name="_Toc16394"/>
      <w:r>
        <w:rPr>
          <w:rFonts w:hint="eastAsia"/>
        </w:rPr>
        <w:t>1.3读者对象</w:t>
      </w:r>
      <w:bookmarkEnd w:id="5"/>
    </w:p>
    <w:p w14:paraId="35ABE49B">
      <w:pPr>
        <w:ind w:firstLine="420"/>
      </w:pPr>
      <w:r>
        <w:rPr>
          <w:rFonts w:hint="eastAsia"/>
        </w:rPr>
        <w:t>本文档的读者涉及开发团队当中的测试人员和其他利益相关者。</w:t>
      </w:r>
    </w:p>
    <w:p w14:paraId="1E6DD053">
      <w:pPr>
        <w:pStyle w:val="3"/>
      </w:pPr>
      <w:bookmarkStart w:id="6" w:name="_Toc28584"/>
      <w:r>
        <w:rPr>
          <w:rFonts w:hint="eastAsia"/>
        </w:rPr>
        <w:t>1.4参考文献</w:t>
      </w:r>
      <w:bookmarkEnd w:id="6"/>
    </w:p>
    <w:p w14:paraId="5FA09781">
      <w:pPr>
        <w:rPr>
          <w:rFonts w:hint="eastAsia"/>
        </w:rPr>
      </w:pPr>
      <w:r>
        <w:rPr>
          <w:rFonts w:hint="eastAsia"/>
        </w:rPr>
        <w:t>[1]陈璐,陶新昕,周桥.智能软件测试流程与测试类型的研究[J].中国信息化,2024,(06):52-53.</w:t>
      </w:r>
    </w:p>
    <w:p w14:paraId="5F04E9B6">
      <w:pPr>
        <w:rPr>
          <w:rFonts w:hint="eastAsia"/>
        </w:rPr>
      </w:pPr>
      <w:r>
        <w:rPr>
          <w:rFonts w:hint="eastAsia"/>
        </w:rPr>
        <w:t>[</w:t>
      </w:r>
      <w:r>
        <w:rPr>
          <w:rFonts w:hint="eastAsia"/>
          <w:lang w:val="en-US" w:eastAsia="zh-CN"/>
        </w:rPr>
        <w:t>2</w:t>
      </w:r>
      <w:r>
        <w:rPr>
          <w:rFonts w:hint="eastAsia"/>
        </w:rPr>
        <w:t>]温杏.持续集成中自动化测试的设计与实现[J].无线互联科技,2024,21(09):72-74.</w:t>
      </w:r>
    </w:p>
    <w:p w14:paraId="5236D3F0">
      <w:pPr>
        <w:pStyle w:val="3"/>
      </w:pPr>
      <w:bookmarkStart w:id="7" w:name="_Toc16631"/>
      <w:r>
        <w:rPr>
          <w:rFonts w:hint="eastAsia"/>
        </w:rPr>
        <w:t>1.5术语与缩写解释</w:t>
      </w:r>
      <w:bookmarkEnd w:id="7"/>
    </w:p>
    <w:tbl>
      <w:tblPr>
        <w:tblStyle w:val="23"/>
        <w:tblW w:w="8384"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269"/>
        <w:gridCol w:w="6115"/>
      </w:tblGrid>
      <w:tr w14:paraId="7471330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1C6D7841">
            <w:pPr>
              <w:bidi w:val="0"/>
              <w:jc w:val="center"/>
            </w:pPr>
            <w:r>
              <w:rPr>
                <w:rFonts w:hint="eastAsia"/>
              </w:rPr>
              <w:t>缩写、术语</w:t>
            </w:r>
          </w:p>
        </w:tc>
        <w:tc>
          <w:tcPr>
            <w:tcW w:w="6115" w:type="dxa"/>
          </w:tcPr>
          <w:p w14:paraId="2EAB15D4">
            <w:pPr>
              <w:bidi w:val="0"/>
              <w:jc w:val="center"/>
            </w:pPr>
            <w:r>
              <w:rPr>
                <w:rFonts w:hint="eastAsia"/>
              </w:rPr>
              <w:t>解 释</w:t>
            </w:r>
          </w:p>
        </w:tc>
      </w:tr>
      <w:tr w14:paraId="7DF085F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269" w:type="dxa"/>
            <w:tcBorders>
              <w:left w:val="double" w:color="EFEFEF" w:sz="2" w:space="0"/>
            </w:tcBorders>
          </w:tcPr>
          <w:p w14:paraId="2140A399">
            <w:pPr>
              <w:bidi w:val="0"/>
              <w:jc w:val="center"/>
            </w:pPr>
            <w:r>
              <w:t>SPP</w:t>
            </w:r>
          </w:p>
        </w:tc>
        <w:tc>
          <w:tcPr>
            <w:tcW w:w="6115" w:type="dxa"/>
          </w:tcPr>
          <w:p w14:paraId="33311B49">
            <w:pPr>
              <w:bidi w:val="0"/>
              <w:jc w:val="center"/>
            </w:pPr>
            <w:r>
              <w:t>精简并行过程，Simplified Parallel Process</w:t>
            </w:r>
          </w:p>
        </w:tc>
      </w:tr>
    </w:tbl>
    <w:p w14:paraId="72820C46">
      <w:r>
        <w:tab/>
      </w:r>
    </w:p>
    <w:p w14:paraId="7CF5701E"/>
    <w:p w14:paraId="504AE72F"/>
    <w:p w14:paraId="7AAF621B"/>
    <w:p w14:paraId="57FF4275"/>
    <w:p w14:paraId="5A1A7B9A"/>
    <w:p w14:paraId="24AC5669"/>
    <w:p w14:paraId="021DDE5B">
      <w:r>
        <w:t xml:space="preserve"> </w:t>
      </w:r>
    </w:p>
    <w:p w14:paraId="4EE80586">
      <w:pPr>
        <w:pStyle w:val="2"/>
      </w:pPr>
      <w:bookmarkStart w:id="8" w:name="_Toc5569"/>
      <w:r>
        <w:rPr>
          <w:rFonts w:hint="eastAsia"/>
        </w:rPr>
        <w:t>2.功能测试用例</w:t>
      </w:r>
      <w:bookmarkEnd w:id="8"/>
    </w:p>
    <w:p w14:paraId="3628D5ED">
      <w:pPr>
        <w:pStyle w:val="3"/>
      </w:pPr>
      <w:bookmarkStart w:id="9" w:name="_Toc16815"/>
      <w:r>
        <w:rPr>
          <w:rFonts w:hint="eastAsia"/>
        </w:rPr>
        <w:t>2.1被测试对象的介绍</w:t>
      </w:r>
      <w:bookmarkEnd w:id="9"/>
    </w:p>
    <w:p w14:paraId="3E2342E8">
      <w:pPr>
        <w:ind w:firstLine="420"/>
      </w:pPr>
      <w:r>
        <w:rPr>
          <w:rFonts w:hint="eastAsia"/>
        </w:rPr>
        <w:t>该测试为软件功能测试用例，被测试对象为软件各功能模块，包括但不限于，登录注册，用户预约，实时咨询，解压测试，指数分析，资讯广场等模块，这些模块按照登录端区分用户和专家登录角色。</w:t>
      </w:r>
    </w:p>
    <w:p w14:paraId="69CA8A42">
      <w:pPr>
        <w:pStyle w:val="3"/>
      </w:pPr>
      <w:bookmarkStart w:id="10" w:name="_Toc29104"/>
      <w:r>
        <w:rPr>
          <w:rFonts w:hint="eastAsia"/>
        </w:rPr>
        <w:t>2.2测试范围与目的</w:t>
      </w:r>
      <w:bookmarkEnd w:id="10"/>
    </w:p>
    <w:p w14:paraId="6AB4D559">
      <w:pPr>
        <w:pStyle w:val="4"/>
      </w:pPr>
      <w:bookmarkStart w:id="11" w:name="_Toc28226"/>
      <w:r>
        <w:rPr>
          <w:rFonts w:hint="eastAsia"/>
        </w:rPr>
        <w:t>2.2.1 测试范围</w:t>
      </w:r>
      <w:bookmarkEnd w:id="11"/>
    </w:p>
    <w:p w14:paraId="0CDEA08C">
      <w:pPr>
        <w:ind w:firstLine="480" w:firstLineChars="200"/>
      </w:pPr>
      <w:r>
        <w:rPr>
          <w:rFonts w:hint="eastAsia"/>
          <w:lang w:val="en-US" w:eastAsia="zh-CN"/>
        </w:rPr>
        <w:t>用户注册与登录功能，资讯广场功能，预约咨询功能，实时咨询功能，解压工具功能，心理测试功能。</w:t>
      </w:r>
    </w:p>
    <w:p w14:paraId="53C1BFB9">
      <w:pPr>
        <w:pStyle w:val="4"/>
      </w:pPr>
      <w:bookmarkStart w:id="12" w:name="_Toc6910"/>
      <w:r>
        <w:rPr>
          <w:rFonts w:hint="eastAsia"/>
        </w:rPr>
        <w:t>2.2.2 测试目的</w:t>
      </w:r>
      <w:bookmarkEnd w:id="12"/>
    </w:p>
    <w:p w14:paraId="4AE50422">
      <w:r>
        <w:rPr>
          <w:rFonts w:hint="eastAsia"/>
        </w:rPr>
        <w:t>验证功能实现：确保开发的功能与需求文档中定义的一致。</w:t>
      </w:r>
    </w:p>
    <w:p w14:paraId="4EDC63B8">
      <w:r>
        <w:rPr>
          <w:rFonts w:hint="eastAsia"/>
        </w:rPr>
        <w:t>发现缺陷：识别软件中的缺陷，以便开发团队能够在产品发布之前修复它们。</w:t>
      </w:r>
    </w:p>
    <w:p w14:paraId="77EA5BBD">
      <w:r>
        <w:rPr>
          <w:rFonts w:hint="eastAsia"/>
        </w:rPr>
        <w:t>评估性能：确保软件在性能方面满足用户期望和业务需求。</w:t>
      </w:r>
    </w:p>
    <w:p w14:paraId="74CE4FF4">
      <w:r>
        <w:rPr>
          <w:rFonts w:hint="eastAsia"/>
        </w:rPr>
        <w:t>确保质量：通过测试提高软件的整体质量，减少用户遇到的问题。</w:t>
      </w:r>
    </w:p>
    <w:p w14:paraId="29DE2BDE">
      <w:r>
        <w:rPr>
          <w:rFonts w:hint="eastAsia"/>
        </w:rPr>
        <w:t>用户接受测试：为用户接受测试提供依据，确保软件满足用户的实际工作需求。</w:t>
      </w:r>
    </w:p>
    <w:p w14:paraId="4B45B099">
      <w:r>
        <w:rPr>
          <w:rFonts w:hint="eastAsia"/>
        </w:rPr>
        <w:t>提供反馈：为开发团队提供反馈，帮助他们理解软件在实际使用中的表现。</w:t>
      </w:r>
    </w:p>
    <w:p w14:paraId="4B94CC53">
      <w:r>
        <w:rPr>
          <w:rFonts w:hint="eastAsia"/>
        </w:rPr>
        <w:t>支持持续改进：基于测试结果，为软件的持续改进提供数据支持。</w:t>
      </w:r>
    </w:p>
    <w:p w14:paraId="1A26E6DD"/>
    <w:p w14:paraId="61735A70">
      <w:pPr>
        <w:pStyle w:val="3"/>
        <w:rPr>
          <w:rFonts w:hint="eastAsia"/>
        </w:rPr>
      </w:pPr>
      <w:bookmarkStart w:id="13" w:name="_Toc5345"/>
      <w:r>
        <w:rPr>
          <w:rFonts w:hint="eastAsia"/>
        </w:rPr>
        <w:t>2.3</w:t>
      </w:r>
      <w:r>
        <w:rPr>
          <w:rFonts w:hint="eastAsia"/>
        </w:rPr>
        <w:tab/>
      </w:r>
      <w:r>
        <w:rPr>
          <w:rFonts w:hint="eastAsia"/>
        </w:rPr>
        <w:t>测试环境与测试辅助工具的描述</w:t>
      </w:r>
      <w:bookmarkEnd w:id="13"/>
    </w:p>
    <w:p w14:paraId="6196D1AA">
      <w:pPr>
        <w:numPr>
          <w:ilvl w:val="0"/>
          <w:numId w:val="1"/>
        </w:numPr>
        <w:ind w:left="420" w:leftChars="0" w:hanging="420" w:firstLineChars="0"/>
        <w:rPr>
          <w:rFonts w:hint="eastAsia"/>
        </w:rPr>
      </w:pPr>
      <w:r>
        <w:rPr>
          <w:rFonts w:hint="eastAsia"/>
        </w:rPr>
        <w:t>测试环境</w:t>
      </w:r>
    </w:p>
    <w:p w14:paraId="27550BCF">
      <w:pPr>
        <w:rPr>
          <w:rFonts w:hint="eastAsia"/>
        </w:rPr>
      </w:pPr>
      <w:r>
        <w:rPr>
          <w:rFonts w:hint="eastAsia"/>
        </w:rPr>
        <w:t>操作系统：Windows 10, macOS</w:t>
      </w:r>
    </w:p>
    <w:p w14:paraId="55AD57AB">
      <w:pPr>
        <w:rPr>
          <w:rFonts w:hint="eastAsia"/>
        </w:rPr>
      </w:pPr>
      <w:r>
        <w:rPr>
          <w:rFonts w:hint="eastAsia"/>
        </w:rPr>
        <w:t>浏览器：最新版本的Chrome, Firefox, Safari</w:t>
      </w:r>
    </w:p>
    <w:p w14:paraId="7466AB09">
      <w:pPr>
        <w:rPr>
          <w:rFonts w:hint="eastAsia"/>
        </w:rPr>
      </w:pPr>
      <w:r>
        <w:rPr>
          <w:rFonts w:hint="eastAsia"/>
        </w:rPr>
        <w:t>服务器环境：Linux Ubuntu 20.04 LTS</w:t>
      </w:r>
    </w:p>
    <w:p w14:paraId="320EDC9F">
      <w:pPr>
        <w:rPr>
          <w:rFonts w:hint="eastAsia"/>
        </w:rPr>
      </w:pPr>
      <w:r>
        <w:rPr>
          <w:rFonts w:hint="eastAsia"/>
        </w:rPr>
        <w:t>数据库：MySQL 8.0</w:t>
      </w:r>
    </w:p>
    <w:p w14:paraId="55512A0C">
      <w:pPr>
        <w:numPr>
          <w:ilvl w:val="0"/>
          <w:numId w:val="2"/>
        </w:numPr>
        <w:ind w:left="420" w:leftChars="0" w:hanging="420" w:firstLineChars="0"/>
        <w:rPr>
          <w:rFonts w:hint="eastAsia"/>
        </w:rPr>
      </w:pPr>
      <w:r>
        <w:rPr>
          <w:rFonts w:hint="eastAsia"/>
        </w:rPr>
        <w:t>测试辅助工具</w:t>
      </w:r>
    </w:p>
    <w:p w14:paraId="2AC6A159">
      <w:pPr>
        <w:rPr>
          <w:rFonts w:hint="eastAsia"/>
        </w:rPr>
      </w:pPr>
      <w:r>
        <w:rPr>
          <w:rFonts w:hint="eastAsia"/>
        </w:rPr>
        <w:t>性能测试工具：JMeter</w:t>
      </w:r>
    </w:p>
    <w:p w14:paraId="7D2D548E">
      <w:pPr>
        <w:rPr>
          <w:rFonts w:hint="eastAsia"/>
        </w:rPr>
      </w:pPr>
      <w:r>
        <w:rPr>
          <w:rFonts w:hint="eastAsia"/>
        </w:rPr>
        <w:t>自动化测试工具：Selenium</w:t>
      </w:r>
    </w:p>
    <w:p w14:paraId="3B2F08EC">
      <w:pPr>
        <w:rPr>
          <w:rFonts w:hint="eastAsia"/>
        </w:rPr>
      </w:pPr>
      <w:r>
        <w:rPr>
          <w:rFonts w:hint="eastAsia"/>
        </w:rPr>
        <w:t>缺陷跟踪系统：JIRA</w:t>
      </w:r>
    </w:p>
    <w:p w14:paraId="346DB099">
      <w:r>
        <w:rPr>
          <w:rFonts w:hint="eastAsia"/>
        </w:rPr>
        <w:t>版本控制系统：Git</w:t>
      </w:r>
    </w:p>
    <w:p w14:paraId="216176B2">
      <w:pPr>
        <w:pStyle w:val="3"/>
        <w:rPr>
          <w:rFonts w:hint="eastAsia"/>
        </w:rPr>
      </w:pPr>
      <w:bookmarkStart w:id="14" w:name="_Toc12452"/>
      <w:r>
        <w:rPr>
          <w:rFonts w:hint="eastAsia"/>
        </w:rPr>
        <w:t>2.4测试驱动程序的设计</w:t>
      </w:r>
      <w:bookmarkEnd w:id="14"/>
    </w:p>
    <w:p w14:paraId="6406244C">
      <w:pPr>
        <w:rPr>
          <w:rFonts w:hint="eastAsia"/>
        </w:rPr>
      </w:pPr>
      <w:r>
        <w:rPr>
          <w:rFonts w:hint="eastAsia"/>
        </w:rPr>
        <w:t>测试驱动程序将采用模块化设计，以支持自动化测试。设计将包括以下组件：</w:t>
      </w:r>
    </w:p>
    <w:p w14:paraId="7EAFC3CE">
      <w:pPr>
        <w:rPr>
          <w:rFonts w:hint="eastAsia"/>
        </w:rPr>
      </w:pPr>
      <w:r>
        <w:rPr>
          <w:rFonts w:hint="eastAsia"/>
        </w:rPr>
        <w:t>测试数据生成器：用于创建测试所需的数据。</w:t>
      </w:r>
    </w:p>
    <w:p w14:paraId="6DD5D9D2">
      <w:pPr>
        <w:rPr>
          <w:rFonts w:hint="eastAsia"/>
        </w:rPr>
      </w:pPr>
      <w:r>
        <w:rPr>
          <w:rFonts w:hint="eastAsia"/>
        </w:rPr>
        <w:t>测试脚本执行器：运行自动化测试脚本。</w:t>
      </w:r>
    </w:p>
    <w:p w14:paraId="271A6B76">
      <w:pPr>
        <w:rPr>
          <w:rFonts w:hint="eastAsia"/>
        </w:rPr>
      </w:pPr>
      <w:r>
        <w:rPr>
          <w:rFonts w:hint="eastAsia"/>
        </w:rPr>
        <w:t>结果验证器：验证测试结果是否符合预期。</w:t>
      </w:r>
    </w:p>
    <w:p w14:paraId="588FB557">
      <w:r>
        <w:rPr>
          <w:rFonts w:hint="eastAsia"/>
        </w:rPr>
        <w:t>报告生成器：生成测试报告，包括通过/失败的测试用例和缺陷详情。</w:t>
      </w:r>
    </w:p>
    <w:p w14:paraId="331355BE">
      <w:pPr>
        <w:pStyle w:val="3"/>
      </w:pPr>
      <w:bookmarkStart w:id="15" w:name="_Toc25608"/>
      <w:r>
        <w:rPr>
          <w:rFonts w:hint="eastAsia"/>
        </w:rPr>
        <w:t>2.5功能测试用例</w:t>
      </w:r>
      <w:bookmarkEnd w:id="15"/>
    </w:p>
    <w:p w14:paraId="3F578BF8">
      <w:pPr>
        <w:pStyle w:val="4"/>
      </w:pPr>
      <w:bookmarkStart w:id="16" w:name="_Toc3336"/>
      <w:r>
        <w:rPr>
          <w:rFonts w:hint="eastAsia"/>
        </w:rPr>
        <w:t>2.5.1用户登录测试</w:t>
      </w:r>
      <w:bookmarkEnd w:id="16"/>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5FDF1EF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CA17F30">
            <w:pPr>
              <w:jc w:val="center"/>
            </w:pPr>
            <w:r>
              <w:rPr>
                <w:rFonts w:hint="eastAsia"/>
              </w:rPr>
              <w:t>功能描述</w:t>
            </w:r>
          </w:p>
        </w:tc>
        <w:tc>
          <w:tcPr>
            <w:tcW w:w="6371" w:type="dxa"/>
            <w:gridSpan w:val="3"/>
          </w:tcPr>
          <w:p w14:paraId="7A9922F6">
            <w:pPr>
              <w:jc w:val="center"/>
            </w:pPr>
            <w:r>
              <w:rPr>
                <w:rFonts w:hint="eastAsia"/>
              </w:rPr>
              <w:t>用户登录示例</w:t>
            </w:r>
          </w:p>
        </w:tc>
      </w:tr>
      <w:tr w14:paraId="72C908D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B4D835">
            <w:pPr>
              <w:jc w:val="center"/>
            </w:pPr>
            <w:r>
              <w:rPr>
                <w:rFonts w:hint="eastAsia"/>
              </w:rPr>
              <w:t>用例目的</w:t>
            </w:r>
          </w:p>
        </w:tc>
        <w:tc>
          <w:tcPr>
            <w:tcW w:w="6371" w:type="dxa"/>
            <w:gridSpan w:val="3"/>
          </w:tcPr>
          <w:p w14:paraId="6DD72C3D">
            <w:pPr>
              <w:jc w:val="center"/>
            </w:pPr>
            <w:r>
              <w:rPr>
                <w:rFonts w:hint="eastAsia"/>
              </w:rPr>
              <w:t>测试用户在不同情况下登录的请求是否正确响应</w:t>
            </w:r>
          </w:p>
        </w:tc>
      </w:tr>
      <w:tr w14:paraId="20B96F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564CA24">
            <w:pPr>
              <w:jc w:val="center"/>
            </w:pPr>
            <w:r>
              <w:rPr>
                <w:rFonts w:hint="eastAsia"/>
              </w:rPr>
              <w:t>用例编号</w:t>
            </w:r>
          </w:p>
        </w:tc>
        <w:tc>
          <w:tcPr>
            <w:tcW w:w="6371" w:type="dxa"/>
            <w:gridSpan w:val="3"/>
          </w:tcPr>
          <w:p w14:paraId="26AB9D2C">
            <w:pPr>
              <w:jc w:val="center"/>
            </w:pPr>
            <w:r>
              <w:rPr>
                <w:rFonts w:hint="eastAsia"/>
              </w:rPr>
              <w:t>1,2,3</w:t>
            </w:r>
          </w:p>
        </w:tc>
      </w:tr>
      <w:tr w14:paraId="0FA72B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4F7B5DB">
            <w:pPr>
              <w:jc w:val="center"/>
            </w:pPr>
            <w:r>
              <w:rPr>
                <w:rFonts w:hint="eastAsia"/>
              </w:rPr>
              <w:t>前提条件</w:t>
            </w:r>
          </w:p>
        </w:tc>
        <w:tc>
          <w:tcPr>
            <w:tcW w:w="6371" w:type="dxa"/>
            <w:gridSpan w:val="3"/>
          </w:tcPr>
          <w:p w14:paraId="2E084E0E">
            <w:pPr>
              <w:jc w:val="center"/>
            </w:pPr>
            <w:r>
              <w:rPr>
                <w:rFonts w:hint="eastAsia"/>
              </w:rPr>
              <w:t>用户的设备可以满足基本的运行环境</w:t>
            </w:r>
          </w:p>
        </w:tc>
      </w:tr>
      <w:tr w14:paraId="344F5E5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1B2D713E">
            <w:pPr>
              <w:jc w:val="center"/>
            </w:pPr>
            <w:r>
              <w:rPr>
                <w:rFonts w:hint="eastAsia"/>
              </w:rPr>
              <w:t>输入/动作</w:t>
            </w:r>
          </w:p>
        </w:tc>
        <w:tc>
          <w:tcPr>
            <w:tcW w:w="3062" w:type="dxa"/>
          </w:tcPr>
          <w:p w14:paraId="395E2779">
            <w:pPr>
              <w:jc w:val="center"/>
            </w:pPr>
            <w:r>
              <w:rPr>
                <w:rFonts w:hint="eastAsia"/>
              </w:rPr>
              <w:t>期望的输出/相应</w:t>
            </w:r>
          </w:p>
        </w:tc>
        <w:tc>
          <w:tcPr>
            <w:tcW w:w="2542" w:type="dxa"/>
          </w:tcPr>
          <w:p w14:paraId="6C1D1F87">
            <w:pPr>
              <w:jc w:val="center"/>
            </w:pPr>
            <w:r>
              <w:rPr>
                <w:rFonts w:hint="eastAsia"/>
              </w:rPr>
              <w:t>实际情况</w:t>
            </w:r>
          </w:p>
        </w:tc>
      </w:tr>
      <w:tr w14:paraId="05F1B1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3E27FB9">
            <w:pPr>
              <w:jc w:val="center"/>
            </w:pPr>
            <w:r>
              <w:rPr>
                <w:rFonts w:hint="eastAsia"/>
              </w:rPr>
              <w:t>典型值用例1：用户正确登录已注册的账号</w:t>
            </w:r>
          </w:p>
        </w:tc>
        <w:tc>
          <w:tcPr>
            <w:tcW w:w="3062" w:type="dxa"/>
          </w:tcPr>
          <w:p w14:paraId="034AD9CA">
            <w:pPr>
              <w:jc w:val="center"/>
            </w:pPr>
            <w:r>
              <w:rPr>
                <w:rFonts w:hint="eastAsia"/>
              </w:rPr>
              <w:t>登录成功</w:t>
            </w:r>
          </w:p>
        </w:tc>
        <w:tc>
          <w:tcPr>
            <w:tcW w:w="2542" w:type="dxa"/>
          </w:tcPr>
          <w:p w14:paraId="6991DE57">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跳出弹框：登录成功</w:t>
            </w:r>
          </w:p>
          <w:p w14:paraId="1C0BA626">
            <w:pPr>
              <w:jc w:val="center"/>
            </w:pPr>
            <w:r>
              <w:rPr>
                <w:rFonts w:hint="eastAsia"/>
              </w:rPr>
              <w:t>并跳转至主页。</w:t>
            </w:r>
          </w:p>
        </w:tc>
      </w:tr>
      <w:tr w14:paraId="6E564AF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243585CE">
            <w:pPr>
              <w:jc w:val="center"/>
            </w:pPr>
            <w:r>
              <w:rPr>
                <w:rFonts w:hint="eastAsia"/>
              </w:rPr>
              <w:t>异常值用例2：用户错误登录已注册的账号</w:t>
            </w:r>
          </w:p>
        </w:tc>
        <w:tc>
          <w:tcPr>
            <w:tcW w:w="3062" w:type="dxa"/>
          </w:tcPr>
          <w:p w14:paraId="345AF4EC">
            <w:pPr>
              <w:jc w:val="center"/>
            </w:pPr>
            <w:r>
              <w:rPr>
                <w:rFonts w:hint="eastAsia"/>
              </w:rPr>
              <w:t>登录失败</w:t>
            </w:r>
          </w:p>
        </w:tc>
        <w:tc>
          <w:tcPr>
            <w:tcW w:w="2542" w:type="dxa"/>
          </w:tcPr>
          <w:p w14:paraId="2072C758">
            <w:pPr>
              <w:jc w:val="center"/>
            </w:pPr>
            <w:r>
              <w:rPr>
                <w:rFonts w:hint="eastAsia"/>
              </w:rPr>
              <w:t>跳出弹框：登录失败，密码不正确</w:t>
            </w:r>
          </w:p>
        </w:tc>
      </w:tr>
      <w:tr w14:paraId="6449E91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7F87CBCF">
            <w:pPr>
              <w:jc w:val="center"/>
            </w:pPr>
            <w:r>
              <w:rPr>
                <w:rFonts w:hint="eastAsia"/>
              </w:rPr>
              <w:t>异常值用例3：用户登录未注册的账号</w:t>
            </w:r>
          </w:p>
        </w:tc>
        <w:tc>
          <w:tcPr>
            <w:tcW w:w="3062" w:type="dxa"/>
          </w:tcPr>
          <w:p w14:paraId="17A2C6CD">
            <w:pPr>
              <w:jc w:val="center"/>
            </w:pPr>
            <w:r>
              <w:rPr>
                <w:rFonts w:hint="eastAsia"/>
              </w:rPr>
              <w:t>登录失败</w:t>
            </w:r>
          </w:p>
        </w:tc>
        <w:tc>
          <w:tcPr>
            <w:tcW w:w="2542" w:type="dxa"/>
          </w:tcPr>
          <w:p w14:paraId="5AB17106">
            <w:pPr>
              <w:jc w:val="center"/>
            </w:pPr>
            <w:r>
              <w:rPr>
                <w:rFonts w:hint="eastAsia"/>
              </w:rPr>
              <w:t>跳出弹框：登录失败，用户不存在</w:t>
            </w:r>
          </w:p>
        </w:tc>
      </w:tr>
    </w:tbl>
    <w:p w14:paraId="0280F9FF"/>
    <w:p w14:paraId="290353CD">
      <w:pPr>
        <w:pStyle w:val="4"/>
      </w:pPr>
      <w:bookmarkStart w:id="17" w:name="_Toc755"/>
      <w:r>
        <w:rPr>
          <w:rFonts w:hint="eastAsia"/>
        </w:rPr>
        <w:t>2.5.2用户注册测试</w:t>
      </w:r>
      <w:bookmarkEnd w:id="17"/>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17E2E8E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PrEx>
        <w:trPr>
          <w:trHeight w:val="569" w:hRule="atLeast"/>
        </w:trPr>
        <w:tc>
          <w:tcPr>
            <w:tcW w:w="2012" w:type="dxa"/>
            <w:tcBorders>
              <w:left w:val="double" w:color="EFEFEF" w:sz="2" w:space="0"/>
            </w:tcBorders>
          </w:tcPr>
          <w:p w14:paraId="7FB2A0BC">
            <w:pPr>
              <w:jc w:val="center"/>
            </w:pPr>
            <w:r>
              <w:rPr>
                <w:rFonts w:hint="eastAsia"/>
              </w:rPr>
              <w:t>功能描述</w:t>
            </w:r>
          </w:p>
        </w:tc>
        <w:tc>
          <w:tcPr>
            <w:tcW w:w="6371" w:type="dxa"/>
            <w:gridSpan w:val="3"/>
          </w:tcPr>
          <w:p w14:paraId="02CD4529">
            <w:pPr>
              <w:jc w:val="center"/>
            </w:pPr>
            <w:r>
              <w:rPr>
                <w:rFonts w:hint="eastAsia"/>
              </w:rPr>
              <w:t>用户注册示例</w:t>
            </w:r>
          </w:p>
        </w:tc>
      </w:tr>
      <w:tr w14:paraId="50E399A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70E73F5">
            <w:pPr>
              <w:jc w:val="center"/>
            </w:pPr>
            <w:r>
              <w:rPr>
                <w:rFonts w:hint="eastAsia"/>
              </w:rPr>
              <w:t>用例目的</w:t>
            </w:r>
          </w:p>
        </w:tc>
        <w:tc>
          <w:tcPr>
            <w:tcW w:w="6371" w:type="dxa"/>
            <w:gridSpan w:val="3"/>
          </w:tcPr>
          <w:p w14:paraId="00838720">
            <w:pPr>
              <w:jc w:val="center"/>
            </w:pPr>
            <w:r>
              <w:rPr>
                <w:rFonts w:hint="eastAsia"/>
              </w:rPr>
              <w:t>测试用户在不同情况下注册的请求是否正确响应</w:t>
            </w:r>
          </w:p>
        </w:tc>
      </w:tr>
      <w:tr w14:paraId="69AA347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68BBE38">
            <w:pPr>
              <w:jc w:val="center"/>
            </w:pPr>
            <w:r>
              <w:rPr>
                <w:rFonts w:hint="eastAsia"/>
              </w:rPr>
              <w:t>用例编号</w:t>
            </w:r>
          </w:p>
        </w:tc>
        <w:tc>
          <w:tcPr>
            <w:tcW w:w="6371" w:type="dxa"/>
            <w:gridSpan w:val="3"/>
          </w:tcPr>
          <w:p w14:paraId="7A0D4202">
            <w:pPr>
              <w:jc w:val="center"/>
            </w:pPr>
            <w:r>
              <w:rPr>
                <w:rFonts w:hint="eastAsia"/>
              </w:rPr>
              <w:t>1,2,3</w:t>
            </w:r>
          </w:p>
        </w:tc>
      </w:tr>
      <w:tr w14:paraId="4F05E64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1ACCA06">
            <w:pPr>
              <w:jc w:val="center"/>
            </w:pPr>
            <w:r>
              <w:rPr>
                <w:rFonts w:hint="eastAsia"/>
              </w:rPr>
              <w:t>前提条件</w:t>
            </w:r>
          </w:p>
        </w:tc>
        <w:tc>
          <w:tcPr>
            <w:tcW w:w="6371" w:type="dxa"/>
            <w:gridSpan w:val="3"/>
          </w:tcPr>
          <w:p w14:paraId="1CCF1283">
            <w:pPr>
              <w:jc w:val="center"/>
            </w:pPr>
            <w:r>
              <w:rPr>
                <w:rFonts w:hint="eastAsia"/>
              </w:rPr>
              <w:t>用户的设备可以满足基本的运行环境</w:t>
            </w:r>
          </w:p>
        </w:tc>
      </w:tr>
      <w:tr w14:paraId="7FD005F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305F546F">
            <w:pPr>
              <w:jc w:val="center"/>
            </w:pPr>
            <w:r>
              <w:rPr>
                <w:rFonts w:hint="eastAsia"/>
              </w:rPr>
              <w:t>输入/动作</w:t>
            </w:r>
          </w:p>
        </w:tc>
        <w:tc>
          <w:tcPr>
            <w:tcW w:w="3062" w:type="dxa"/>
          </w:tcPr>
          <w:p w14:paraId="5436F3B9">
            <w:pPr>
              <w:jc w:val="center"/>
            </w:pPr>
            <w:r>
              <w:rPr>
                <w:rFonts w:hint="eastAsia"/>
              </w:rPr>
              <w:t>期望的输出/相应</w:t>
            </w:r>
          </w:p>
        </w:tc>
        <w:tc>
          <w:tcPr>
            <w:tcW w:w="2542" w:type="dxa"/>
          </w:tcPr>
          <w:p w14:paraId="5B30F265">
            <w:pPr>
              <w:jc w:val="center"/>
            </w:pPr>
            <w:r>
              <w:rPr>
                <w:rFonts w:hint="eastAsia"/>
              </w:rPr>
              <w:t>实际情况</w:t>
            </w:r>
          </w:p>
        </w:tc>
      </w:tr>
      <w:tr w14:paraId="64EEA60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A830AC2">
            <w:pPr>
              <w:jc w:val="center"/>
            </w:pPr>
            <w:r>
              <w:rPr>
                <w:rFonts w:hint="eastAsia"/>
              </w:rPr>
              <w:t>典型值用例1：用户按照要求注册未注册的账号</w:t>
            </w:r>
          </w:p>
        </w:tc>
        <w:tc>
          <w:tcPr>
            <w:tcW w:w="3062" w:type="dxa"/>
          </w:tcPr>
          <w:p w14:paraId="4040AFE2">
            <w:pPr>
              <w:jc w:val="center"/>
            </w:pPr>
            <w:r>
              <w:rPr>
                <w:rFonts w:hint="eastAsia"/>
              </w:rPr>
              <w:t>注册成功</w:t>
            </w:r>
          </w:p>
        </w:tc>
        <w:tc>
          <w:tcPr>
            <w:tcW w:w="2542" w:type="dxa"/>
          </w:tcPr>
          <w:p w14:paraId="0CA8512A">
            <w:pPr>
              <w:jc w:val="center"/>
            </w:pPr>
            <w:r>
              <w:rPr>
                <w:rFonts w:hint="eastAsia"/>
              </w:rPr>
              <w:t>跳出弹框：注册成功</w:t>
            </w:r>
          </w:p>
          <w:p w14:paraId="303E667D">
            <w:pPr>
              <w:jc w:val="center"/>
            </w:pPr>
            <w:r>
              <w:rPr>
                <w:rFonts w:hint="eastAsia"/>
              </w:rPr>
              <w:t>并跳转至登录界面。</w:t>
            </w:r>
          </w:p>
        </w:tc>
      </w:tr>
      <w:tr w14:paraId="0815769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3263FB23">
            <w:pPr>
              <w:jc w:val="center"/>
            </w:pPr>
            <w:r>
              <w:rPr>
                <w:rFonts w:hint="eastAsia"/>
              </w:rPr>
              <w:t>异常值用例2：用户错误注册已注册的账号</w:t>
            </w:r>
          </w:p>
        </w:tc>
        <w:tc>
          <w:tcPr>
            <w:tcW w:w="3062" w:type="dxa"/>
          </w:tcPr>
          <w:p w14:paraId="40A64814">
            <w:pPr>
              <w:jc w:val="center"/>
            </w:pPr>
            <w:r>
              <w:rPr>
                <w:rFonts w:hint="eastAsia"/>
              </w:rPr>
              <w:t>注册失败</w:t>
            </w:r>
          </w:p>
        </w:tc>
        <w:tc>
          <w:tcPr>
            <w:tcW w:w="2542" w:type="dxa"/>
          </w:tcPr>
          <w:p w14:paraId="4628035A">
            <w:pPr>
              <w:jc w:val="center"/>
            </w:pPr>
            <w:r>
              <w:rPr>
                <w:rFonts w:hint="eastAsia"/>
              </w:rPr>
              <w:t>跳出弹框：登录失败，用户已存在</w:t>
            </w:r>
          </w:p>
        </w:tc>
      </w:tr>
      <w:tr w14:paraId="488AA63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3A73C2CB">
            <w:pPr>
              <w:jc w:val="center"/>
            </w:pPr>
            <w:r>
              <w:rPr>
                <w:rFonts w:hint="eastAsia"/>
              </w:rPr>
              <w:t>异常值用例3：用户错误注册未注册的账号</w:t>
            </w:r>
          </w:p>
        </w:tc>
        <w:tc>
          <w:tcPr>
            <w:tcW w:w="3062" w:type="dxa"/>
          </w:tcPr>
          <w:p w14:paraId="0604BF37">
            <w:pPr>
              <w:jc w:val="center"/>
            </w:pPr>
            <w:r>
              <w:rPr>
                <w:rFonts w:hint="eastAsia"/>
              </w:rPr>
              <w:t>注册失败</w:t>
            </w:r>
          </w:p>
        </w:tc>
        <w:tc>
          <w:tcPr>
            <w:tcW w:w="2542" w:type="dxa"/>
          </w:tcPr>
          <w:p w14:paraId="7F284FCF">
            <w:pPr>
              <w:jc w:val="center"/>
            </w:pPr>
            <w:r>
              <w:rPr>
                <w:rFonts w:hint="eastAsia"/>
              </w:rPr>
              <w:t>跳出弹框：注册失败，邮箱格式不正确</w:t>
            </w:r>
          </w:p>
        </w:tc>
      </w:tr>
    </w:tbl>
    <w:p w14:paraId="4779DD1F">
      <w:pPr>
        <w:pStyle w:val="4"/>
      </w:pPr>
      <w:bookmarkStart w:id="18" w:name="_Toc24350"/>
      <w:r>
        <w:rPr>
          <w:rFonts w:hint="eastAsia"/>
        </w:rPr>
        <w:t>2.5.3资讯广场测试</w:t>
      </w:r>
      <w:bookmarkEnd w:id="18"/>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0ED7F28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924CE19">
            <w:pPr>
              <w:jc w:val="center"/>
            </w:pPr>
            <w:r>
              <w:rPr>
                <w:rFonts w:hint="eastAsia"/>
              </w:rPr>
              <w:t>功能描述</w:t>
            </w:r>
          </w:p>
        </w:tc>
        <w:tc>
          <w:tcPr>
            <w:tcW w:w="6371" w:type="dxa"/>
            <w:gridSpan w:val="3"/>
          </w:tcPr>
          <w:p w14:paraId="040354C6">
            <w:pPr>
              <w:jc w:val="center"/>
            </w:pPr>
            <w:r>
              <w:rPr>
                <w:rFonts w:hint="eastAsia"/>
              </w:rPr>
              <w:t>资讯广场示例</w:t>
            </w:r>
          </w:p>
        </w:tc>
      </w:tr>
      <w:tr w14:paraId="32FD359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808455">
            <w:pPr>
              <w:jc w:val="center"/>
            </w:pPr>
            <w:r>
              <w:rPr>
                <w:rFonts w:hint="eastAsia"/>
              </w:rPr>
              <w:t>用例目的</w:t>
            </w:r>
          </w:p>
        </w:tc>
        <w:tc>
          <w:tcPr>
            <w:tcW w:w="6371" w:type="dxa"/>
            <w:gridSpan w:val="3"/>
          </w:tcPr>
          <w:p w14:paraId="16616F72">
            <w:pPr>
              <w:jc w:val="center"/>
            </w:pPr>
            <w:r>
              <w:rPr>
                <w:rFonts w:hint="eastAsia"/>
              </w:rPr>
              <w:t>测试用户在不同情况下访问资讯广场的请求是否正确响应</w:t>
            </w:r>
          </w:p>
        </w:tc>
      </w:tr>
      <w:tr w14:paraId="2B145C9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6FDBF24">
            <w:pPr>
              <w:jc w:val="center"/>
            </w:pPr>
            <w:r>
              <w:rPr>
                <w:rFonts w:hint="eastAsia"/>
              </w:rPr>
              <w:t>用例编号</w:t>
            </w:r>
          </w:p>
        </w:tc>
        <w:tc>
          <w:tcPr>
            <w:tcW w:w="6371" w:type="dxa"/>
            <w:gridSpan w:val="3"/>
          </w:tcPr>
          <w:p w14:paraId="3F9AA763">
            <w:pPr>
              <w:jc w:val="center"/>
            </w:pPr>
            <w:r>
              <w:rPr>
                <w:rFonts w:hint="eastAsia"/>
              </w:rPr>
              <w:t>1,2,3</w:t>
            </w:r>
          </w:p>
        </w:tc>
      </w:tr>
      <w:tr w14:paraId="6375767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7315F67">
            <w:pPr>
              <w:jc w:val="center"/>
            </w:pPr>
            <w:r>
              <w:rPr>
                <w:rFonts w:hint="eastAsia"/>
              </w:rPr>
              <w:t>前提条件</w:t>
            </w:r>
          </w:p>
        </w:tc>
        <w:tc>
          <w:tcPr>
            <w:tcW w:w="6371" w:type="dxa"/>
            <w:gridSpan w:val="3"/>
          </w:tcPr>
          <w:p w14:paraId="4C25DBFE">
            <w:pPr>
              <w:jc w:val="center"/>
            </w:pPr>
            <w:r>
              <w:rPr>
                <w:rFonts w:hint="eastAsia"/>
              </w:rPr>
              <w:t>用户的设备可以满足基本的运行环境</w:t>
            </w:r>
          </w:p>
        </w:tc>
      </w:tr>
      <w:tr w14:paraId="1919687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2C4F83BC">
            <w:pPr>
              <w:jc w:val="center"/>
            </w:pPr>
            <w:r>
              <w:rPr>
                <w:rFonts w:hint="eastAsia"/>
              </w:rPr>
              <w:t>输入/动作</w:t>
            </w:r>
          </w:p>
        </w:tc>
        <w:tc>
          <w:tcPr>
            <w:tcW w:w="3062" w:type="dxa"/>
          </w:tcPr>
          <w:p w14:paraId="017D9379">
            <w:pPr>
              <w:jc w:val="center"/>
            </w:pPr>
            <w:r>
              <w:rPr>
                <w:rFonts w:hint="eastAsia"/>
              </w:rPr>
              <w:t>期望的输出/相应</w:t>
            </w:r>
          </w:p>
        </w:tc>
        <w:tc>
          <w:tcPr>
            <w:tcW w:w="2542" w:type="dxa"/>
          </w:tcPr>
          <w:p w14:paraId="498F4A12">
            <w:pPr>
              <w:jc w:val="center"/>
            </w:pPr>
            <w:r>
              <w:rPr>
                <w:rFonts w:hint="eastAsia"/>
              </w:rPr>
              <w:t>实际情况</w:t>
            </w:r>
          </w:p>
        </w:tc>
      </w:tr>
      <w:tr w14:paraId="5B1CCBA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EC94696">
            <w:pPr>
              <w:jc w:val="center"/>
            </w:pPr>
            <w:r>
              <w:rPr>
                <w:rFonts w:hint="eastAsia"/>
              </w:rPr>
              <w:t>典型值用例1：用户访问已存数据库的资讯</w:t>
            </w:r>
          </w:p>
        </w:tc>
        <w:tc>
          <w:tcPr>
            <w:tcW w:w="3062" w:type="dxa"/>
          </w:tcPr>
          <w:p w14:paraId="0AA5F2E3">
            <w:pPr>
              <w:jc w:val="center"/>
            </w:pPr>
            <w:r>
              <w:rPr>
                <w:rFonts w:hint="eastAsia"/>
              </w:rPr>
              <w:t>访问成功</w:t>
            </w:r>
          </w:p>
        </w:tc>
        <w:tc>
          <w:tcPr>
            <w:tcW w:w="2542" w:type="dxa"/>
          </w:tcPr>
          <w:p w14:paraId="1B63B4D3">
            <w:pPr>
              <w:jc w:val="center"/>
            </w:pPr>
            <w:r>
              <w:rPr>
                <w:rFonts w:hint="eastAsia"/>
              </w:rPr>
              <w:t>跳转至对应的资讯界面。</w:t>
            </w:r>
          </w:p>
        </w:tc>
      </w:tr>
      <w:tr w14:paraId="6AFDB9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ABCDC8A">
            <w:pPr>
              <w:jc w:val="center"/>
            </w:pPr>
            <w:r>
              <w:rPr>
                <w:rFonts w:hint="eastAsia"/>
              </w:rPr>
              <w:t>边界值用例2：用户模糊搜索资讯关键词访问</w:t>
            </w:r>
          </w:p>
        </w:tc>
        <w:tc>
          <w:tcPr>
            <w:tcW w:w="3062" w:type="dxa"/>
          </w:tcPr>
          <w:p w14:paraId="3A65A068">
            <w:pPr>
              <w:jc w:val="center"/>
            </w:pPr>
            <w:r>
              <w:rPr>
                <w:rFonts w:hint="eastAsia"/>
              </w:rPr>
              <w:t>访问成功，但访问不精确</w:t>
            </w:r>
          </w:p>
        </w:tc>
        <w:tc>
          <w:tcPr>
            <w:tcW w:w="2542" w:type="dxa"/>
          </w:tcPr>
          <w:p w14:paraId="67C77C70">
            <w:pPr>
              <w:jc w:val="center"/>
            </w:pPr>
            <w:r>
              <w:rPr>
                <w:rFonts w:hint="eastAsia"/>
              </w:rPr>
              <w:t>列出包含关键词的资讯，用户可选择访问。</w:t>
            </w:r>
          </w:p>
        </w:tc>
      </w:tr>
      <w:tr w14:paraId="03AA310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22C3CFB5">
            <w:pPr>
              <w:jc w:val="center"/>
            </w:pPr>
            <w:r>
              <w:rPr>
                <w:rFonts w:hint="eastAsia"/>
              </w:rPr>
              <w:t>异常值用例3：用户搜索不包含该关键词的资讯</w:t>
            </w:r>
          </w:p>
        </w:tc>
        <w:tc>
          <w:tcPr>
            <w:tcW w:w="3062" w:type="dxa"/>
          </w:tcPr>
          <w:p w14:paraId="4D040DDF">
            <w:pPr>
              <w:jc w:val="center"/>
            </w:pPr>
            <w:r>
              <w:rPr>
                <w:rFonts w:hint="eastAsia"/>
              </w:rPr>
              <w:t>访问失败</w:t>
            </w:r>
          </w:p>
        </w:tc>
        <w:tc>
          <w:tcPr>
            <w:tcW w:w="2542" w:type="dxa"/>
          </w:tcPr>
          <w:p w14:paraId="2F9509EA">
            <w:pPr>
              <w:jc w:val="center"/>
            </w:pPr>
            <w:r>
              <w:rPr>
                <w:rFonts w:hint="eastAsia"/>
              </w:rPr>
              <w:t>跳出弹框：对不起，您要访问的资讯暂无。</w:t>
            </w:r>
          </w:p>
        </w:tc>
      </w:tr>
    </w:tbl>
    <w:p w14:paraId="33286770">
      <w:pPr>
        <w:pStyle w:val="4"/>
      </w:pPr>
      <w:bookmarkStart w:id="19" w:name="_Toc7885"/>
      <w:r>
        <w:rPr>
          <w:rFonts w:hint="eastAsia"/>
        </w:rPr>
        <w:t>2.5.4预约咨询测试</w:t>
      </w:r>
      <w:bookmarkEnd w:id="19"/>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413323C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014F181">
            <w:pPr>
              <w:jc w:val="center"/>
            </w:pPr>
            <w:r>
              <w:rPr>
                <w:rFonts w:hint="eastAsia"/>
              </w:rPr>
              <w:t>功能描述</w:t>
            </w:r>
          </w:p>
        </w:tc>
        <w:tc>
          <w:tcPr>
            <w:tcW w:w="6371" w:type="dxa"/>
            <w:gridSpan w:val="3"/>
          </w:tcPr>
          <w:p w14:paraId="2E81B616">
            <w:pPr>
              <w:jc w:val="center"/>
            </w:pPr>
            <w:r>
              <w:rPr>
                <w:rFonts w:hint="eastAsia"/>
              </w:rPr>
              <w:t>预约咨询示例</w:t>
            </w:r>
          </w:p>
        </w:tc>
      </w:tr>
      <w:tr w14:paraId="0A24DFF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61EFCB67">
            <w:pPr>
              <w:jc w:val="center"/>
            </w:pPr>
            <w:r>
              <w:rPr>
                <w:rFonts w:hint="eastAsia"/>
              </w:rPr>
              <w:t>用例目的</w:t>
            </w:r>
          </w:p>
        </w:tc>
        <w:tc>
          <w:tcPr>
            <w:tcW w:w="6371" w:type="dxa"/>
            <w:gridSpan w:val="3"/>
          </w:tcPr>
          <w:p w14:paraId="475B06E8">
            <w:pPr>
              <w:jc w:val="center"/>
            </w:pPr>
            <w:r>
              <w:rPr>
                <w:rFonts w:hint="eastAsia"/>
              </w:rPr>
              <w:t>测试用户在不同情况下进行预约咨询的请求是否正确响应</w:t>
            </w:r>
          </w:p>
        </w:tc>
      </w:tr>
      <w:tr w14:paraId="63E975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3B150AA">
            <w:pPr>
              <w:jc w:val="center"/>
            </w:pPr>
            <w:r>
              <w:rPr>
                <w:rFonts w:hint="eastAsia"/>
              </w:rPr>
              <w:t>用例编号</w:t>
            </w:r>
          </w:p>
        </w:tc>
        <w:tc>
          <w:tcPr>
            <w:tcW w:w="6371" w:type="dxa"/>
            <w:gridSpan w:val="3"/>
          </w:tcPr>
          <w:p w14:paraId="0470513E">
            <w:pPr>
              <w:jc w:val="center"/>
            </w:pPr>
            <w:r>
              <w:rPr>
                <w:rFonts w:hint="eastAsia"/>
              </w:rPr>
              <w:t>1,2,3</w:t>
            </w:r>
          </w:p>
        </w:tc>
      </w:tr>
      <w:tr w14:paraId="37DA103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E5E5DCB">
            <w:pPr>
              <w:jc w:val="center"/>
            </w:pPr>
            <w:r>
              <w:rPr>
                <w:rFonts w:hint="eastAsia"/>
              </w:rPr>
              <w:t>前提条件</w:t>
            </w:r>
          </w:p>
        </w:tc>
        <w:tc>
          <w:tcPr>
            <w:tcW w:w="6371" w:type="dxa"/>
            <w:gridSpan w:val="3"/>
          </w:tcPr>
          <w:p w14:paraId="5540F3E9">
            <w:pPr>
              <w:jc w:val="center"/>
            </w:pPr>
            <w:r>
              <w:rPr>
                <w:rFonts w:hint="eastAsia"/>
              </w:rPr>
              <w:t>用户的设备可以满足基本的运行环境，微信api服务允许接入</w:t>
            </w:r>
          </w:p>
        </w:tc>
      </w:tr>
      <w:tr w14:paraId="630B93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43AC7D92">
            <w:pPr>
              <w:jc w:val="center"/>
            </w:pPr>
            <w:r>
              <w:rPr>
                <w:rFonts w:hint="eastAsia"/>
              </w:rPr>
              <w:t>输入/动作</w:t>
            </w:r>
          </w:p>
        </w:tc>
        <w:tc>
          <w:tcPr>
            <w:tcW w:w="3062" w:type="dxa"/>
          </w:tcPr>
          <w:p w14:paraId="4B5A2C58">
            <w:pPr>
              <w:jc w:val="center"/>
            </w:pPr>
            <w:r>
              <w:rPr>
                <w:rFonts w:hint="eastAsia"/>
              </w:rPr>
              <w:t>期望的输出/相应</w:t>
            </w:r>
          </w:p>
        </w:tc>
        <w:tc>
          <w:tcPr>
            <w:tcW w:w="2542" w:type="dxa"/>
          </w:tcPr>
          <w:p w14:paraId="5D6411CB">
            <w:pPr>
              <w:jc w:val="center"/>
            </w:pPr>
            <w:r>
              <w:rPr>
                <w:rFonts w:hint="eastAsia"/>
              </w:rPr>
              <w:t>实际情况</w:t>
            </w:r>
          </w:p>
        </w:tc>
      </w:tr>
      <w:tr w14:paraId="08D52AA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4E1A1DE8">
            <w:pPr>
              <w:jc w:val="center"/>
            </w:pPr>
            <w:r>
              <w:rPr>
                <w:rFonts w:hint="eastAsia"/>
              </w:rPr>
              <w:t>典型值用例1：用户查看有时间的专家并进行预约</w:t>
            </w:r>
          </w:p>
        </w:tc>
        <w:tc>
          <w:tcPr>
            <w:tcW w:w="3062" w:type="dxa"/>
          </w:tcPr>
          <w:p w14:paraId="5AFA3116">
            <w:pPr>
              <w:jc w:val="center"/>
            </w:pPr>
            <w:r>
              <w:rPr>
                <w:rFonts w:hint="eastAsia"/>
              </w:rPr>
              <w:t>预约成功</w:t>
            </w:r>
          </w:p>
        </w:tc>
        <w:tc>
          <w:tcPr>
            <w:tcW w:w="2542" w:type="dxa"/>
          </w:tcPr>
          <w:p w14:paraId="4B39F0BC">
            <w:pPr>
              <w:jc w:val="center"/>
            </w:pPr>
            <w:r>
              <w:rPr>
                <w:rFonts w:hint="eastAsia"/>
              </w:rPr>
              <w:t>该时间段预约成功，跳转至支付页面。</w:t>
            </w:r>
          </w:p>
        </w:tc>
      </w:tr>
      <w:tr w14:paraId="46ECDED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74D2E22C">
            <w:pPr>
              <w:jc w:val="center"/>
            </w:pPr>
            <w:r>
              <w:rPr>
                <w:rFonts w:hint="eastAsia"/>
              </w:rPr>
              <w:t>异常值用例2：用户查看超时的专家时间段进行预约</w:t>
            </w:r>
          </w:p>
        </w:tc>
        <w:tc>
          <w:tcPr>
            <w:tcW w:w="3062" w:type="dxa"/>
          </w:tcPr>
          <w:p w14:paraId="593B9C15">
            <w:pPr>
              <w:jc w:val="center"/>
            </w:pPr>
            <w:r>
              <w:rPr>
                <w:rFonts w:hint="eastAsia"/>
              </w:rPr>
              <w:t>预约失败</w:t>
            </w:r>
          </w:p>
        </w:tc>
        <w:tc>
          <w:tcPr>
            <w:tcW w:w="2542" w:type="dxa"/>
          </w:tcPr>
          <w:p w14:paraId="5EDFB342">
            <w:pPr>
              <w:jc w:val="center"/>
            </w:pPr>
            <w:r>
              <w:rPr>
                <w:rFonts w:hint="eastAsia"/>
              </w:rPr>
              <w:t>该时间段为灰色不可查看，提示已超时</w:t>
            </w:r>
          </w:p>
        </w:tc>
      </w:tr>
      <w:tr w14:paraId="617501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082CCABA">
            <w:pPr>
              <w:jc w:val="center"/>
            </w:pPr>
            <w:r>
              <w:rPr>
                <w:rFonts w:hint="eastAsia"/>
              </w:rPr>
              <w:t>异常值用例3：用户查看预约已满的专家时间段</w:t>
            </w:r>
          </w:p>
        </w:tc>
        <w:tc>
          <w:tcPr>
            <w:tcW w:w="3062" w:type="dxa"/>
          </w:tcPr>
          <w:p w14:paraId="3969EA08">
            <w:pPr>
              <w:jc w:val="center"/>
            </w:pPr>
            <w:r>
              <w:rPr>
                <w:rFonts w:hint="eastAsia"/>
              </w:rPr>
              <w:t>预约失败</w:t>
            </w:r>
          </w:p>
        </w:tc>
        <w:tc>
          <w:tcPr>
            <w:tcW w:w="2542" w:type="dxa"/>
          </w:tcPr>
          <w:p w14:paraId="2F44120B">
            <w:pPr>
              <w:jc w:val="center"/>
            </w:pPr>
            <w:r>
              <w:rPr>
                <w:rFonts w:hint="eastAsia"/>
              </w:rPr>
              <w:t>跳出弹框：对不起，您要预约的专家预约已满。</w:t>
            </w:r>
          </w:p>
        </w:tc>
      </w:tr>
    </w:tbl>
    <w:p w14:paraId="1A3FAFB2"/>
    <w:p w14:paraId="18440CB1">
      <w:pPr>
        <w:pStyle w:val="4"/>
      </w:pPr>
      <w:bookmarkStart w:id="20" w:name="_Toc31072"/>
      <w:r>
        <w:rPr>
          <w:rFonts w:hint="eastAsia"/>
        </w:rPr>
        <w:t>2.5.5实时咨询测试</w:t>
      </w:r>
      <w:bookmarkEnd w:id="20"/>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60C7F07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5A7B1A7">
            <w:pPr>
              <w:jc w:val="center"/>
            </w:pPr>
            <w:r>
              <w:rPr>
                <w:rFonts w:hint="eastAsia"/>
              </w:rPr>
              <w:t>功能描述</w:t>
            </w:r>
          </w:p>
        </w:tc>
        <w:tc>
          <w:tcPr>
            <w:tcW w:w="6371" w:type="dxa"/>
            <w:gridSpan w:val="3"/>
          </w:tcPr>
          <w:p w14:paraId="0D5714DC">
            <w:pPr>
              <w:jc w:val="center"/>
            </w:pPr>
            <w:r>
              <w:rPr>
                <w:rFonts w:hint="eastAsia"/>
              </w:rPr>
              <w:t>实时咨询示例</w:t>
            </w:r>
          </w:p>
        </w:tc>
      </w:tr>
      <w:tr w14:paraId="345AFB8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1602BEA">
            <w:pPr>
              <w:jc w:val="center"/>
            </w:pPr>
            <w:r>
              <w:rPr>
                <w:rFonts w:hint="eastAsia"/>
              </w:rPr>
              <w:t>用例目的</w:t>
            </w:r>
          </w:p>
        </w:tc>
        <w:tc>
          <w:tcPr>
            <w:tcW w:w="6371" w:type="dxa"/>
            <w:gridSpan w:val="3"/>
          </w:tcPr>
          <w:p w14:paraId="11819C6F">
            <w:pPr>
              <w:jc w:val="center"/>
            </w:pPr>
            <w:r>
              <w:rPr>
                <w:rFonts w:hint="eastAsia"/>
              </w:rPr>
              <w:t>测试服务器在不同情况下是否正确支持用户专家的实时咨询</w:t>
            </w:r>
          </w:p>
        </w:tc>
      </w:tr>
      <w:tr w14:paraId="78491B9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16F7203">
            <w:pPr>
              <w:jc w:val="center"/>
            </w:pPr>
            <w:r>
              <w:rPr>
                <w:rFonts w:hint="eastAsia"/>
              </w:rPr>
              <w:t>用例编号</w:t>
            </w:r>
          </w:p>
        </w:tc>
        <w:tc>
          <w:tcPr>
            <w:tcW w:w="6371" w:type="dxa"/>
            <w:gridSpan w:val="3"/>
          </w:tcPr>
          <w:p w14:paraId="4B759104">
            <w:pPr>
              <w:jc w:val="center"/>
            </w:pPr>
            <w:r>
              <w:rPr>
                <w:rFonts w:hint="eastAsia"/>
              </w:rPr>
              <w:t>1,2,3</w:t>
            </w:r>
          </w:p>
        </w:tc>
      </w:tr>
      <w:tr w14:paraId="4397429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7B39711">
            <w:pPr>
              <w:jc w:val="center"/>
            </w:pPr>
            <w:r>
              <w:rPr>
                <w:rFonts w:hint="eastAsia"/>
              </w:rPr>
              <w:t>前提条件</w:t>
            </w:r>
          </w:p>
        </w:tc>
        <w:tc>
          <w:tcPr>
            <w:tcW w:w="6371" w:type="dxa"/>
            <w:gridSpan w:val="3"/>
          </w:tcPr>
          <w:p w14:paraId="2FB737BA">
            <w:pPr>
              <w:jc w:val="center"/>
            </w:pPr>
            <w:r>
              <w:rPr>
                <w:rFonts w:hint="eastAsia"/>
              </w:rPr>
              <w:t>用户的设备可以满足基本的运行环境，微信api服务允许接入</w:t>
            </w:r>
          </w:p>
          <w:p w14:paraId="22E1982A">
            <w:pPr>
              <w:jc w:val="center"/>
            </w:pPr>
            <w:r>
              <w:rPr>
                <w:rFonts w:hint="eastAsia"/>
              </w:rPr>
              <w:t>网络通信良好，服务器负载不超过最大值</w:t>
            </w:r>
          </w:p>
        </w:tc>
      </w:tr>
      <w:tr w14:paraId="12928E7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1CE1C78A">
            <w:pPr>
              <w:jc w:val="center"/>
            </w:pPr>
            <w:r>
              <w:rPr>
                <w:rFonts w:hint="eastAsia"/>
              </w:rPr>
              <w:t>输入/动作</w:t>
            </w:r>
          </w:p>
        </w:tc>
        <w:tc>
          <w:tcPr>
            <w:tcW w:w="3062" w:type="dxa"/>
          </w:tcPr>
          <w:p w14:paraId="1CB0AD36">
            <w:pPr>
              <w:jc w:val="center"/>
            </w:pPr>
            <w:r>
              <w:rPr>
                <w:rFonts w:hint="eastAsia"/>
              </w:rPr>
              <w:t>期望的输出/相应</w:t>
            </w:r>
          </w:p>
        </w:tc>
        <w:tc>
          <w:tcPr>
            <w:tcW w:w="2542" w:type="dxa"/>
          </w:tcPr>
          <w:p w14:paraId="40F1AD4F">
            <w:pPr>
              <w:jc w:val="center"/>
            </w:pPr>
            <w:r>
              <w:rPr>
                <w:rFonts w:hint="eastAsia"/>
              </w:rPr>
              <w:t>实际情况</w:t>
            </w:r>
          </w:p>
        </w:tc>
      </w:tr>
      <w:tr w14:paraId="5B04A4B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B70FC46">
            <w:pPr>
              <w:jc w:val="center"/>
            </w:pPr>
            <w:r>
              <w:rPr>
                <w:rFonts w:hint="eastAsia"/>
              </w:rPr>
              <w:t>典型值用例1：用户实时咨询专家</w:t>
            </w:r>
          </w:p>
        </w:tc>
        <w:tc>
          <w:tcPr>
            <w:tcW w:w="3062" w:type="dxa"/>
          </w:tcPr>
          <w:p w14:paraId="588AB902">
            <w:pPr>
              <w:jc w:val="center"/>
            </w:pPr>
            <w:r>
              <w:rPr>
                <w:rFonts w:hint="eastAsia"/>
              </w:rPr>
              <w:t>请求良好</w:t>
            </w:r>
          </w:p>
        </w:tc>
        <w:tc>
          <w:tcPr>
            <w:tcW w:w="2542" w:type="dxa"/>
          </w:tcPr>
          <w:p w14:paraId="5CE868AD">
            <w:pPr>
              <w:jc w:val="center"/>
            </w:pPr>
            <w:r>
              <w:rPr>
                <w:rFonts w:hint="eastAsia"/>
              </w:rPr>
              <w:t>通信良好，正确进行咨询</w:t>
            </w:r>
          </w:p>
        </w:tc>
      </w:tr>
      <w:tr w14:paraId="0F2CF2E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C2FE196">
            <w:pPr>
              <w:jc w:val="center"/>
            </w:pPr>
            <w:r>
              <w:rPr>
                <w:rFonts w:hint="eastAsia"/>
              </w:rPr>
              <w:t>异常值用例2：用户错误和未预约的专家实时咨询</w:t>
            </w:r>
          </w:p>
        </w:tc>
        <w:tc>
          <w:tcPr>
            <w:tcW w:w="3062" w:type="dxa"/>
          </w:tcPr>
          <w:p w14:paraId="33EE20EB">
            <w:pPr>
              <w:jc w:val="center"/>
            </w:pPr>
            <w:r>
              <w:rPr>
                <w:rFonts w:hint="eastAsia"/>
              </w:rPr>
              <w:t>咨询失败</w:t>
            </w:r>
          </w:p>
        </w:tc>
        <w:tc>
          <w:tcPr>
            <w:tcW w:w="2542" w:type="dxa"/>
          </w:tcPr>
          <w:p w14:paraId="5171A0A6">
            <w:pPr>
              <w:jc w:val="center"/>
            </w:pPr>
            <w:r>
              <w:rPr>
                <w:rFonts w:hint="eastAsia"/>
              </w:rPr>
              <w:t>跳出弹框：对不起，您要咨询的专家未预约。</w:t>
            </w:r>
          </w:p>
        </w:tc>
      </w:tr>
      <w:tr w14:paraId="6A2CE9D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822" w:hRule="atLeast"/>
        </w:trPr>
        <w:tc>
          <w:tcPr>
            <w:tcW w:w="2779" w:type="dxa"/>
            <w:gridSpan w:val="2"/>
            <w:tcBorders>
              <w:left w:val="double" w:color="EFEFEF" w:sz="2" w:space="0"/>
            </w:tcBorders>
          </w:tcPr>
          <w:p w14:paraId="4A6E246F">
            <w:pPr>
              <w:jc w:val="center"/>
            </w:pPr>
            <w:r>
              <w:rPr>
                <w:rFonts w:hint="eastAsia"/>
              </w:rPr>
              <w:t>异常值用例3：用户查看预约已满的专家时间段</w:t>
            </w:r>
          </w:p>
        </w:tc>
        <w:tc>
          <w:tcPr>
            <w:tcW w:w="3062" w:type="dxa"/>
          </w:tcPr>
          <w:p w14:paraId="7E78A4D7">
            <w:pPr>
              <w:jc w:val="center"/>
            </w:pPr>
            <w:r>
              <w:rPr>
                <w:rFonts w:hint="eastAsia"/>
              </w:rPr>
              <w:t>咨询失败</w:t>
            </w:r>
          </w:p>
        </w:tc>
        <w:tc>
          <w:tcPr>
            <w:tcW w:w="2542" w:type="dxa"/>
          </w:tcPr>
          <w:p w14:paraId="7558C93C">
            <w:pPr>
              <w:jc w:val="center"/>
            </w:pPr>
            <w:r>
              <w:rPr>
                <w:rFonts w:hint="eastAsia"/>
              </w:rPr>
              <w:t>跳出弹框：对不起，您要预约的专家预约已满。</w:t>
            </w:r>
          </w:p>
        </w:tc>
      </w:tr>
    </w:tbl>
    <w:p w14:paraId="0E097003">
      <w:pPr>
        <w:pStyle w:val="4"/>
      </w:pPr>
      <w:bookmarkStart w:id="21" w:name="_Toc6710"/>
      <w:r>
        <w:rPr>
          <w:rFonts w:hint="eastAsia"/>
        </w:rPr>
        <w:t>2.5.</w:t>
      </w:r>
      <w:r>
        <w:rPr>
          <w:rFonts w:hint="eastAsia"/>
          <w:lang w:val="en-US" w:eastAsia="zh-CN"/>
        </w:rPr>
        <w:t>6心理测试</w:t>
      </w:r>
      <w:r>
        <w:rPr>
          <w:rFonts w:hint="eastAsia"/>
        </w:rPr>
        <w:t>测试</w:t>
      </w:r>
      <w:bookmarkEnd w:id="21"/>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3F918CC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75F8E1FD">
            <w:pPr>
              <w:jc w:val="center"/>
            </w:pPr>
            <w:r>
              <w:rPr>
                <w:rFonts w:hint="eastAsia"/>
              </w:rPr>
              <w:t>功能描述</w:t>
            </w:r>
          </w:p>
        </w:tc>
        <w:tc>
          <w:tcPr>
            <w:tcW w:w="6371" w:type="dxa"/>
            <w:gridSpan w:val="3"/>
          </w:tcPr>
          <w:p w14:paraId="231A0CD5">
            <w:pPr>
              <w:jc w:val="center"/>
            </w:pPr>
            <w:r>
              <w:rPr>
                <w:rFonts w:hint="eastAsia"/>
                <w:lang w:val="en-US" w:eastAsia="zh-CN"/>
              </w:rPr>
              <w:t>心理测试</w:t>
            </w:r>
            <w:r>
              <w:rPr>
                <w:rFonts w:hint="eastAsia"/>
              </w:rPr>
              <w:t>示例</w:t>
            </w:r>
          </w:p>
        </w:tc>
      </w:tr>
      <w:tr w14:paraId="39239B8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60F162A7">
            <w:pPr>
              <w:jc w:val="center"/>
            </w:pPr>
            <w:r>
              <w:rPr>
                <w:rFonts w:hint="eastAsia"/>
              </w:rPr>
              <w:t>用例目的</w:t>
            </w:r>
          </w:p>
        </w:tc>
        <w:tc>
          <w:tcPr>
            <w:tcW w:w="6371" w:type="dxa"/>
            <w:gridSpan w:val="3"/>
          </w:tcPr>
          <w:p w14:paraId="30BFCFDA">
            <w:pPr>
              <w:jc w:val="center"/>
            </w:pPr>
            <w:r>
              <w:rPr>
                <w:rFonts w:hint="eastAsia"/>
              </w:rPr>
              <w:t>测试用户在不同情况下进行</w:t>
            </w:r>
            <w:r>
              <w:rPr>
                <w:rFonts w:hint="eastAsia"/>
                <w:lang w:val="en-US" w:eastAsia="zh-CN"/>
              </w:rPr>
              <w:t>心理测试</w:t>
            </w:r>
            <w:r>
              <w:rPr>
                <w:rFonts w:hint="eastAsia"/>
              </w:rPr>
              <w:t>的请求是否正确响应</w:t>
            </w:r>
          </w:p>
        </w:tc>
      </w:tr>
      <w:tr w14:paraId="1D4BAC1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F154669">
            <w:pPr>
              <w:jc w:val="center"/>
            </w:pPr>
            <w:r>
              <w:rPr>
                <w:rFonts w:hint="eastAsia"/>
              </w:rPr>
              <w:t>用例编号</w:t>
            </w:r>
          </w:p>
        </w:tc>
        <w:tc>
          <w:tcPr>
            <w:tcW w:w="6371" w:type="dxa"/>
            <w:gridSpan w:val="3"/>
          </w:tcPr>
          <w:p w14:paraId="208F500C">
            <w:pPr>
              <w:jc w:val="center"/>
              <w:rPr>
                <w:rFonts w:hint="eastAsia" w:eastAsia="宋体"/>
                <w:lang w:val="en-US" w:eastAsia="zh-CN"/>
              </w:rPr>
            </w:pPr>
            <w:r>
              <w:rPr>
                <w:rFonts w:hint="eastAsia"/>
              </w:rPr>
              <w:t>1,</w:t>
            </w:r>
            <w:r>
              <w:rPr>
                <w:rFonts w:hint="eastAsia"/>
                <w:lang w:val="en-US" w:eastAsia="zh-CN"/>
              </w:rPr>
              <w:t>2</w:t>
            </w:r>
          </w:p>
        </w:tc>
      </w:tr>
      <w:tr w14:paraId="7602762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D8474D3">
            <w:pPr>
              <w:jc w:val="center"/>
            </w:pPr>
            <w:r>
              <w:rPr>
                <w:rFonts w:hint="eastAsia"/>
              </w:rPr>
              <w:t>前提条件</w:t>
            </w:r>
          </w:p>
        </w:tc>
        <w:tc>
          <w:tcPr>
            <w:tcW w:w="6371" w:type="dxa"/>
            <w:gridSpan w:val="3"/>
          </w:tcPr>
          <w:p w14:paraId="6EB94944">
            <w:pPr>
              <w:jc w:val="center"/>
            </w:pPr>
            <w:r>
              <w:rPr>
                <w:rFonts w:hint="eastAsia"/>
              </w:rPr>
              <w:t>用户的设备可以满足基本的运行环境，网络通信良好</w:t>
            </w:r>
          </w:p>
        </w:tc>
      </w:tr>
      <w:tr w14:paraId="0610B6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2DE01109">
            <w:pPr>
              <w:jc w:val="center"/>
            </w:pPr>
            <w:r>
              <w:rPr>
                <w:rFonts w:hint="eastAsia"/>
              </w:rPr>
              <w:t>输入/动作</w:t>
            </w:r>
          </w:p>
        </w:tc>
        <w:tc>
          <w:tcPr>
            <w:tcW w:w="3062" w:type="dxa"/>
          </w:tcPr>
          <w:p w14:paraId="25B2FD4D">
            <w:pPr>
              <w:jc w:val="center"/>
            </w:pPr>
            <w:r>
              <w:rPr>
                <w:rFonts w:hint="eastAsia"/>
              </w:rPr>
              <w:t>期望的输出/相应</w:t>
            </w:r>
          </w:p>
        </w:tc>
        <w:tc>
          <w:tcPr>
            <w:tcW w:w="2542" w:type="dxa"/>
          </w:tcPr>
          <w:p w14:paraId="6DA7A874">
            <w:pPr>
              <w:jc w:val="center"/>
            </w:pPr>
            <w:r>
              <w:rPr>
                <w:rFonts w:hint="eastAsia"/>
              </w:rPr>
              <w:t>实际情况</w:t>
            </w:r>
          </w:p>
        </w:tc>
      </w:tr>
      <w:tr w14:paraId="11FD2A4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FDDADC3">
            <w:pPr>
              <w:jc w:val="center"/>
              <w:rPr>
                <w:rFonts w:hint="default" w:eastAsia="宋体"/>
                <w:lang w:val="en-US" w:eastAsia="zh-CN"/>
              </w:rPr>
            </w:pPr>
            <w:r>
              <w:rPr>
                <w:rFonts w:hint="eastAsia"/>
              </w:rPr>
              <w:t>典型值用例1：用户</w:t>
            </w:r>
            <w:r>
              <w:rPr>
                <w:rFonts w:hint="eastAsia"/>
                <w:lang w:val="en-US" w:eastAsia="zh-CN"/>
              </w:rPr>
              <w:t>进行心理测试</w:t>
            </w:r>
          </w:p>
        </w:tc>
        <w:tc>
          <w:tcPr>
            <w:tcW w:w="3062" w:type="dxa"/>
          </w:tcPr>
          <w:p w14:paraId="5E3A0BE3">
            <w:pPr>
              <w:jc w:val="center"/>
              <w:rPr>
                <w:rFonts w:hint="default" w:eastAsia="宋体"/>
                <w:lang w:val="en-US" w:eastAsia="zh-CN"/>
              </w:rPr>
            </w:pPr>
            <w:r>
              <w:rPr>
                <w:rFonts w:hint="eastAsia"/>
                <w:lang w:val="en-US" w:eastAsia="zh-CN"/>
              </w:rPr>
              <w:t>测试成功，根据得分分析状态</w:t>
            </w:r>
          </w:p>
        </w:tc>
        <w:tc>
          <w:tcPr>
            <w:tcW w:w="2542" w:type="dxa"/>
          </w:tcPr>
          <w:p w14:paraId="449435D1">
            <w:pPr>
              <w:jc w:val="center"/>
              <w:rPr>
                <w:rFonts w:hint="default" w:eastAsia="宋体"/>
                <w:lang w:val="en-US" w:eastAsia="zh-CN"/>
              </w:rPr>
            </w:pPr>
            <w:r>
              <w:rPr>
                <w:rFonts w:hint="eastAsia"/>
                <w:lang w:val="en-US" w:eastAsia="zh-CN"/>
              </w:rPr>
              <w:t>跳转至指数分析页面，根据得分给出状态测评</w:t>
            </w:r>
          </w:p>
        </w:tc>
      </w:tr>
      <w:tr w14:paraId="5ECFA99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8FA858B">
            <w:pPr>
              <w:jc w:val="center"/>
              <w:rPr>
                <w:rFonts w:hint="default" w:eastAsia="宋体"/>
                <w:lang w:val="en-US" w:eastAsia="zh-CN"/>
              </w:rPr>
            </w:pPr>
            <w:r>
              <w:rPr>
                <w:rFonts w:hint="eastAsia"/>
              </w:rPr>
              <w:t>异常值用例2：用户</w:t>
            </w:r>
            <w:r>
              <w:rPr>
                <w:rFonts w:hint="eastAsia"/>
                <w:lang w:val="en-US" w:eastAsia="zh-CN"/>
              </w:rPr>
              <w:t>未完成作答</w:t>
            </w:r>
          </w:p>
        </w:tc>
        <w:tc>
          <w:tcPr>
            <w:tcW w:w="3062" w:type="dxa"/>
          </w:tcPr>
          <w:p w14:paraId="598CD9A0">
            <w:pPr>
              <w:jc w:val="center"/>
              <w:rPr>
                <w:rFonts w:hint="default" w:eastAsia="宋体"/>
                <w:lang w:val="en-US" w:eastAsia="zh-CN"/>
              </w:rPr>
            </w:pPr>
            <w:r>
              <w:rPr>
                <w:rFonts w:hint="eastAsia"/>
                <w:lang w:val="en-US" w:eastAsia="zh-CN"/>
              </w:rPr>
              <w:t>测试失败</w:t>
            </w:r>
          </w:p>
        </w:tc>
        <w:tc>
          <w:tcPr>
            <w:tcW w:w="2542" w:type="dxa"/>
          </w:tcPr>
          <w:p w14:paraId="4E8C1C5C">
            <w:pPr>
              <w:jc w:val="center"/>
              <w:rPr>
                <w:rFonts w:hint="default" w:eastAsia="宋体"/>
                <w:lang w:val="en-US" w:eastAsia="zh-CN"/>
              </w:rPr>
            </w:pPr>
            <w:r>
              <w:rPr>
                <w:rFonts w:hint="eastAsia"/>
              </w:rPr>
              <w:t>跳出弹框：</w:t>
            </w:r>
            <w:r>
              <w:rPr>
                <w:rFonts w:hint="eastAsia"/>
                <w:lang w:val="en-US" w:eastAsia="zh-CN"/>
              </w:rPr>
              <w:t>请完成第x题</w:t>
            </w:r>
          </w:p>
        </w:tc>
      </w:tr>
    </w:tbl>
    <w:p w14:paraId="25AEDE2B">
      <w:pPr>
        <w:pStyle w:val="4"/>
      </w:pPr>
      <w:bookmarkStart w:id="22" w:name="_Toc28088"/>
      <w:r>
        <w:rPr>
          <w:rFonts w:hint="eastAsia"/>
        </w:rPr>
        <w:t>2.5.</w:t>
      </w:r>
      <w:r>
        <w:rPr>
          <w:rFonts w:hint="eastAsia"/>
          <w:lang w:val="en-US" w:eastAsia="zh-CN"/>
        </w:rPr>
        <w:t>6解压工具</w:t>
      </w:r>
      <w:r>
        <w:rPr>
          <w:rFonts w:hint="eastAsia"/>
        </w:rPr>
        <w:t>测试</w:t>
      </w:r>
      <w:bookmarkEnd w:id="22"/>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48EB61C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CD02BD3">
            <w:pPr>
              <w:jc w:val="center"/>
            </w:pPr>
            <w:r>
              <w:rPr>
                <w:rFonts w:hint="eastAsia"/>
              </w:rPr>
              <w:t>功能描述</w:t>
            </w:r>
          </w:p>
        </w:tc>
        <w:tc>
          <w:tcPr>
            <w:tcW w:w="6371" w:type="dxa"/>
            <w:gridSpan w:val="3"/>
          </w:tcPr>
          <w:p w14:paraId="7E347EE0">
            <w:pPr>
              <w:jc w:val="center"/>
            </w:pPr>
            <w:r>
              <w:rPr>
                <w:rFonts w:hint="eastAsia"/>
                <w:lang w:val="en-US" w:eastAsia="zh-CN"/>
              </w:rPr>
              <w:t>解压工具</w:t>
            </w:r>
            <w:r>
              <w:rPr>
                <w:rFonts w:hint="eastAsia"/>
              </w:rPr>
              <w:t>示例</w:t>
            </w:r>
          </w:p>
        </w:tc>
      </w:tr>
      <w:tr w14:paraId="3BFDCAD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0D3117B4">
            <w:pPr>
              <w:jc w:val="center"/>
            </w:pPr>
            <w:r>
              <w:rPr>
                <w:rFonts w:hint="eastAsia"/>
              </w:rPr>
              <w:t>用例目的</w:t>
            </w:r>
          </w:p>
        </w:tc>
        <w:tc>
          <w:tcPr>
            <w:tcW w:w="6371" w:type="dxa"/>
            <w:gridSpan w:val="3"/>
          </w:tcPr>
          <w:p w14:paraId="3D1466F1">
            <w:pPr>
              <w:jc w:val="center"/>
            </w:pPr>
            <w:r>
              <w:rPr>
                <w:rFonts w:hint="eastAsia"/>
              </w:rPr>
              <w:t>测试用户在不同情况下进行</w:t>
            </w:r>
            <w:r>
              <w:rPr>
                <w:rFonts w:hint="eastAsia"/>
                <w:lang w:val="en-US" w:eastAsia="zh-CN"/>
              </w:rPr>
              <w:t>解压工具</w:t>
            </w:r>
            <w:r>
              <w:rPr>
                <w:rFonts w:hint="eastAsia"/>
              </w:rPr>
              <w:t>的请求是否正确响应</w:t>
            </w:r>
          </w:p>
        </w:tc>
      </w:tr>
      <w:tr w14:paraId="09273A5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7E697DD">
            <w:pPr>
              <w:jc w:val="center"/>
            </w:pPr>
            <w:r>
              <w:rPr>
                <w:rFonts w:hint="eastAsia"/>
              </w:rPr>
              <w:t>用例编号</w:t>
            </w:r>
          </w:p>
        </w:tc>
        <w:tc>
          <w:tcPr>
            <w:tcW w:w="6371" w:type="dxa"/>
            <w:gridSpan w:val="3"/>
          </w:tcPr>
          <w:p w14:paraId="39798749">
            <w:pPr>
              <w:jc w:val="center"/>
              <w:rPr>
                <w:rFonts w:hint="default" w:eastAsia="宋体"/>
                <w:lang w:val="en-US" w:eastAsia="zh-CN"/>
              </w:rPr>
            </w:pPr>
            <w:r>
              <w:rPr>
                <w:rFonts w:hint="eastAsia"/>
              </w:rPr>
              <w:t>1,</w:t>
            </w:r>
            <w:r>
              <w:rPr>
                <w:rFonts w:hint="eastAsia"/>
                <w:lang w:val="en-US" w:eastAsia="zh-CN"/>
              </w:rPr>
              <w:t>2</w:t>
            </w:r>
          </w:p>
        </w:tc>
      </w:tr>
      <w:tr w14:paraId="44E067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A2EA878">
            <w:pPr>
              <w:jc w:val="center"/>
            </w:pPr>
            <w:r>
              <w:rPr>
                <w:rFonts w:hint="eastAsia"/>
              </w:rPr>
              <w:t>前提条件</w:t>
            </w:r>
          </w:p>
        </w:tc>
        <w:tc>
          <w:tcPr>
            <w:tcW w:w="6371" w:type="dxa"/>
            <w:gridSpan w:val="3"/>
          </w:tcPr>
          <w:p w14:paraId="3AA158B7">
            <w:pPr>
              <w:jc w:val="center"/>
            </w:pPr>
            <w:r>
              <w:rPr>
                <w:rFonts w:hint="eastAsia"/>
              </w:rPr>
              <w:t>用户的设备可以满足基本的运行环境，网络通信良好</w:t>
            </w:r>
          </w:p>
        </w:tc>
      </w:tr>
      <w:tr w14:paraId="1C7E00C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01F03F17">
            <w:pPr>
              <w:jc w:val="center"/>
            </w:pPr>
            <w:r>
              <w:rPr>
                <w:rFonts w:hint="eastAsia"/>
              </w:rPr>
              <w:t>输入/动作</w:t>
            </w:r>
          </w:p>
        </w:tc>
        <w:tc>
          <w:tcPr>
            <w:tcW w:w="3062" w:type="dxa"/>
          </w:tcPr>
          <w:p w14:paraId="0B281929">
            <w:pPr>
              <w:jc w:val="center"/>
            </w:pPr>
            <w:r>
              <w:rPr>
                <w:rFonts w:hint="eastAsia"/>
              </w:rPr>
              <w:t>期望的输出/相应</w:t>
            </w:r>
          </w:p>
        </w:tc>
        <w:tc>
          <w:tcPr>
            <w:tcW w:w="2542" w:type="dxa"/>
          </w:tcPr>
          <w:p w14:paraId="5898FB36">
            <w:pPr>
              <w:jc w:val="center"/>
            </w:pPr>
            <w:r>
              <w:rPr>
                <w:rFonts w:hint="eastAsia"/>
              </w:rPr>
              <w:t>实际情况</w:t>
            </w:r>
          </w:p>
        </w:tc>
      </w:tr>
      <w:tr w14:paraId="009DAC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F41D8B7">
            <w:pPr>
              <w:jc w:val="center"/>
              <w:rPr>
                <w:rFonts w:hint="default" w:eastAsia="宋体"/>
                <w:lang w:val="en-US" w:eastAsia="zh-CN"/>
              </w:rPr>
            </w:pPr>
            <w:r>
              <w:rPr>
                <w:rFonts w:hint="eastAsia"/>
              </w:rPr>
              <w:t>典型值用例1：用户</w:t>
            </w:r>
            <w:r>
              <w:rPr>
                <w:rFonts w:hint="eastAsia"/>
                <w:lang w:val="en-US" w:eastAsia="zh-CN"/>
              </w:rPr>
              <w:t>使用解压工具</w:t>
            </w:r>
          </w:p>
        </w:tc>
        <w:tc>
          <w:tcPr>
            <w:tcW w:w="3062" w:type="dxa"/>
          </w:tcPr>
          <w:p w14:paraId="7D5F7A3D">
            <w:pPr>
              <w:jc w:val="center"/>
              <w:rPr>
                <w:rFonts w:hint="default" w:eastAsia="宋体"/>
                <w:lang w:val="en-US" w:eastAsia="zh-CN"/>
              </w:rPr>
            </w:pPr>
            <w:r>
              <w:rPr>
                <w:rFonts w:hint="eastAsia"/>
                <w:lang w:val="en-US" w:eastAsia="zh-CN"/>
              </w:rPr>
              <w:t>识别情绪成功，推荐音乐</w:t>
            </w:r>
          </w:p>
        </w:tc>
        <w:tc>
          <w:tcPr>
            <w:tcW w:w="2542" w:type="dxa"/>
          </w:tcPr>
          <w:p w14:paraId="186EFCD9">
            <w:pPr>
              <w:jc w:val="both"/>
              <w:rPr>
                <w:rFonts w:hint="default" w:eastAsia="宋体"/>
                <w:lang w:val="en-US" w:eastAsia="zh-CN"/>
              </w:rPr>
            </w:pPr>
            <w:r>
              <w:rPr>
                <w:rFonts w:hint="eastAsia"/>
                <w:lang w:val="en-US" w:eastAsia="zh-CN"/>
              </w:rPr>
              <w:t>调用人脸识别接口，识别情绪，跳转至音乐播放界面</w:t>
            </w:r>
          </w:p>
        </w:tc>
      </w:tr>
      <w:tr w14:paraId="48803B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1A6FF570">
            <w:pPr>
              <w:jc w:val="center"/>
              <w:rPr>
                <w:rFonts w:hint="default" w:eastAsia="宋体"/>
                <w:lang w:val="en-US" w:eastAsia="zh-CN"/>
              </w:rPr>
            </w:pPr>
            <w:r>
              <w:rPr>
                <w:rFonts w:hint="eastAsia"/>
              </w:rPr>
              <w:t>异常值用例2：用户</w:t>
            </w:r>
            <w:r>
              <w:rPr>
                <w:rFonts w:hint="eastAsia"/>
                <w:lang w:val="en-US" w:eastAsia="zh-CN"/>
              </w:rPr>
              <w:t>错误使用解压工具</w:t>
            </w:r>
          </w:p>
        </w:tc>
        <w:tc>
          <w:tcPr>
            <w:tcW w:w="3062" w:type="dxa"/>
          </w:tcPr>
          <w:p w14:paraId="7748CADD">
            <w:pPr>
              <w:jc w:val="center"/>
              <w:rPr>
                <w:rFonts w:hint="default" w:eastAsia="宋体"/>
                <w:lang w:val="en-US" w:eastAsia="zh-CN"/>
              </w:rPr>
            </w:pPr>
            <w:r>
              <w:rPr>
                <w:rFonts w:hint="eastAsia"/>
                <w:lang w:val="en-US" w:eastAsia="zh-CN"/>
              </w:rPr>
              <w:t>识别失败</w:t>
            </w:r>
          </w:p>
        </w:tc>
        <w:tc>
          <w:tcPr>
            <w:tcW w:w="2542" w:type="dxa"/>
          </w:tcPr>
          <w:p w14:paraId="097AC0D0">
            <w:pPr>
              <w:jc w:val="center"/>
              <w:rPr>
                <w:rFonts w:hint="default" w:eastAsia="宋体"/>
                <w:lang w:val="en-US" w:eastAsia="zh-CN"/>
              </w:rPr>
            </w:pPr>
            <w:r>
              <w:rPr>
                <w:rFonts w:hint="eastAsia"/>
              </w:rPr>
              <w:t>跳出弹框：</w:t>
            </w:r>
            <w:r>
              <w:rPr>
                <w:rFonts w:hint="eastAsia"/>
                <w:lang w:val="en-US" w:eastAsia="zh-CN"/>
              </w:rPr>
              <w:t>识别失败，请重新扫描</w:t>
            </w:r>
          </w:p>
        </w:tc>
      </w:tr>
    </w:tbl>
    <w:p w14:paraId="7D09CA93">
      <w:pPr>
        <w:pStyle w:val="4"/>
      </w:pPr>
      <w:bookmarkStart w:id="23" w:name="_Toc14865"/>
      <w:r>
        <w:rPr>
          <w:rFonts w:hint="eastAsia"/>
        </w:rPr>
        <w:t>2.5.</w:t>
      </w:r>
      <w:r>
        <w:rPr>
          <w:rFonts w:hint="eastAsia"/>
          <w:lang w:val="en-US" w:eastAsia="zh-CN"/>
        </w:rPr>
        <w:t>7个人中心</w:t>
      </w:r>
      <w:r>
        <w:rPr>
          <w:rFonts w:hint="eastAsia"/>
        </w:rPr>
        <w:t>测试</w:t>
      </w:r>
      <w:bookmarkEnd w:id="23"/>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012"/>
        <w:gridCol w:w="767"/>
        <w:gridCol w:w="3062"/>
        <w:gridCol w:w="2542"/>
      </w:tblGrid>
      <w:tr w14:paraId="1BFBDD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4A14CE22">
            <w:pPr>
              <w:jc w:val="center"/>
            </w:pPr>
            <w:r>
              <w:rPr>
                <w:rFonts w:hint="eastAsia"/>
              </w:rPr>
              <w:t>功能描述</w:t>
            </w:r>
          </w:p>
        </w:tc>
        <w:tc>
          <w:tcPr>
            <w:tcW w:w="6371" w:type="dxa"/>
            <w:gridSpan w:val="3"/>
          </w:tcPr>
          <w:p w14:paraId="1EB43FD3">
            <w:pPr>
              <w:jc w:val="center"/>
            </w:pPr>
            <w:r>
              <w:rPr>
                <w:rFonts w:hint="eastAsia"/>
                <w:lang w:val="en-US" w:eastAsia="zh-CN"/>
              </w:rPr>
              <w:t>个人中心</w:t>
            </w:r>
            <w:r>
              <w:rPr>
                <w:rFonts w:hint="eastAsia"/>
              </w:rPr>
              <w:t>示例</w:t>
            </w:r>
          </w:p>
        </w:tc>
      </w:tr>
      <w:tr w14:paraId="70AC0D6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1AA29A67">
            <w:pPr>
              <w:jc w:val="center"/>
            </w:pPr>
            <w:r>
              <w:rPr>
                <w:rFonts w:hint="eastAsia"/>
              </w:rPr>
              <w:t>用例目的</w:t>
            </w:r>
          </w:p>
        </w:tc>
        <w:tc>
          <w:tcPr>
            <w:tcW w:w="6371" w:type="dxa"/>
            <w:gridSpan w:val="3"/>
          </w:tcPr>
          <w:p w14:paraId="76D91A49">
            <w:pPr>
              <w:jc w:val="center"/>
            </w:pPr>
            <w:r>
              <w:rPr>
                <w:rFonts w:hint="eastAsia"/>
              </w:rPr>
              <w:t>测试用户在不同情况下</w:t>
            </w:r>
            <w:r>
              <w:rPr>
                <w:rFonts w:hint="eastAsia"/>
                <w:lang w:val="en-US" w:eastAsia="zh-CN"/>
              </w:rPr>
              <w:t>访问个人中心</w:t>
            </w:r>
            <w:r>
              <w:rPr>
                <w:rFonts w:hint="eastAsia"/>
              </w:rPr>
              <w:t>的请求是否正确响应</w:t>
            </w:r>
          </w:p>
        </w:tc>
      </w:tr>
      <w:tr w14:paraId="477343E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2E254656">
            <w:pPr>
              <w:jc w:val="center"/>
            </w:pPr>
            <w:r>
              <w:rPr>
                <w:rFonts w:hint="eastAsia"/>
              </w:rPr>
              <w:t>用例编号</w:t>
            </w:r>
          </w:p>
        </w:tc>
        <w:tc>
          <w:tcPr>
            <w:tcW w:w="6371" w:type="dxa"/>
            <w:gridSpan w:val="3"/>
          </w:tcPr>
          <w:p w14:paraId="4A616323">
            <w:pPr>
              <w:jc w:val="center"/>
              <w:rPr>
                <w:rFonts w:hint="default" w:eastAsia="宋体"/>
                <w:lang w:val="en-US" w:eastAsia="zh-CN"/>
              </w:rPr>
            </w:pPr>
            <w:r>
              <w:rPr>
                <w:rFonts w:hint="eastAsia"/>
              </w:rPr>
              <w:t>1,</w:t>
            </w:r>
            <w:r>
              <w:rPr>
                <w:rFonts w:hint="eastAsia"/>
                <w:lang w:val="en-US" w:eastAsia="zh-CN"/>
              </w:rPr>
              <w:t>2</w:t>
            </w:r>
          </w:p>
        </w:tc>
      </w:tr>
      <w:tr w14:paraId="7D5F967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012" w:type="dxa"/>
            <w:tcBorders>
              <w:left w:val="double" w:color="EFEFEF" w:sz="2" w:space="0"/>
            </w:tcBorders>
          </w:tcPr>
          <w:p w14:paraId="3A4187D5">
            <w:pPr>
              <w:jc w:val="center"/>
            </w:pPr>
            <w:r>
              <w:rPr>
                <w:rFonts w:hint="eastAsia"/>
              </w:rPr>
              <w:t>前提条件</w:t>
            </w:r>
          </w:p>
        </w:tc>
        <w:tc>
          <w:tcPr>
            <w:tcW w:w="6371" w:type="dxa"/>
            <w:gridSpan w:val="3"/>
          </w:tcPr>
          <w:p w14:paraId="0FD7F9F8">
            <w:pPr>
              <w:jc w:val="center"/>
            </w:pPr>
            <w:r>
              <w:rPr>
                <w:rFonts w:hint="eastAsia"/>
              </w:rPr>
              <w:t>用户的设备可以满足基本的运行环境，网络通信良好</w:t>
            </w:r>
          </w:p>
        </w:tc>
      </w:tr>
      <w:tr w14:paraId="2508C96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9" w:type="dxa"/>
            <w:gridSpan w:val="2"/>
            <w:tcBorders>
              <w:left w:val="double" w:color="EFEFEF" w:sz="2" w:space="0"/>
            </w:tcBorders>
          </w:tcPr>
          <w:p w14:paraId="5FC846EF">
            <w:pPr>
              <w:jc w:val="center"/>
            </w:pPr>
            <w:r>
              <w:rPr>
                <w:rFonts w:hint="eastAsia"/>
              </w:rPr>
              <w:t>输入/动作</w:t>
            </w:r>
          </w:p>
        </w:tc>
        <w:tc>
          <w:tcPr>
            <w:tcW w:w="3062" w:type="dxa"/>
          </w:tcPr>
          <w:p w14:paraId="45552870">
            <w:pPr>
              <w:jc w:val="center"/>
            </w:pPr>
            <w:r>
              <w:rPr>
                <w:rFonts w:hint="eastAsia"/>
              </w:rPr>
              <w:t>期望的输出/相应</w:t>
            </w:r>
          </w:p>
        </w:tc>
        <w:tc>
          <w:tcPr>
            <w:tcW w:w="2542" w:type="dxa"/>
          </w:tcPr>
          <w:p w14:paraId="2633EC2D">
            <w:pPr>
              <w:jc w:val="center"/>
            </w:pPr>
            <w:r>
              <w:rPr>
                <w:rFonts w:hint="eastAsia"/>
              </w:rPr>
              <w:t>实际情况</w:t>
            </w:r>
          </w:p>
        </w:tc>
      </w:tr>
      <w:tr w14:paraId="744A09C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32916B5B">
            <w:pPr>
              <w:jc w:val="center"/>
              <w:rPr>
                <w:rFonts w:hint="default" w:eastAsia="宋体"/>
                <w:lang w:val="en-US" w:eastAsia="zh-CN"/>
              </w:rPr>
            </w:pPr>
            <w:r>
              <w:rPr>
                <w:rFonts w:hint="eastAsia"/>
              </w:rPr>
              <w:t>典型值用例1：用户</w:t>
            </w:r>
            <w:r>
              <w:rPr>
                <w:rFonts w:hint="eastAsia"/>
                <w:lang w:val="en-US" w:eastAsia="zh-CN"/>
              </w:rPr>
              <w:t>使用个人中心修改资料</w:t>
            </w:r>
          </w:p>
        </w:tc>
        <w:tc>
          <w:tcPr>
            <w:tcW w:w="3062" w:type="dxa"/>
          </w:tcPr>
          <w:p w14:paraId="10A54834">
            <w:pPr>
              <w:jc w:val="center"/>
              <w:rPr>
                <w:rFonts w:hint="default" w:eastAsia="宋体"/>
                <w:lang w:val="en-US" w:eastAsia="zh-CN"/>
              </w:rPr>
            </w:pPr>
            <w:r>
              <w:rPr>
                <w:rFonts w:hint="eastAsia"/>
                <w:lang w:val="en-US" w:eastAsia="zh-CN"/>
              </w:rPr>
              <w:t>修改资料成功</w:t>
            </w:r>
          </w:p>
        </w:tc>
        <w:tc>
          <w:tcPr>
            <w:tcW w:w="2542" w:type="dxa"/>
          </w:tcPr>
          <w:p w14:paraId="3354A44F">
            <w:pPr>
              <w:jc w:val="both"/>
              <w:rPr>
                <w:rFonts w:hint="default" w:eastAsia="宋体"/>
                <w:lang w:val="en-US" w:eastAsia="zh-CN"/>
              </w:rPr>
            </w:pPr>
            <w:r>
              <w:rPr>
                <w:rFonts w:hint="eastAsia"/>
                <w:lang w:val="en-US" w:eastAsia="zh-CN"/>
              </w:rPr>
              <w:t>修改个人资料的用户名，年龄等字段，跳出弹框：修改成功。</w:t>
            </w:r>
          </w:p>
        </w:tc>
      </w:tr>
      <w:tr w14:paraId="6279C42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5C4059DC">
            <w:pPr>
              <w:jc w:val="center"/>
              <w:rPr>
                <w:rFonts w:hint="default" w:eastAsia="宋体"/>
                <w:lang w:val="en-US" w:eastAsia="zh-CN"/>
              </w:rPr>
            </w:pPr>
            <w:r>
              <w:rPr>
                <w:rFonts w:hint="eastAsia"/>
              </w:rPr>
              <w:t>异常值用例2：用户</w:t>
            </w:r>
            <w:r>
              <w:rPr>
                <w:rFonts w:hint="eastAsia"/>
                <w:lang w:val="en-US" w:eastAsia="zh-CN"/>
              </w:rPr>
              <w:t>修改用户名为已存在的用户名</w:t>
            </w:r>
          </w:p>
        </w:tc>
        <w:tc>
          <w:tcPr>
            <w:tcW w:w="3062" w:type="dxa"/>
          </w:tcPr>
          <w:p w14:paraId="24E05796">
            <w:pPr>
              <w:jc w:val="center"/>
              <w:rPr>
                <w:rFonts w:hint="default" w:eastAsia="宋体"/>
                <w:lang w:val="en-US" w:eastAsia="zh-CN"/>
              </w:rPr>
            </w:pPr>
            <w:r>
              <w:rPr>
                <w:rFonts w:hint="eastAsia"/>
                <w:lang w:val="en-US" w:eastAsia="zh-CN"/>
              </w:rPr>
              <w:t>修改失败</w:t>
            </w:r>
          </w:p>
        </w:tc>
        <w:tc>
          <w:tcPr>
            <w:tcW w:w="2542" w:type="dxa"/>
          </w:tcPr>
          <w:p w14:paraId="113893D8">
            <w:pPr>
              <w:jc w:val="center"/>
              <w:rPr>
                <w:rFonts w:hint="default" w:eastAsia="宋体"/>
                <w:lang w:val="en-US" w:eastAsia="zh-CN"/>
              </w:rPr>
            </w:pPr>
            <w:r>
              <w:rPr>
                <w:rFonts w:hint="eastAsia"/>
              </w:rPr>
              <w:t>跳出弹框：</w:t>
            </w:r>
            <w:r>
              <w:rPr>
                <w:rFonts w:hint="eastAsia"/>
                <w:lang w:val="en-US" w:eastAsia="zh-CN"/>
              </w:rPr>
              <w:t>修改失败，昵称已存在</w:t>
            </w:r>
          </w:p>
        </w:tc>
      </w:tr>
      <w:tr w14:paraId="6413308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9" w:type="dxa"/>
            <w:gridSpan w:val="2"/>
            <w:tcBorders>
              <w:left w:val="double" w:color="EFEFEF" w:sz="2" w:space="0"/>
            </w:tcBorders>
          </w:tcPr>
          <w:p w14:paraId="64FF7004">
            <w:pPr>
              <w:jc w:val="center"/>
              <w:rPr>
                <w:rFonts w:hint="default" w:eastAsia="宋体"/>
                <w:lang w:val="en-US" w:eastAsia="zh-CN"/>
              </w:rPr>
            </w:pPr>
            <w:r>
              <w:rPr>
                <w:rFonts w:hint="eastAsia"/>
                <w:lang w:val="en-US" w:eastAsia="zh-CN"/>
              </w:rPr>
              <w:t>异常值用例3：用户修改异常值如年龄超过正常范围</w:t>
            </w:r>
          </w:p>
        </w:tc>
        <w:tc>
          <w:tcPr>
            <w:tcW w:w="3062" w:type="dxa"/>
          </w:tcPr>
          <w:p w14:paraId="7AC123B7">
            <w:pPr>
              <w:jc w:val="center"/>
              <w:rPr>
                <w:rFonts w:hint="default"/>
                <w:lang w:val="en-US" w:eastAsia="zh-CN"/>
              </w:rPr>
            </w:pPr>
            <w:r>
              <w:rPr>
                <w:rFonts w:hint="eastAsia"/>
                <w:lang w:val="en-US" w:eastAsia="zh-CN"/>
              </w:rPr>
              <w:t>修改失败</w:t>
            </w:r>
          </w:p>
        </w:tc>
        <w:tc>
          <w:tcPr>
            <w:tcW w:w="2542" w:type="dxa"/>
          </w:tcPr>
          <w:p w14:paraId="07181676">
            <w:pPr>
              <w:jc w:val="center"/>
              <w:rPr>
                <w:rFonts w:hint="default" w:eastAsia="宋体"/>
                <w:lang w:val="en-US" w:eastAsia="zh-CN"/>
              </w:rPr>
            </w:pPr>
            <w:r>
              <w:rPr>
                <w:rFonts w:hint="eastAsia"/>
                <w:lang w:val="en-US" w:eastAsia="zh-CN"/>
              </w:rPr>
              <w:t>跳出弹框：修改失败，您要修改的数据异常。</w:t>
            </w:r>
          </w:p>
        </w:tc>
      </w:tr>
    </w:tbl>
    <w:p w14:paraId="041581D0"/>
    <w:p w14:paraId="72763D84">
      <w:pPr>
        <w:pStyle w:val="2"/>
      </w:pPr>
      <w:bookmarkStart w:id="24" w:name="_Toc1432"/>
      <w:r>
        <w:rPr>
          <w:rFonts w:hint="eastAsia"/>
        </w:rPr>
        <w:t>3.兼容性测试用例</w:t>
      </w:r>
      <w:bookmarkEnd w:id="24"/>
    </w:p>
    <w:p w14:paraId="3D22D6EE">
      <w:pPr>
        <w:pStyle w:val="3"/>
        <w:rPr>
          <w:rFonts w:hint="eastAsia"/>
        </w:rPr>
      </w:pPr>
      <w:bookmarkStart w:id="25" w:name="_Toc16831"/>
      <w:r>
        <w:rPr>
          <w:rFonts w:hint="eastAsia"/>
        </w:rPr>
        <w:t>3.1被测试对象的介绍</w:t>
      </w:r>
      <w:bookmarkEnd w:id="25"/>
    </w:p>
    <w:p w14:paraId="43B14E1C">
      <w:pPr>
        <w:ind w:firstLine="420" w:firstLineChars="0"/>
      </w:pPr>
      <w:r>
        <w:rPr>
          <w:rFonts w:hint="eastAsia"/>
        </w:rPr>
        <w:t>兼容性测试是软件测试的一个重要组成部分，主要关注软件在不同环境、平台和设备上的运行表现。</w:t>
      </w:r>
      <w:r>
        <w:rPr>
          <w:rFonts w:hint="eastAsia"/>
          <w:lang w:val="en-US" w:eastAsia="zh-CN"/>
        </w:rPr>
        <w:t>通过</w:t>
      </w:r>
      <w:r>
        <w:rPr>
          <w:rFonts w:hint="eastAsia"/>
        </w:rPr>
        <w:t>验证软件在不同环境下的功能表现是否一致，检查软件在不同设备和分辨率下的显示效果，确保用户界面的美观和易用性。确保所有功能都能正常工作</w:t>
      </w:r>
      <w:r>
        <w:rPr>
          <w:rFonts w:hint="eastAsia"/>
          <w:lang w:eastAsia="zh-CN"/>
        </w:rPr>
        <w:t>，</w:t>
      </w:r>
      <w:r>
        <w:rPr>
          <w:rFonts w:hint="eastAsia"/>
        </w:rPr>
        <w:t>确保软件在不同用户环境中提供一致的体验，减少因兼容性问题导致的用户不满。提前发现和解决兼容性问题，降低因这些问题导致的开发和维护成本。</w:t>
      </w:r>
    </w:p>
    <w:p w14:paraId="7C9C4A8A">
      <w:pPr>
        <w:pStyle w:val="3"/>
        <w:rPr>
          <w:rFonts w:hint="eastAsia"/>
        </w:rPr>
      </w:pPr>
      <w:bookmarkStart w:id="26" w:name="_Toc24517"/>
      <w:r>
        <w:rPr>
          <w:rFonts w:hint="eastAsia"/>
        </w:rPr>
        <w:t>3.2测试范围与目的</w:t>
      </w:r>
      <w:bookmarkEnd w:id="26"/>
    </w:p>
    <w:p w14:paraId="6373EA9D">
      <w:pPr>
        <w:numPr>
          <w:ilvl w:val="0"/>
          <w:numId w:val="2"/>
        </w:numPr>
        <w:ind w:left="420" w:leftChars="0" w:hanging="420" w:firstLineChars="0"/>
        <w:rPr>
          <w:rFonts w:hint="eastAsia"/>
        </w:rPr>
      </w:pPr>
      <w:r>
        <w:rPr>
          <w:rFonts w:hint="eastAsia"/>
        </w:rPr>
        <w:t>测试范围</w:t>
      </w:r>
    </w:p>
    <w:p w14:paraId="1B2A0B96">
      <w:pPr>
        <w:rPr>
          <w:rFonts w:hint="eastAsia"/>
        </w:rPr>
      </w:pPr>
      <w:r>
        <w:rPr>
          <w:rFonts w:hint="eastAsia"/>
        </w:rPr>
        <w:t>浏览器兼容性</w:t>
      </w:r>
    </w:p>
    <w:p w14:paraId="15290B0D">
      <w:pPr>
        <w:rPr>
          <w:rFonts w:hint="eastAsia"/>
        </w:rPr>
      </w:pPr>
      <w:r>
        <w:rPr>
          <w:rFonts w:hint="eastAsia"/>
        </w:rPr>
        <w:t>操作系统兼容性</w:t>
      </w:r>
    </w:p>
    <w:p w14:paraId="5DE7166E">
      <w:pPr>
        <w:rPr>
          <w:rFonts w:hint="eastAsia"/>
        </w:rPr>
      </w:pPr>
      <w:r>
        <w:rPr>
          <w:rFonts w:hint="eastAsia"/>
        </w:rPr>
        <w:t>移动设备兼容性</w:t>
      </w:r>
    </w:p>
    <w:p w14:paraId="0B9E76B3">
      <w:pPr>
        <w:rPr>
          <w:rFonts w:hint="eastAsia"/>
        </w:rPr>
      </w:pPr>
      <w:r>
        <w:rPr>
          <w:rFonts w:hint="eastAsia"/>
        </w:rPr>
        <w:t>第三方应用和服务的集成兼容性</w:t>
      </w:r>
    </w:p>
    <w:p w14:paraId="31A353BB">
      <w:pPr>
        <w:numPr>
          <w:ilvl w:val="0"/>
          <w:numId w:val="2"/>
        </w:numPr>
        <w:ind w:left="420" w:leftChars="0" w:hanging="420" w:firstLineChars="0"/>
        <w:rPr>
          <w:rFonts w:hint="eastAsia"/>
        </w:rPr>
      </w:pPr>
      <w:r>
        <w:rPr>
          <w:rFonts w:hint="eastAsia"/>
        </w:rPr>
        <w:t>测试目的</w:t>
      </w:r>
    </w:p>
    <w:p w14:paraId="0610A933">
      <w:pPr>
        <w:rPr>
          <w:rFonts w:hint="eastAsia"/>
        </w:rPr>
      </w:pPr>
      <w:r>
        <w:rPr>
          <w:rFonts w:hint="eastAsia"/>
        </w:rPr>
        <w:t>确保系统在不同浏览器和操作系统上均能正常运行。</w:t>
      </w:r>
    </w:p>
    <w:p w14:paraId="5D741FA0">
      <w:pPr>
        <w:rPr>
          <w:rFonts w:hint="eastAsia"/>
        </w:rPr>
      </w:pPr>
      <w:r>
        <w:rPr>
          <w:rFonts w:hint="eastAsia"/>
        </w:rPr>
        <w:t>验证系统在移动设备上的表现和用户体验。</w:t>
      </w:r>
    </w:p>
    <w:p w14:paraId="5A221B18">
      <w:pPr>
        <w:rPr>
          <w:rFonts w:hint="eastAsia"/>
        </w:rPr>
      </w:pPr>
      <w:r>
        <w:rPr>
          <w:rFonts w:hint="eastAsia"/>
        </w:rPr>
        <w:t>检查系统与第三方应用和服务的集成是否稳定。</w:t>
      </w:r>
    </w:p>
    <w:p w14:paraId="170B863E">
      <w:r>
        <w:rPr>
          <w:rFonts w:hint="eastAsia"/>
        </w:rPr>
        <w:t>评估系统在异常情况下的容错能力和恢复能力。</w:t>
      </w:r>
    </w:p>
    <w:p w14:paraId="47A7AF32">
      <w:pPr>
        <w:pStyle w:val="3"/>
        <w:rPr>
          <w:rFonts w:hint="eastAsia"/>
        </w:rPr>
      </w:pPr>
      <w:bookmarkStart w:id="27" w:name="_Toc16944"/>
      <w:r>
        <w:rPr>
          <w:rFonts w:hint="eastAsia"/>
        </w:rPr>
        <w:t>3.3测试环境与测试辅助工具的描述</w:t>
      </w:r>
      <w:bookmarkEnd w:id="27"/>
    </w:p>
    <w:p w14:paraId="3F536140">
      <w:pPr>
        <w:numPr>
          <w:ilvl w:val="0"/>
          <w:numId w:val="2"/>
        </w:numPr>
        <w:ind w:left="420" w:leftChars="0" w:hanging="420" w:firstLineChars="0"/>
        <w:rPr>
          <w:rFonts w:hint="eastAsia"/>
        </w:rPr>
      </w:pPr>
      <w:r>
        <w:rPr>
          <w:rFonts w:hint="eastAsia"/>
        </w:rPr>
        <w:t>测试环境</w:t>
      </w:r>
    </w:p>
    <w:p w14:paraId="52A8C0E9">
      <w:pPr>
        <w:rPr>
          <w:rFonts w:hint="eastAsia"/>
        </w:rPr>
      </w:pPr>
      <w:r>
        <w:rPr>
          <w:rFonts w:hint="eastAsia"/>
        </w:rPr>
        <w:t>操作系统：Windows 10, macOS Catalina, Linux Ubuntu 20.04 LTS</w:t>
      </w:r>
    </w:p>
    <w:p w14:paraId="613C02ED">
      <w:pPr>
        <w:rPr>
          <w:rFonts w:hint="eastAsia"/>
        </w:rPr>
      </w:pPr>
      <w:r>
        <w:rPr>
          <w:rFonts w:hint="eastAsia"/>
        </w:rPr>
        <w:t>浏览器：Chrome, Firefox, Safari, Edge</w:t>
      </w:r>
    </w:p>
    <w:p w14:paraId="0B243D59">
      <w:pPr>
        <w:rPr>
          <w:rFonts w:hint="eastAsia"/>
        </w:rPr>
      </w:pPr>
      <w:r>
        <w:rPr>
          <w:rFonts w:hint="eastAsia"/>
        </w:rPr>
        <w:t>移动设备：iOS (iPhone), Android (Samsung Galaxy)</w:t>
      </w:r>
    </w:p>
    <w:p w14:paraId="0D20E8C8">
      <w:pPr>
        <w:rPr>
          <w:rFonts w:hint="eastAsia"/>
        </w:rPr>
      </w:pPr>
      <w:r>
        <w:rPr>
          <w:rFonts w:hint="eastAsia"/>
        </w:rPr>
        <w:t>第三方服务：Google Calendar, Slack</w:t>
      </w:r>
    </w:p>
    <w:p w14:paraId="17D741DF">
      <w:pPr>
        <w:numPr>
          <w:ilvl w:val="0"/>
          <w:numId w:val="2"/>
        </w:numPr>
        <w:ind w:left="420" w:leftChars="0" w:hanging="420" w:firstLineChars="0"/>
        <w:rPr>
          <w:rFonts w:hint="eastAsia"/>
        </w:rPr>
      </w:pPr>
      <w:r>
        <w:rPr>
          <w:rFonts w:hint="eastAsia"/>
        </w:rPr>
        <w:t>测试辅助工具</w:t>
      </w:r>
    </w:p>
    <w:p w14:paraId="5D1A1A62">
      <w:pPr>
        <w:rPr>
          <w:rFonts w:hint="eastAsia"/>
        </w:rPr>
      </w:pPr>
      <w:r>
        <w:rPr>
          <w:rFonts w:hint="eastAsia"/>
        </w:rPr>
        <w:t>兼容性测试工具：BrowserStack</w:t>
      </w:r>
    </w:p>
    <w:p w14:paraId="242E1914">
      <w:pPr>
        <w:rPr>
          <w:rFonts w:hint="eastAsia"/>
        </w:rPr>
      </w:pPr>
      <w:r>
        <w:rPr>
          <w:rFonts w:hint="eastAsia"/>
        </w:rPr>
        <w:t>性能测试工具：JMeter</w:t>
      </w:r>
    </w:p>
    <w:p w14:paraId="16E0F199">
      <w:pPr>
        <w:rPr>
          <w:rFonts w:hint="eastAsia"/>
        </w:rPr>
      </w:pPr>
      <w:r>
        <w:rPr>
          <w:rFonts w:hint="eastAsia"/>
        </w:rPr>
        <w:t>自动化测试工具：Selenium</w:t>
      </w:r>
    </w:p>
    <w:p w14:paraId="3C8D57BE">
      <w:r>
        <w:rPr>
          <w:rFonts w:hint="eastAsia"/>
        </w:rPr>
        <w:t>缺陷跟踪系统：JIRA</w:t>
      </w:r>
    </w:p>
    <w:p w14:paraId="642BF44D">
      <w:pPr>
        <w:pStyle w:val="3"/>
        <w:rPr>
          <w:rFonts w:hint="eastAsia"/>
        </w:rPr>
      </w:pPr>
      <w:bookmarkStart w:id="28" w:name="_Toc2477"/>
      <w:r>
        <w:rPr>
          <w:rFonts w:hint="eastAsia"/>
        </w:rPr>
        <w:t>3.4测试驱动程序的设计</w:t>
      </w:r>
      <w:bookmarkEnd w:id="28"/>
    </w:p>
    <w:p w14:paraId="30848328">
      <w:pPr>
        <w:rPr>
          <w:rFonts w:hint="eastAsia"/>
        </w:rPr>
      </w:pPr>
      <w:r>
        <w:rPr>
          <w:rFonts w:hint="eastAsia"/>
        </w:rPr>
        <w:t>测试驱动程序将采用模块化设计，以支持自动化测试。设计将包括以下组件：</w:t>
      </w:r>
    </w:p>
    <w:p w14:paraId="3DCC34A9">
      <w:pPr>
        <w:rPr>
          <w:rFonts w:hint="eastAsia"/>
        </w:rPr>
      </w:pPr>
      <w:r>
        <w:rPr>
          <w:rFonts w:hint="eastAsia"/>
        </w:rPr>
        <w:t>测试数据生成器：用于创建测试所需的数据。</w:t>
      </w:r>
    </w:p>
    <w:p w14:paraId="4E599449">
      <w:pPr>
        <w:rPr>
          <w:rFonts w:hint="eastAsia"/>
        </w:rPr>
      </w:pPr>
      <w:r>
        <w:rPr>
          <w:rFonts w:hint="eastAsia"/>
        </w:rPr>
        <w:t>测试脚本执行器：运行自动化测试脚本。</w:t>
      </w:r>
    </w:p>
    <w:p w14:paraId="25A62A8F">
      <w:pPr>
        <w:rPr>
          <w:rFonts w:hint="eastAsia"/>
        </w:rPr>
      </w:pPr>
      <w:r>
        <w:rPr>
          <w:rFonts w:hint="eastAsia"/>
        </w:rPr>
        <w:t>结果验证器：验证测试结果是否符合预期。</w:t>
      </w:r>
    </w:p>
    <w:p w14:paraId="14AB6183">
      <w:r>
        <w:rPr>
          <w:rFonts w:hint="eastAsia"/>
        </w:rPr>
        <w:t>报告生成器：生成测试报告，包括通过/失败的测试用例和缺陷详情。</w:t>
      </w:r>
    </w:p>
    <w:p w14:paraId="0548256A">
      <w:pPr>
        <w:pStyle w:val="3"/>
      </w:pPr>
      <w:bookmarkStart w:id="29" w:name="_Toc14955"/>
      <w:r>
        <w:rPr>
          <w:rFonts w:hint="eastAsia"/>
        </w:rPr>
        <w:t>3.5容错能力/恢复能力测试用例</w:t>
      </w:r>
      <w:bookmarkEnd w:id="29"/>
    </w:p>
    <w:tbl>
      <w:tblPr>
        <w:tblStyle w:val="23"/>
        <w:tblW w:w="8383"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765"/>
        <w:gridCol w:w="2770"/>
        <w:gridCol w:w="2848"/>
      </w:tblGrid>
      <w:tr w14:paraId="68FEA60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33FCA200">
            <w:pPr>
              <w:bidi w:val="0"/>
              <w:jc w:val="center"/>
            </w:pPr>
            <w:r>
              <w:t>异常输入/动作</w:t>
            </w:r>
          </w:p>
        </w:tc>
        <w:tc>
          <w:tcPr>
            <w:tcW w:w="2770" w:type="dxa"/>
          </w:tcPr>
          <w:p w14:paraId="0773AE44">
            <w:pPr>
              <w:bidi w:val="0"/>
              <w:jc w:val="center"/>
            </w:pPr>
            <w:r>
              <w:t>容错能力/恢复能力</w:t>
            </w:r>
          </w:p>
        </w:tc>
        <w:tc>
          <w:tcPr>
            <w:tcW w:w="2848" w:type="dxa"/>
          </w:tcPr>
          <w:p w14:paraId="6E4F084F">
            <w:pPr>
              <w:bidi w:val="0"/>
              <w:jc w:val="center"/>
            </w:pPr>
            <w:r>
              <w:t>造成的危害、损失</w:t>
            </w:r>
          </w:p>
        </w:tc>
      </w:tr>
      <w:tr w14:paraId="2F68674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46D3876A">
            <w:pPr>
              <w:bidi w:val="0"/>
              <w:jc w:val="center"/>
              <w:rPr>
                <w:rFonts w:hint="default"/>
                <w:lang w:val="en-US" w:eastAsia="zh-CN"/>
              </w:rPr>
            </w:pPr>
            <w:r>
              <w:rPr>
                <w:rFonts w:hint="eastAsia"/>
                <w:lang w:val="en-US" w:eastAsia="zh-CN"/>
              </w:rPr>
              <w:t>用户注册表单中输入非预期的数据类型，如年龄字段输入非数字字段。</w:t>
            </w:r>
          </w:p>
        </w:tc>
        <w:tc>
          <w:tcPr>
            <w:tcW w:w="2770" w:type="dxa"/>
          </w:tcPr>
          <w:p w14:paraId="323B45B2">
            <w:pPr>
              <w:bidi w:val="0"/>
              <w:jc w:val="center"/>
            </w:pPr>
            <w:r>
              <w:rPr>
                <w:rFonts w:hint="eastAsia"/>
                <w:lang w:val="en-US" w:eastAsia="zh-CN"/>
              </w:rPr>
              <w:t>系统拒绝错误的数据类型，并给出明确的错误提示，跳出弹框：年龄必须是数字</w:t>
            </w:r>
          </w:p>
        </w:tc>
        <w:tc>
          <w:tcPr>
            <w:tcW w:w="2848" w:type="dxa"/>
          </w:tcPr>
          <w:p w14:paraId="3A321BFC">
            <w:pPr>
              <w:bidi w:val="0"/>
              <w:jc w:val="center"/>
            </w:pPr>
            <w:r>
              <w:rPr>
                <w:rFonts w:hint="eastAsia"/>
              </w:rPr>
              <w:t>如果系统未能正确处理错误数据类型，可能会导致数据不一致或系统崩溃，影响用户体验。</w:t>
            </w:r>
          </w:p>
        </w:tc>
      </w:tr>
      <w:tr w14:paraId="03C13B1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28FF9D0A">
            <w:pPr>
              <w:bidi w:val="0"/>
              <w:jc w:val="center"/>
            </w:pPr>
            <w:r>
              <w:rPr>
                <w:rFonts w:hint="eastAsia"/>
              </w:rPr>
              <w:t>在年龄字段中输入一个超出正常范围的值（例如，-5或150）。</w:t>
            </w:r>
          </w:p>
        </w:tc>
        <w:tc>
          <w:tcPr>
            <w:tcW w:w="2770" w:type="dxa"/>
          </w:tcPr>
          <w:p w14:paraId="713863BE">
            <w:pPr>
              <w:bidi w:val="0"/>
              <w:jc w:val="center"/>
            </w:pPr>
            <w:r>
              <w:rPr>
                <w:rFonts w:hint="eastAsia"/>
              </w:rPr>
              <w:t>系统拒绝超出定义域的值，并给出明确的错误提示。</w:t>
            </w:r>
          </w:p>
        </w:tc>
        <w:tc>
          <w:tcPr>
            <w:tcW w:w="2848" w:type="dxa"/>
          </w:tcPr>
          <w:p w14:paraId="1B576B6F">
            <w:pPr>
              <w:bidi w:val="0"/>
              <w:jc w:val="center"/>
            </w:pPr>
            <w:r>
              <w:rPr>
                <w:rFonts w:hint="eastAsia"/>
              </w:rPr>
              <w:t>如果系统未能正确处理超出定义域的值，可能会导致数据验证失败或系统逻辑错误，影响数据的准确性和系统的可靠性</w:t>
            </w:r>
          </w:p>
        </w:tc>
      </w:tr>
      <w:tr w14:paraId="6BE4626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3A2E6666">
            <w:pPr>
              <w:jc w:val="center"/>
            </w:pPr>
            <w:r>
              <w:rPr>
                <w:rFonts w:hint="eastAsia"/>
              </w:rPr>
              <w:t>尝试在未登录的情况下直接访问心理咨询预约功能。</w:t>
            </w:r>
          </w:p>
        </w:tc>
        <w:tc>
          <w:tcPr>
            <w:tcW w:w="2770" w:type="dxa"/>
          </w:tcPr>
          <w:p w14:paraId="7E5003E5">
            <w:pPr>
              <w:jc w:val="center"/>
            </w:pPr>
            <w:r>
              <w:rPr>
                <w:rFonts w:hint="eastAsia"/>
              </w:rPr>
              <w:t>系统应拒绝未登录用户的预约操作，并引导用户先进行登录。</w:t>
            </w:r>
          </w:p>
        </w:tc>
        <w:tc>
          <w:tcPr>
            <w:tcW w:w="2848" w:type="dxa"/>
          </w:tcPr>
          <w:p w14:paraId="73B64403">
            <w:pPr>
              <w:jc w:val="center"/>
            </w:pPr>
            <w:r>
              <w:rPr>
                <w:rFonts w:hint="eastAsia"/>
              </w:rPr>
              <w:t>如果系统未能正确处理错误的操作顺序，可能会导致用户数据泄露或系统访问控制失效。</w:t>
            </w:r>
          </w:p>
        </w:tc>
      </w:tr>
      <w:tr w14:paraId="739270F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43F0910B">
            <w:pPr>
              <w:bidi w:val="0"/>
              <w:jc w:val="center"/>
            </w:pPr>
            <w:r>
              <w:rPr>
                <w:rFonts w:hint="eastAsia"/>
              </w:rPr>
              <w:t>在心理咨询预约过程中模拟网络中断。</w:t>
            </w:r>
          </w:p>
        </w:tc>
        <w:tc>
          <w:tcPr>
            <w:tcW w:w="2770" w:type="dxa"/>
          </w:tcPr>
          <w:p w14:paraId="7EF93A8B">
            <w:pPr>
              <w:bidi w:val="0"/>
              <w:jc w:val="center"/>
            </w:pPr>
            <w:r>
              <w:rPr>
                <w:rFonts w:hint="eastAsia"/>
              </w:rPr>
              <w:t>系统能够自动保存当前状态，并在网络恢复后提示用户继续操作。</w:t>
            </w:r>
          </w:p>
        </w:tc>
        <w:tc>
          <w:tcPr>
            <w:tcW w:w="2848" w:type="dxa"/>
          </w:tcPr>
          <w:p w14:paraId="3A47E7C0">
            <w:pPr>
              <w:bidi w:val="0"/>
              <w:jc w:val="center"/>
            </w:pPr>
            <w:r>
              <w:rPr>
                <w:rFonts w:hint="eastAsia"/>
              </w:rPr>
              <w:t>如果系统在通信中断时未能正确处理，可能会导致用户操作中断，影响用户体验和数据完整性。</w:t>
            </w:r>
          </w:p>
        </w:tc>
      </w:tr>
      <w:tr w14:paraId="4AD1C4D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65" w:type="dxa"/>
            <w:tcBorders>
              <w:left w:val="double" w:color="EFEFEF" w:sz="2" w:space="0"/>
            </w:tcBorders>
          </w:tcPr>
          <w:p w14:paraId="4BCC61D3">
            <w:pPr>
              <w:bidi w:val="0"/>
              <w:jc w:val="center"/>
            </w:pPr>
            <w:r>
              <w:rPr>
                <w:rFonts w:hint="eastAsia"/>
              </w:rPr>
              <w:t>在心理咨询记录管理功能中模拟功能异常关闭。</w:t>
            </w:r>
          </w:p>
        </w:tc>
        <w:tc>
          <w:tcPr>
            <w:tcW w:w="2770" w:type="dxa"/>
          </w:tcPr>
          <w:p w14:paraId="7AD1C333">
            <w:pPr>
              <w:bidi w:val="0"/>
              <w:jc w:val="center"/>
            </w:pPr>
            <w:r>
              <w:rPr>
                <w:rFonts w:hint="eastAsia"/>
              </w:rPr>
              <w:t>系统应能够自动恢复功能或提示用户重新尝试操作。</w:t>
            </w:r>
          </w:p>
        </w:tc>
        <w:tc>
          <w:tcPr>
            <w:tcW w:w="2848" w:type="dxa"/>
          </w:tcPr>
          <w:p w14:paraId="5C3A7CC7">
            <w:pPr>
              <w:bidi w:val="0"/>
              <w:jc w:val="center"/>
            </w:pPr>
            <w:r>
              <w:rPr>
                <w:rFonts w:hint="eastAsia"/>
              </w:rPr>
              <w:t>如果系统在功能异常关闭时未能正确处理，可能会导致用户无法访问重要功能，影响用户体验和系统的整体可用性。</w:t>
            </w:r>
          </w:p>
        </w:tc>
      </w:tr>
      <w:tr w14:paraId="70073C7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65" w:type="dxa"/>
            <w:tcBorders>
              <w:left w:val="double" w:color="EFEFEF" w:sz="2" w:space="0"/>
            </w:tcBorders>
          </w:tcPr>
          <w:p w14:paraId="2F8F8AFC">
            <w:pPr>
              <w:bidi w:val="0"/>
              <w:jc w:val="center"/>
            </w:pPr>
            <w:r>
              <w:rPr>
                <w:rFonts w:hint="eastAsia"/>
              </w:rPr>
              <w:t>使用性能测试工具模拟高并发访问心理咨询预约功能。</w:t>
            </w:r>
          </w:p>
        </w:tc>
        <w:tc>
          <w:tcPr>
            <w:tcW w:w="2770" w:type="dxa"/>
          </w:tcPr>
          <w:p w14:paraId="30D3A6D0">
            <w:pPr>
              <w:bidi w:val="0"/>
              <w:jc w:val="center"/>
            </w:pPr>
            <w:r>
              <w:rPr>
                <w:rFonts w:hint="eastAsia"/>
              </w:rPr>
              <w:t>系统应能够在高负荷下保持稳定运行，响应时间在可接受范围内。</w:t>
            </w:r>
          </w:p>
        </w:tc>
        <w:tc>
          <w:tcPr>
            <w:tcW w:w="2848" w:type="dxa"/>
          </w:tcPr>
          <w:p w14:paraId="3D30B732">
            <w:pPr>
              <w:jc w:val="center"/>
              <w:rPr>
                <w:rFonts w:hint="eastAsia"/>
              </w:rPr>
            </w:pPr>
            <w:r>
              <w:rPr>
                <w:rFonts w:hint="eastAsia"/>
              </w:rPr>
              <w:t>如果系统在高负荷情况下未能正确处理，可能会导致服务不可用，影响大量用户的操作，甚至导致数据丢失或系统崩溃。</w:t>
            </w:r>
          </w:p>
          <w:p w14:paraId="4DD73C85">
            <w:pPr>
              <w:bidi w:val="0"/>
              <w:jc w:val="center"/>
            </w:pPr>
          </w:p>
        </w:tc>
      </w:tr>
    </w:tbl>
    <w:p w14:paraId="510B8881">
      <w:pPr>
        <w:jc w:val="center"/>
      </w:pPr>
    </w:p>
    <w:p w14:paraId="42809D99">
      <w:pPr>
        <w:pStyle w:val="2"/>
      </w:pPr>
      <w:bookmarkStart w:id="30" w:name="_Toc22591"/>
      <w:r>
        <w:rPr>
          <w:rFonts w:hint="eastAsia"/>
        </w:rPr>
        <w:t>4.性能测试用例</w:t>
      </w:r>
      <w:bookmarkEnd w:id="30"/>
    </w:p>
    <w:p w14:paraId="1FDE8F84">
      <w:pPr>
        <w:pStyle w:val="3"/>
      </w:pPr>
      <w:bookmarkStart w:id="31" w:name="_Toc23943"/>
      <w:r>
        <w:rPr>
          <w:rFonts w:hint="eastAsia"/>
        </w:rPr>
        <w:t>4.1 被测试对象的介绍</w:t>
      </w:r>
      <w:bookmarkEnd w:id="31"/>
    </w:p>
    <w:p w14:paraId="52F55029">
      <w:pPr>
        <w:ind w:firstLine="420"/>
      </w:pPr>
      <w:r>
        <w:rPr>
          <w:rFonts w:hint="eastAsia"/>
        </w:rPr>
        <w:t>心·晴心理咨询系统是一个旨在提供心理健康服务的平台，支持用户与心理专家的咨询、心理测试、解压工具使用、心理知识查询及心理健康状况监控等功能。系统包括用户客户端、专家客户端及管理员端。</w:t>
      </w:r>
    </w:p>
    <w:p w14:paraId="281117BA">
      <w:pPr>
        <w:pStyle w:val="3"/>
      </w:pPr>
      <w:bookmarkStart w:id="32" w:name="_Toc9367"/>
      <w:r>
        <w:rPr>
          <w:rFonts w:hint="eastAsia"/>
        </w:rPr>
        <w:t>4.2 测试范围与目的</w:t>
      </w:r>
      <w:bookmarkEnd w:id="32"/>
    </w:p>
    <w:p w14:paraId="3E5F8D5D">
      <w:pPr>
        <w:rPr>
          <w:b/>
          <w:bCs/>
        </w:rPr>
      </w:pPr>
      <w:r>
        <w:rPr>
          <w:rFonts w:hint="eastAsia"/>
          <w:b/>
          <w:bCs/>
        </w:rPr>
        <w:t>测试范围：</w:t>
      </w:r>
    </w:p>
    <w:p w14:paraId="2BB005E7">
      <w:pPr>
        <w:ind w:firstLine="420"/>
      </w:pPr>
      <w:r>
        <w:rPr>
          <w:rFonts w:hint="eastAsia"/>
        </w:rPr>
        <w:t>用户客户端的心理咨询、心理测试、解压工具、资讯查阅及心理指数监控功能；专家客户端的用户预约管理、咨询日志记录及资讯分享功能；管理员端的内容管理、数据分析及系统功能定制。</w:t>
      </w:r>
    </w:p>
    <w:p w14:paraId="7E81DF7D">
      <w:pPr>
        <w:rPr>
          <w:b/>
          <w:bCs/>
        </w:rPr>
      </w:pPr>
      <w:r>
        <w:rPr>
          <w:rFonts w:hint="eastAsia"/>
          <w:b/>
          <w:bCs/>
        </w:rPr>
        <w:t>测试目的：</w:t>
      </w:r>
    </w:p>
    <w:p w14:paraId="48B6C597">
      <w:pPr>
        <w:ind w:firstLine="420"/>
      </w:pPr>
      <w:r>
        <w:rPr>
          <w:rFonts w:hint="eastAsia"/>
        </w:rPr>
        <w:t>确保系统在高负载情况下的响应速度和稳定性；评估系统在并发用户访问时的性能表现；确保系统的各个功能模块在压力下正常运行。</w:t>
      </w:r>
    </w:p>
    <w:p w14:paraId="26C706C0">
      <w:pPr>
        <w:pStyle w:val="3"/>
      </w:pPr>
      <w:bookmarkStart w:id="33" w:name="_Toc12577"/>
      <w:r>
        <w:rPr>
          <w:rFonts w:hint="eastAsia"/>
        </w:rPr>
        <w:t>4.3 测试环境与测试辅助工具的描述</w:t>
      </w:r>
      <w:bookmarkEnd w:id="33"/>
    </w:p>
    <w:p w14:paraId="0165D8DA">
      <w:pPr>
        <w:rPr>
          <w:b/>
          <w:bCs/>
        </w:rPr>
      </w:pPr>
      <w:r>
        <w:rPr>
          <w:rFonts w:hint="eastAsia"/>
          <w:b/>
          <w:bCs/>
        </w:rPr>
        <w:t>测试环境：</w:t>
      </w:r>
    </w:p>
    <w:p w14:paraId="3B3CD8B2">
      <w:pPr>
        <w:ind w:firstLine="420"/>
      </w:pPr>
      <w:r>
        <w:rPr>
          <w:rFonts w:hint="eastAsia"/>
        </w:rPr>
        <w:t>操作系统：Windows 10 / macOS</w:t>
      </w:r>
    </w:p>
    <w:p w14:paraId="2851F2AB">
      <w:pPr>
        <w:ind w:firstLine="420"/>
      </w:pPr>
      <w:r>
        <w:rPr>
          <w:rFonts w:hint="eastAsia"/>
        </w:rPr>
        <w:t>浏览器：Chrome, Firefox, Safari</w:t>
      </w:r>
    </w:p>
    <w:p w14:paraId="6AD74C6E">
      <w:pPr>
        <w:ind w:firstLine="420"/>
      </w:pPr>
      <w:r>
        <w:rPr>
          <w:rFonts w:hint="eastAsia"/>
        </w:rPr>
        <w:t>网络环境：宽带、4G/5G网络</w:t>
      </w:r>
    </w:p>
    <w:p w14:paraId="5DEAC55A">
      <w:pPr>
        <w:rPr>
          <w:b/>
          <w:bCs/>
        </w:rPr>
      </w:pPr>
      <w:r>
        <w:rPr>
          <w:rFonts w:hint="eastAsia"/>
          <w:b/>
          <w:bCs/>
        </w:rPr>
        <w:t>测试辅助工具：</w:t>
      </w:r>
    </w:p>
    <w:p w14:paraId="12A1FFBD">
      <w:pPr>
        <w:ind w:firstLine="420"/>
      </w:pPr>
      <w:r>
        <w:rPr>
          <w:rFonts w:hint="eastAsia"/>
        </w:rPr>
        <w:t>Apache JMeter：用于模拟高并发用户访问和负载测试。</w:t>
      </w:r>
    </w:p>
    <w:p w14:paraId="6BDCBAAB">
      <w:pPr>
        <w:ind w:firstLine="420"/>
      </w:pPr>
      <w:r>
        <w:rPr>
          <w:rFonts w:hint="eastAsia"/>
        </w:rPr>
        <w:t>Postman：用于接口测试。</w:t>
      </w:r>
    </w:p>
    <w:p w14:paraId="0DF21721">
      <w:pPr>
        <w:ind w:firstLine="420"/>
      </w:pPr>
      <w:r>
        <w:rPr>
          <w:rFonts w:hint="eastAsia"/>
        </w:rPr>
        <w:t>Browser Developer Tools：用于监控前端性能。</w:t>
      </w:r>
    </w:p>
    <w:p w14:paraId="1B6DFAC6">
      <w:pPr>
        <w:pStyle w:val="3"/>
      </w:pPr>
      <w:bookmarkStart w:id="34" w:name="_Toc29441"/>
      <w:r>
        <w:rPr>
          <w:rFonts w:hint="eastAsia"/>
        </w:rPr>
        <w:t>4.4 测试驱动程序的设计</w:t>
      </w:r>
      <w:bookmarkEnd w:id="34"/>
    </w:p>
    <w:p w14:paraId="046C559F">
      <w:pPr>
        <w:ind w:firstLine="420"/>
      </w:pPr>
      <w:r>
        <w:rPr>
          <w:rFonts w:hint="eastAsia"/>
        </w:rPr>
        <w:t>测试驱动程序将使用Apache JMeter创建和配置多个测试计划，分别针对不同功能模块进行并发访问和负载测试。测试计划包括以下步骤：</w:t>
      </w:r>
    </w:p>
    <w:p w14:paraId="4B1D6684">
      <w:pPr>
        <w:ind w:firstLine="420"/>
      </w:pPr>
      <w:r>
        <w:rPr>
          <w:rFonts w:hint="eastAsia"/>
        </w:rPr>
        <w:t>（1）设置测试用户数（并发用户数）。</w:t>
      </w:r>
    </w:p>
    <w:p w14:paraId="41F2A0CF">
      <w:pPr>
        <w:ind w:firstLine="420"/>
      </w:pPr>
      <w:r>
        <w:rPr>
          <w:rFonts w:hint="eastAsia"/>
        </w:rPr>
        <w:t>（</w:t>
      </w:r>
      <w:r>
        <w:t>2</w:t>
      </w:r>
      <w:r>
        <w:rPr>
          <w:rFonts w:hint="eastAsia"/>
        </w:rPr>
        <w:t>）配置HTTP请求以模拟用户操作。</w:t>
      </w:r>
    </w:p>
    <w:p w14:paraId="140FEA49">
      <w:pPr>
        <w:ind w:firstLine="420"/>
      </w:pPr>
      <w:r>
        <w:rPr>
          <w:rFonts w:hint="eastAsia"/>
        </w:rPr>
        <w:t>（</w:t>
      </w:r>
      <w:r>
        <w:t>3</w:t>
      </w:r>
      <w:r>
        <w:rPr>
          <w:rFonts w:hint="eastAsia"/>
        </w:rPr>
        <w:t>）设置断言以验证响应的正确性。</w:t>
      </w:r>
    </w:p>
    <w:p w14:paraId="3224EC2A">
      <w:pPr>
        <w:ind w:firstLine="420"/>
      </w:pPr>
      <w:r>
        <w:rPr>
          <w:rFonts w:hint="eastAsia"/>
        </w:rPr>
        <w:t>（4）收集和分析测试结果，包括响应时间、错误率、吞吐量等。</w:t>
      </w:r>
    </w:p>
    <w:p w14:paraId="042BB51E">
      <w:pPr>
        <w:pStyle w:val="3"/>
      </w:pPr>
      <w:bookmarkStart w:id="35" w:name="_Toc4312"/>
      <w:r>
        <w:rPr>
          <w:rFonts w:hint="eastAsia"/>
        </w:rPr>
        <w:t>4.5性能测试用例</w:t>
      </w:r>
      <w:bookmarkEnd w:id="35"/>
    </w:p>
    <w:p w14:paraId="79F93F1C">
      <w:pPr>
        <w:pStyle w:val="4"/>
      </w:pPr>
      <w:bookmarkStart w:id="36" w:name="_Toc32543"/>
      <w:r>
        <w:rPr>
          <w:rFonts w:hint="eastAsia"/>
        </w:rPr>
        <w:t>4</w:t>
      </w:r>
      <w:r>
        <w:t>.5.1</w:t>
      </w:r>
      <w:r>
        <w:rPr>
          <w:rFonts w:hint="eastAsia"/>
        </w:rPr>
        <w:t>用户与心理专家咨询</w:t>
      </w:r>
      <w:bookmarkEnd w:id="36"/>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3554513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1BCFEDE8">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12E6A4FE">
            <w:pPr>
              <w:pStyle w:val="52"/>
              <w:ind w:firstLine="520" w:firstLineChars="200"/>
              <w:rPr>
                <w:rFonts w:ascii="Times New Roman"/>
                <w:sz w:val="26"/>
              </w:rPr>
            </w:pPr>
            <w:r>
              <w:rPr>
                <w:rFonts w:hint="eastAsia" w:ascii="Times New Roman"/>
                <w:sz w:val="26"/>
              </w:rPr>
              <w:t>用户与心理专家咨询</w:t>
            </w:r>
          </w:p>
        </w:tc>
      </w:tr>
      <w:tr w14:paraId="30DAC11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EBD1DAB">
            <w:pPr>
              <w:pStyle w:val="52"/>
              <w:spacing w:before="11"/>
              <w:rPr>
                <w:rFonts w:ascii="Microsoft YaHei UI"/>
                <w:b/>
                <w:sz w:val="11"/>
              </w:rPr>
            </w:pPr>
          </w:p>
          <w:p w14:paraId="38283623">
            <w:pPr>
              <w:pStyle w:val="52"/>
              <w:ind w:left="169"/>
              <w:rPr>
                <w:sz w:val="20"/>
              </w:rPr>
            </w:pPr>
            <w:r>
              <w:rPr>
                <w:w w:val="95"/>
                <w:sz w:val="20"/>
              </w:rPr>
              <w:t>用例目的</w:t>
            </w:r>
          </w:p>
        </w:tc>
        <w:tc>
          <w:tcPr>
            <w:tcW w:w="7204" w:type="dxa"/>
            <w:gridSpan w:val="3"/>
            <w:vAlign w:val="center"/>
          </w:tcPr>
          <w:p w14:paraId="79B1B0DB">
            <w:pPr>
              <w:pStyle w:val="52"/>
              <w:ind w:firstLine="520" w:firstLineChars="200"/>
              <w:rPr>
                <w:rFonts w:ascii="Times New Roman"/>
                <w:sz w:val="26"/>
              </w:rPr>
            </w:pPr>
            <w:r>
              <w:rPr>
                <w:rFonts w:hint="eastAsia" w:ascii="Times New Roman"/>
                <w:sz w:val="26"/>
              </w:rPr>
              <w:t>验证在大量用户同时预约和进行视频咨询时，系统的响应时间和稳定性。</w:t>
            </w:r>
          </w:p>
        </w:tc>
      </w:tr>
      <w:tr w14:paraId="33B301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32E48D3">
            <w:pPr>
              <w:pStyle w:val="52"/>
              <w:spacing w:before="16"/>
              <w:rPr>
                <w:rFonts w:ascii="Microsoft YaHei UI"/>
                <w:b/>
                <w:sz w:val="10"/>
              </w:rPr>
            </w:pPr>
          </w:p>
          <w:p w14:paraId="31ACACB5">
            <w:pPr>
              <w:pStyle w:val="52"/>
              <w:spacing w:before="1"/>
              <w:ind w:left="150"/>
              <w:rPr>
                <w:sz w:val="21"/>
              </w:rPr>
            </w:pPr>
            <w:r>
              <w:rPr>
                <w:sz w:val="21"/>
              </w:rPr>
              <w:t>用例编号</w:t>
            </w:r>
          </w:p>
        </w:tc>
        <w:tc>
          <w:tcPr>
            <w:tcW w:w="7204" w:type="dxa"/>
            <w:gridSpan w:val="3"/>
            <w:vAlign w:val="center"/>
          </w:tcPr>
          <w:p w14:paraId="486A5E5D">
            <w:pPr>
              <w:pStyle w:val="52"/>
              <w:ind w:firstLine="520" w:firstLineChars="200"/>
              <w:rPr>
                <w:rFonts w:ascii="Times New Roman"/>
                <w:sz w:val="26"/>
              </w:rPr>
            </w:pPr>
            <w:r>
              <w:rPr>
                <w:rFonts w:hint="eastAsia" w:ascii="Times New Roman"/>
                <w:sz w:val="26"/>
              </w:rPr>
              <w:t>1</w:t>
            </w:r>
          </w:p>
        </w:tc>
      </w:tr>
      <w:tr w14:paraId="6FC72D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55FDF1C">
            <w:pPr>
              <w:pStyle w:val="52"/>
              <w:spacing w:before="11"/>
              <w:rPr>
                <w:rFonts w:ascii="Microsoft YaHei UI"/>
                <w:b/>
                <w:sz w:val="11"/>
              </w:rPr>
            </w:pPr>
          </w:p>
          <w:p w14:paraId="79FF28B5">
            <w:pPr>
              <w:pStyle w:val="52"/>
              <w:spacing w:before="1"/>
              <w:ind w:left="169"/>
              <w:rPr>
                <w:sz w:val="20"/>
              </w:rPr>
            </w:pPr>
            <w:r>
              <w:rPr>
                <w:w w:val="95"/>
                <w:sz w:val="20"/>
              </w:rPr>
              <w:t>前提条件</w:t>
            </w:r>
          </w:p>
        </w:tc>
        <w:tc>
          <w:tcPr>
            <w:tcW w:w="7204" w:type="dxa"/>
            <w:gridSpan w:val="3"/>
            <w:vAlign w:val="center"/>
          </w:tcPr>
          <w:p w14:paraId="4CC9AB8D">
            <w:pPr>
              <w:pStyle w:val="52"/>
              <w:ind w:firstLine="520" w:firstLineChars="200"/>
              <w:rPr>
                <w:rFonts w:ascii="Times New Roman"/>
                <w:sz w:val="26"/>
              </w:rPr>
            </w:pPr>
            <w:r>
              <w:rPr>
                <w:rFonts w:hint="eastAsia" w:ascii="Times New Roman"/>
                <w:sz w:val="26"/>
              </w:rPr>
              <w:t>系统正常运行，无其他高负载任务。</w:t>
            </w:r>
          </w:p>
        </w:tc>
      </w:tr>
      <w:tr w14:paraId="5B0866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472B07DC">
            <w:pPr>
              <w:pStyle w:val="52"/>
              <w:spacing w:before="11"/>
              <w:rPr>
                <w:rFonts w:ascii="Microsoft YaHei UI"/>
                <w:b/>
                <w:sz w:val="11"/>
              </w:rPr>
            </w:pPr>
          </w:p>
          <w:p w14:paraId="58D95F28">
            <w:pPr>
              <w:pStyle w:val="52"/>
              <w:ind w:left="967" w:right="962"/>
              <w:jc w:val="center"/>
              <w:rPr>
                <w:sz w:val="20"/>
              </w:rPr>
            </w:pPr>
            <w:r>
              <w:rPr>
                <w:w w:val="95"/>
                <w:sz w:val="20"/>
              </w:rPr>
              <w:t>输入数据</w:t>
            </w:r>
          </w:p>
        </w:tc>
        <w:tc>
          <w:tcPr>
            <w:tcW w:w="2765" w:type="dxa"/>
            <w:vAlign w:val="center"/>
          </w:tcPr>
          <w:p w14:paraId="26247260">
            <w:pPr>
              <w:pStyle w:val="52"/>
              <w:spacing w:before="11"/>
              <w:rPr>
                <w:rFonts w:ascii="Microsoft YaHei UI"/>
                <w:b/>
                <w:sz w:val="11"/>
              </w:rPr>
            </w:pPr>
          </w:p>
          <w:p w14:paraId="5F44957B">
            <w:pPr>
              <w:pStyle w:val="52"/>
              <w:ind w:left="367"/>
              <w:rPr>
                <w:sz w:val="20"/>
              </w:rPr>
            </w:pPr>
            <w:r>
              <w:rPr>
                <w:w w:val="95"/>
                <w:sz w:val="20"/>
              </w:rPr>
              <w:t>期望的性能（平均值）</w:t>
            </w:r>
          </w:p>
        </w:tc>
        <w:tc>
          <w:tcPr>
            <w:tcW w:w="2843" w:type="dxa"/>
            <w:vAlign w:val="center"/>
          </w:tcPr>
          <w:p w14:paraId="652769E5">
            <w:pPr>
              <w:pStyle w:val="52"/>
              <w:spacing w:before="11"/>
              <w:rPr>
                <w:rFonts w:ascii="Microsoft YaHei UI"/>
                <w:b/>
                <w:sz w:val="11"/>
              </w:rPr>
            </w:pPr>
          </w:p>
          <w:p w14:paraId="34166AB5">
            <w:pPr>
              <w:pStyle w:val="52"/>
              <w:ind w:left="532" w:right="515"/>
              <w:jc w:val="center"/>
              <w:rPr>
                <w:sz w:val="20"/>
              </w:rPr>
            </w:pPr>
            <w:r>
              <w:rPr>
                <w:w w:val="95"/>
                <w:sz w:val="20"/>
              </w:rPr>
              <w:t>实际性能（平均值）</w:t>
            </w:r>
          </w:p>
        </w:tc>
      </w:tr>
      <w:tr w14:paraId="146EF7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C528C3B">
            <w:pPr>
              <w:pStyle w:val="52"/>
              <w:rPr>
                <w:rFonts w:ascii="Times New Roman"/>
                <w:sz w:val="26"/>
              </w:rPr>
            </w:pPr>
            <w:r>
              <w:rPr>
                <w:rFonts w:hint="eastAsia" w:ascii="Times New Roman"/>
                <w:sz w:val="26"/>
              </w:rPr>
              <w:t>模拟1000名用户同时浏览专家列表。</w:t>
            </w:r>
          </w:p>
        </w:tc>
        <w:tc>
          <w:tcPr>
            <w:tcW w:w="2765" w:type="dxa"/>
            <w:vAlign w:val="center"/>
          </w:tcPr>
          <w:p w14:paraId="35DA93F1">
            <w:pPr>
              <w:pStyle w:val="52"/>
              <w:rPr>
                <w:rFonts w:ascii="Times New Roman"/>
                <w:sz w:val="26"/>
              </w:rPr>
            </w:pPr>
            <w:r>
              <w:rPr>
                <w:rFonts w:hint="eastAsia" w:ascii="Times New Roman"/>
                <w:sz w:val="26"/>
              </w:rPr>
              <w:t>返回专家列表：2秒内</w:t>
            </w:r>
          </w:p>
        </w:tc>
        <w:tc>
          <w:tcPr>
            <w:tcW w:w="2843" w:type="dxa"/>
            <w:vAlign w:val="center"/>
          </w:tcPr>
          <w:p w14:paraId="1D6A5C98">
            <w:pPr>
              <w:pStyle w:val="52"/>
              <w:rPr>
                <w:rFonts w:ascii="Times New Roman"/>
                <w:sz w:val="26"/>
              </w:rPr>
            </w:pPr>
            <w:r>
              <w:rPr>
                <w:rFonts w:hint="eastAsia" w:ascii="Times New Roman"/>
                <w:sz w:val="26"/>
              </w:rPr>
              <w:t>返回专家列表：</w:t>
            </w:r>
            <w:r>
              <w:rPr>
                <w:rFonts w:ascii="Times New Roman"/>
                <w:sz w:val="26"/>
              </w:rPr>
              <w:t xml:space="preserve"> </w:t>
            </w:r>
          </w:p>
        </w:tc>
      </w:tr>
      <w:tr w14:paraId="78888F7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00A9005">
            <w:pPr>
              <w:pStyle w:val="52"/>
              <w:rPr>
                <w:rFonts w:ascii="Times New Roman"/>
                <w:sz w:val="26"/>
              </w:rPr>
            </w:pPr>
            <w:r>
              <w:rPr>
                <w:rFonts w:hint="eastAsia" w:ascii="Times New Roman"/>
                <w:sz w:val="26"/>
              </w:rPr>
              <w:t>模拟500名用户查看专家预设的常见问题与答案。</w:t>
            </w:r>
          </w:p>
        </w:tc>
        <w:tc>
          <w:tcPr>
            <w:tcW w:w="2765" w:type="dxa"/>
            <w:vAlign w:val="center"/>
          </w:tcPr>
          <w:p w14:paraId="3043AEB0">
            <w:pPr>
              <w:pStyle w:val="52"/>
              <w:rPr>
                <w:rFonts w:ascii="Times New Roman"/>
                <w:sz w:val="26"/>
              </w:rPr>
            </w:pPr>
            <w:r>
              <w:rPr>
                <w:rFonts w:hint="eastAsia" w:ascii="Times New Roman"/>
                <w:sz w:val="26"/>
              </w:rPr>
              <w:t>查看常见问题与答案：1秒内</w:t>
            </w:r>
          </w:p>
        </w:tc>
        <w:tc>
          <w:tcPr>
            <w:tcW w:w="2843" w:type="dxa"/>
            <w:vAlign w:val="center"/>
          </w:tcPr>
          <w:p w14:paraId="2F91697C">
            <w:pPr>
              <w:pStyle w:val="52"/>
              <w:rPr>
                <w:rFonts w:ascii="Times New Roman"/>
                <w:sz w:val="26"/>
              </w:rPr>
            </w:pPr>
            <w:r>
              <w:rPr>
                <w:rFonts w:hint="eastAsia" w:ascii="Times New Roman"/>
                <w:sz w:val="26"/>
              </w:rPr>
              <w:t>查看常见问题与答案：</w:t>
            </w:r>
            <w:r>
              <w:rPr>
                <w:rFonts w:ascii="Times New Roman"/>
                <w:sz w:val="26"/>
              </w:rPr>
              <w:t xml:space="preserve"> </w:t>
            </w:r>
          </w:p>
        </w:tc>
      </w:tr>
      <w:tr w14:paraId="186A272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9F4A4C5">
            <w:pPr>
              <w:pStyle w:val="52"/>
              <w:rPr>
                <w:rFonts w:ascii="Times New Roman"/>
                <w:sz w:val="26"/>
              </w:rPr>
            </w:pPr>
            <w:r>
              <w:rPr>
                <w:rFonts w:hint="eastAsia" w:ascii="Times New Roman"/>
                <w:sz w:val="26"/>
              </w:rPr>
              <w:t>模拟200名用户同时选择专家并预约咨询。</w:t>
            </w:r>
          </w:p>
        </w:tc>
        <w:tc>
          <w:tcPr>
            <w:tcW w:w="2765" w:type="dxa"/>
            <w:vAlign w:val="center"/>
          </w:tcPr>
          <w:p w14:paraId="2961D9A2">
            <w:pPr>
              <w:pStyle w:val="52"/>
              <w:rPr>
                <w:rFonts w:ascii="Times New Roman"/>
                <w:sz w:val="26"/>
              </w:rPr>
            </w:pPr>
            <w:r>
              <w:rPr>
                <w:rFonts w:hint="eastAsia" w:ascii="Times New Roman"/>
                <w:sz w:val="26"/>
              </w:rPr>
              <w:t>完成预约操作：</w:t>
            </w:r>
            <w:r>
              <w:rPr>
                <w:rFonts w:ascii="Times New Roman"/>
                <w:sz w:val="26"/>
              </w:rPr>
              <w:t>2</w:t>
            </w:r>
            <w:r>
              <w:rPr>
                <w:rFonts w:hint="eastAsia" w:ascii="Times New Roman"/>
                <w:sz w:val="26"/>
              </w:rPr>
              <w:t>秒内</w:t>
            </w:r>
          </w:p>
        </w:tc>
        <w:tc>
          <w:tcPr>
            <w:tcW w:w="2843" w:type="dxa"/>
            <w:vAlign w:val="center"/>
          </w:tcPr>
          <w:p w14:paraId="29E6DAF1">
            <w:pPr>
              <w:pStyle w:val="52"/>
              <w:rPr>
                <w:rFonts w:ascii="Times New Roman"/>
                <w:sz w:val="26"/>
              </w:rPr>
            </w:pPr>
            <w:r>
              <w:rPr>
                <w:rFonts w:hint="eastAsia" w:ascii="Times New Roman"/>
                <w:sz w:val="26"/>
              </w:rPr>
              <w:t>完成预约操作：</w:t>
            </w:r>
            <w:r>
              <w:rPr>
                <w:rFonts w:ascii="Times New Roman"/>
                <w:sz w:val="26"/>
              </w:rPr>
              <w:t xml:space="preserve"> </w:t>
            </w:r>
          </w:p>
        </w:tc>
      </w:tr>
      <w:tr w14:paraId="44E9965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33D5EE19">
            <w:pPr>
              <w:pStyle w:val="52"/>
              <w:rPr>
                <w:rFonts w:ascii="Times New Roman"/>
                <w:sz w:val="26"/>
              </w:rPr>
            </w:pPr>
            <w:r>
              <w:rPr>
                <w:rFonts w:hint="eastAsia" w:ascii="Times New Roman"/>
                <w:sz w:val="26"/>
              </w:rPr>
              <w:t>模拟100名用户在预约时间内进行实时聊天咨询。</w:t>
            </w:r>
          </w:p>
        </w:tc>
        <w:tc>
          <w:tcPr>
            <w:tcW w:w="2765" w:type="dxa"/>
            <w:vAlign w:val="center"/>
          </w:tcPr>
          <w:p w14:paraId="311BF61F">
            <w:pPr>
              <w:pStyle w:val="52"/>
              <w:rPr>
                <w:rFonts w:ascii="Times New Roman"/>
                <w:sz w:val="26"/>
              </w:rPr>
            </w:pPr>
            <w:r>
              <w:rPr>
                <w:rFonts w:hint="eastAsia" w:ascii="Times New Roman"/>
                <w:sz w:val="26"/>
              </w:rPr>
              <w:t>聊天连接时间：</w:t>
            </w:r>
            <w:r>
              <w:rPr>
                <w:rFonts w:ascii="Times New Roman"/>
                <w:sz w:val="26"/>
              </w:rPr>
              <w:t>2</w:t>
            </w:r>
            <w:r>
              <w:rPr>
                <w:rFonts w:hint="eastAsia" w:ascii="Times New Roman"/>
                <w:sz w:val="26"/>
              </w:rPr>
              <w:t>秒内</w:t>
            </w:r>
          </w:p>
        </w:tc>
        <w:tc>
          <w:tcPr>
            <w:tcW w:w="2843" w:type="dxa"/>
            <w:vAlign w:val="center"/>
          </w:tcPr>
          <w:p w14:paraId="18BDD037">
            <w:pPr>
              <w:pStyle w:val="52"/>
              <w:rPr>
                <w:rFonts w:ascii="Times New Roman"/>
                <w:sz w:val="26"/>
              </w:rPr>
            </w:pPr>
            <w:r>
              <w:rPr>
                <w:rFonts w:hint="eastAsia" w:ascii="Times New Roman"/>
                <w:sz w:val="26"/>
              </w:rPr>
              <w:t>视频咨询连接时间：</w:t>
            </w:r>
            <w:r>
              <w:rPr>
                <w:rFonts w:ascii="Times New Roman"/>
                <w:sz w:val="26"/>
              </w:rPr>
              <w:t xml:space="preserve"> </w:t>
            </w:r>
          </w:p>
        </w:tc>
      </w:tr>
    </w:tbl>
    <w:p w14:paraId="39F1A396">
      <w:pPr>
        <w:pStyle w:val="4"/>
      </w:pPr>
      <w:r>
        <w:t xml:space="preserve"> </w:t>
      </w:r>
      <w:bookmarkStart w:id="37" w:name="_Toc18007"/>
      <w:r>
        <w:t>4.5.2</w:t>
      </w:r>
      <w:r>
        <w:rPr>
          <w:rFonts w:hint="eastAsia"/>
        </w:rPr>
        <w:t>用户进行心理测评</w:t>
      </w:r>
      <w:bookmarkEnd w:id="37"/>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616873B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537D03A">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093C17C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用户进行心理测评</w:t>
            </w:r>
          </w:p>
        </w:tc>
      </w:tr>
      <w:tr w14:paraId="2060C06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F2D5367">
            <w:pPr>
              <w:pStyle w:val="52"/>
              <w:spacing w:before="11"/>
              <w:rPr>
                <w:rFonts w:ascii="Microsoft YaHei UI"/>
                <w:b/>
                <w:sz w:val="11"/>
              </w:rPr>
            </w:pPr>
          </w:p>
          <w:p w14:paraId="08E5A1A3">
            <w:pPr>
              <w:pStyle w:val="52"/>
              <w:ind w:left="169"/>
              <w:rPr>
                <w:sz w:val="20"/>
              </w:rPr>
            </w:pPr>
            <w:r>
              <w:rPr>
                <w:w w:val="95"/>
                <w:sz w:val="20"/>
              </w:rPr>
              <w:t>用例目的</w:t>
            </w:r>
          </w:p>
        </w:tc>
        <w:tc>
          <w:tcPr>
            <w:tcW w:w="7204" w:type="dxa"/>
            <w:gridSpan w:val="3"/>
            <w:vAlign w:val="center"/>
          </w:tcPr>
          <w:p w14:paraId="6C76B092">
            <w:pPr>
              <w:pStyle w:val="52"/>
              <w:ind w:firstLine="520" w:firstLineChars="200"/>
              <w:rPr>
                <w:rFonts w:ascii="Times New Roman"/>
                <w:sz w:val="26"/>
              </w:rPr>
            </w:pPr>
            <w:r>
              <w:rPr>
                <w:rFonts w:hint="eastAsia" w:ascii="Times New Roman"/>
                <w:sz w:val="26"/>
              </w:rPr>
              <w:t>验证系统在高并发用户进行心理测试时的性能表现。</w:t>
            </w:r>
          </w:p>
        </w:tc>
      </w:tr>
      <w:tr w14:paraId="4D8A6AB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AC14672">
            <w:pPr>
              <w:pStyle w:val="52"/>
              <w:spacing w:before="16"/>
              <w:rPr>
                <w:rFonts w:ascii="Microsoft YaHei UI"/>
                <w:b/>
                <w:sz w:val="10"/>
              </w:rPr>
            </w:pPr>
          </w:p>
          <w:p w14:paraId="23B84AE6">
            <w:pPr>
              <w:pStyle w:val="52"/>
              <w:spacing w:before="1"/>
              <w:ind w:left="150"/>
              <w:rPr>
                <w:sz w:val="21"/>
              </w:rPr>
            </w:pPr>
            <w:r>
              <w:rPr>
                <w:sz w:val="21"/>
              </w:rPr>
              <w:t>用例编号</w:t>
            </w:r>
          </w:p>
        </w:tc>
        <w:tc>
          <w:tcPr>
            <w:tcW w:w="7204" w:type="dxa"/>
            <w:gridSpan w:val="3"/>
            <w:vAlign w:val="center"/>
          </w:tcPr>
          <w:p w14:paraId="701E17F8">
            <w:pPr>
              <w:pStyle w:val="52"/>
              <w:rPr>
                <w:rFonts w:ascii="Times New Roman"/>
                <w:sz w:val="26"/>
              </w:rPr>
            </w:pPr>
            <w:r>
              <w:rPr>
                <w:rFonts w:hint="eastAsia" w:ascii="Times New Roman"/>
                <w:sz w:val="26"/>
              </w:rPr>
              <w:t xml:space="preserve"> </w:t>
            </w:r>
            <w:r>
              <w:rPr>
                <w:rFonts w:ascii="Times New Roman"/>
                <w:sz w:val="26"/>
              </w:rPr>
              <w:t xml:space="preserve">   2</w:t>
            </w:r>
          </w:p>
        </w:tc>
      </w:tr>
      <w:tr w14:paraId="68820DC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22C1431">
            <w:pPr>
              <w:pStyle w:val="52"/>
              <w:spacing w:before="11"/>
              <w:rPr>
                <w:rFonts w:ascii="Microsoft YaHei UI"/>
                <w:b/>
                <w:sz w:val="11"/>
              </w:rPr>
            </w:pPr>
          </w:p>
          <w:p w14:paraId="000F7A5D">
            <w:pPr>
              <w:pStyle w:val="52"/>
              <w:spacing w:before="1"/>
              <w:ind w:left="169"/>
              <w:rPr>
                <w:sz w:val="20"/>
              </w:rPr>
            </w:pPr>
            <w:r>
              <w:rPr>
                <w:w w:val="95"/>
                <w:sz w:val="20"/>
              </w:rPr>
              <w:t>前提条件</w:t>
            </w:r>
          </w:p>
        </w:tc>
        <w:tc>
          <w:tcPr>
            <w:tcW w:w="7204" w:type="dxa"/>
            <w:gridSpan w:val="3"/>
            <w:vAlign w:val="center"/>
          </w:tcPr>
          <w:p w14:paraId="6CD5FE1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C244E3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056725D">
            <w:pPr>
              <w:pStyle w:val="52"/>
              <w:spacing w:before="11"/>
              <w:rPr>
                <w:rFonts w:ascii="Microsoft YaHei UI"/>
                <w:b/>
                <w:sz w:val="11"/>
              </w:rPr>
            </w:pPr>
          </w:p>
          <w:p w14:paraId="6F6E3E09">
            <w:pPr>
              <w:pStyle w:val="52"/>
              <w:ind w:left="967" w:right="962"/>
              <w:jc w:val="center"/>
              <w:rPr>
                <w:sz w:val="20"/>
              </w:rPr>
            </w:pPr>
            <w:r>
              <w:rPr>
                <w:w w:val="95"/>
                <w:sz w:val="20"/>
              </w:rPr>
              <w:t>输入数据</w:t>
            </w:r>
          </w:p>
        </w:tc>
        <w:tc>
          <w:tcPr>
            <w:tcW w:w="2765" w:type="dxa"/>
            <w:vAlign w:val="center"/>
          </w:tcPr>
          <w:p w14:paraId="734EE0D1">
            <w:pPr>
              <w:pStyle w:val="52"/>
              <w:spacing w:before="11"/>
              <w:rPr>
                <w:rFonts w:ascii="Microsoft YaHei UI"/>
                <w:b/>
                <w:sz w:val="11"/>
              </w:rPr>
            </w:pPr>
          </w:p>
          <w:p w14:paraId="3413B461">
            <w:pPr>
              <w:pStyle w:val="52"/>
              <w:ind w:left="367"/>
              <w:rPr>
                <w:sz w:val="20"/>
              </w:rPr>
            </w:pPr>
            <w:r>
              <w:rPr>
                <w:w w:val="95"/>
                <w:sz w:val="20"/>
              </w:rPr>
              <w:t>期望的性能（平均值）</w:t>
            </w:r>
          </w:p>
        </w:tc>
        <w:tc>
          <w:tcPr>
            <w:tcW w:w="2843" w:type="dxa"/>
            <w:vAlign w:val="center"/>
          </w:tcPr>
          <w:p w14:paraId="72FBA9DA">
            <w:pPr>
              <w:pStyle w:val="52"/>
              <w:spacing w:before="11"/>
              <w:rPr>
                <w:rFonts w:ascii="Microsoft YaHei UI"/>
                <w:b/>
                <w:sz w:val="11"/>
              </w:rPr>
            </w:pPr>
          </w:p>
          <w:p w14:paraId="3BB00E60">
            <w:pPr>
              <w:pStyle w:val="52"/>
              <w:ind w:left="532" w:right="515"/>
              <w:jc w:val="center"/>
              <w:rPr>
                <w:sz w:val="20"/>
              </w:rPr>
            </w:pPr>
            <w:r>
              <w:rPr>
                <w:w w:val="95"/>
                <w:sz w:val="20"/>
              </w:rPr>
              <w:t>实际性能（平均值）</w:t>
            </w:r>
          </w:p>
        </w:tc>
      </w:tr>
      <w:tr w14:paraId="307DD0B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47D98FE9">
            <w:pPr>
              <w:pStyle w:val="52"/>
              <w:rPr>
                <w:rFonts w:ascii="Times New Roman"/>
                <w:sz w:val="26"/>
              </w:rPr>
            </w:pPr>
            <w:r>
              <w:rPr>
                <w:rFonts w:hint="eastAsia" w:ascii="Times New Roman"/>
                <w:sz w:val="26"/>
              </w:rPr>
              <w:t>模拟500名用户同时开始心理测试。用户逐题回答问题，直到完成测试。</w:t>
            </w:r>
          </w:p>
        </w:tc>
        <w:tc>
          <w:tcPr>
            <w:tcW w:w="2765" w:type="dxa"/>
            <w:vAlign w:val="center"/>
          </w:tcPr>
          <w:p w14:paraId="0072C846">
            <w:pPr>
              <w:pStyle w:val="52"/>
              <w:rPr>
                <w:rFonts w:ascii="Times New Roman"/>
                <w:sz w:val="26"/>
              </w:rPr>
            </w:pPr>
            <w:r>
              <w:rPr>
                <w:rFonts w:hint="eastAsia" w:ascii="Times New Roman"/>
                <w:sz w:val="26"/>
              </w:rPr>
              <w:t>开始测试的响应时间：2秒内</w:t>
            </w:r>
          </w:p>
        </w:tc>
        <w:tc>
          <w:tcPr>
            <w:tcW w:w="2843" w:type="dxa"/>
            <w:vAlign w:val="center"/>
          </w:tcPr>
          <w:p w14:paraId="4E79C4C0">
            <w:pPr>
              <w:pStyle w:val="52"/>
              <w:rPr>
                <w:rFonts w:ascii="Times New Roman"/>
                <w:sz w:val="26"/>
              </w:rPr>
            </w:pPr>
            <w:r>
              <w:rPr>
                <w:rFonts w:hint="eastAsia" w:ascii="Times New Roman"/>
                <w:sz w:val="26"/>
              </w:rPr>
              <w:t>开始测试的响应时间：</w:t>
            </w:r>
            <w:r>
              <w:rPr>
                <w:rFonts w:ascii="Times New Roman"/>
                <w:sz w:val="26"/>
              </w:rPr>
              <w:t xml:space="preserve"> </w:t>
            </w:r>
          </w:p>
        </w:tc>
      </w:tr>
      <w:tr w14:paraId="3A4BC4F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5BDE9E7">
            <w:pPr>
              <w:pStyle w:val="52"/>
              <w:rPr>
                <w:rFonts w:ascii="Times New Roman"/>
                <w:sz w:val="26"/>
              </w:rPr>
            </w:pPr>
          </w:p>
        </w:tc>
        <w:tc>
          <w:tcPr>
            <w:tcW w:w="2765" w:type="dxa"/>
            <w:vAlign w:val="center"/>
          </w:tcPr>
          <w:p w14:paraId="41C33DCD">
            <w:pPr>
              <w:pStyle w:val="52"/>
              <w:rPr>
                <w:rFonts w:ascii="Times New Roman"/>
                <w:sz w:val="26"/>
              </w:rPr>
            </w:pPr>
            <w:r>
              <w:rPr>
                <w:rFonts w:hint="eastAsia" w:ascii="Times New Roman"/>
                <w:sz w:val="26"/>
              </w:rPr>
              <w:t>每题的加载时间：1秒内</w:t>
            </w:r>
          </w:p>
        </w:tc>
        <w:tc>
          <w:tcPr>
            <w:tcW w:w="2843" w:type="dxa"/>
            <w:vAlign w:val="center"/>
          </w:tcPr>
          <w:p w14:paraId="7A26B71D">
            <w:pPr>
              <w:pStyle w:val="52"/>
              <w:rPr>
                <w:rFonts w:ascii="Times New Roman"/>
                <w:sz w:val="26"/>
              </w:rPr>
            </w:pPr>
            <w:r>
              <w:rPr>
                <w:rFonts w:hint="eastAsia" w:ascii="Times New Roman"/>
                <w:sz w:val="26"/>
              </w:rPr>
              <w:t>每题的加载时间：</w:t>
            </w:r>
            <w:r>
              <w:rPr>
                <w:rFonts w:ascii="Times New Roman"/>
                <w:sz w:val="26"/>
              </w:rPr>
              <w:t xml:space="preserve"> </w:t>
            </w:r>
          </w:p>
        </w:tc>
      </w:tr>
      <w:tr w14:paraId="35601BB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7D084F6">
            <w:pPr>
              <w:pStyle w:val="52"/>
              <w:rPr>
                <w:rFonts w:ascii="Times New Roman"/>
                <w:sz w:val="26"/>
              </w:rPr>
            </w:pPr>
          </w:p>
        </w:tc>
        <w:tc>
          <w:tcPr>
            <w:tcW w:w="2765" w:type="dxa"/>
            <w:vAlign w:val="center"/>
          </w:tcPr>
          <w:p w14:paraId="6589988C">
            <w:pPr>
              <w:pStyle w:val="52"/>
              <w:rPr>
                <w:rFonts w:ascii="Times New Roman"/>
                <w:sz w:val="26"/>
              </w:rPr>
            </w:pPr>
            <w:r>
              <w:rPr>
                <w:rFonts w:hint="eastAsia" w:ascii="Times New Roman"/>
                <w:sz w:val="26"/>
              </w:rPr>
              <w:t>完成测试后的分析结果生成：3秒内</w:t>
            </w:r>
          </w:p>
        </w:tc>
        <w:tc>
          <w:tcPr>
            <w:tcW w:w="2843" w:type="dxa"/>
            <w:vAlign w:val="center"/>
          </w:tcPr>
          <w:p w14:paraId="6AAE2220">
            <w:pPr>
              <w:pStyle w:val="52"/>
              <w:rPr>
                <w:rFonts w:ascii="Times New Roman"/>
                <w:sz w:val="26"/>
              </w:rPr>
            </w:pPr>
            <w:r>
              <w:rPr>
                <w:rFonts w:hint="eastAsia" w:ascii="Times New Roman"/>
                <w:sz w:val="26"/>
              </w:rPr>
              <w:t>完成测试后的分析结果生成：</w:t>
            </w:r>
            <w:r>
              <w:rPr>
                <w:rFonts w:ascii="Times New Roman"/>
                <w:sz w:val="26"/>
              </w:rPr>
              <w:t xml:space="preserve"> </w:t>
            </w:r>
          </w:p>
        </w:tc>
      </w:tr>
    </w:tbl>
    <w:p w14:paraId="4A055F44">
      <w:pPr>
        <w:pStyle w:val="4"/>
      </w:pPr>
      <w:bookmarkStart w:id="38" w:name="_Toc15926"/>
      <w:r>
        <w:t>4.5.3</w:t>
      </w:r>
      <w:r>
        <w:rPr>
          <w:rFonts w:hint="eastAsia"/>
        </w:rPr>
        <w:t>用户使用解压工具</w:t>
      </w:r>
      <w:bookmarkEnd w:id="38"/>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1814BB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B248719">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535FAA4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用户使用解压工具</w:t>
            </w:r>
          </w:p>
        </w:tc>
      </w:tr>
      <w:tr w14:paraId="29A71D7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E66A5E0">
            <w:pPr>
              <w:pStyle w:val="52"/>
              <w:spacing w:before="11"/>
              <w:rPr>
                <w:rFonts w:ascii="Microsoft YaHei UI"/>
                <w:b/>
                <w:sz w:val="11"/>
              </w:rPr>
            </w:pPr>
          </w:p>
          <w:p w14:paraId="72F67071">
            <w:pPr>
              <w:pStyle w:val="52"/>
              <w:ind w:left="169"/>
              <w:rPr>
                <w:sz w:val="20"/>
              </w:rPr>
            </w:pPr>
            <w:r>
              <w:rPr>
                <w:w w:val="95"/>
                <w:sz w:val="20"/>
              </w:rPr>
              <w:t>用例目的</w:t>
            </w:r>
          </w:p>
        </w:tc>
        <w:tc>
          <w:tcPr>
            <w:tcW w:w="7204" w:type="dxa"/>
            <w:gridSpan w:val="3"/>
            <w:vAlign w:val="center"/>
          </w:tcPr>
          <w:p w14:paraId="734498CE">
            <w:pPr>
              <w:pStyle w:val="52"/>
              <w:ind w:firstLine="520" w:firstLineChars="200"/>
              <w:rPr>
                <w:rFonts w:ascii="Times New Roman"/>
                <w:sz w:val="26"/>
              </w:rPr>
            </w:pPr>
            <w:r>
              <w:rPr>
                <w:rFonts w:hint="eastAsia" w:ascii="Times New Roman"/>
                <w:sz w:val="26"/>
              </w:rPr>
              <w:t>验证用户同时使用解压工具时，系统的性能。</w:t>
            </w:r>
          </w:p>
        </w:tc>
      </w:tr>
      <w:tr w14:paraId="6F97CDC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B22E143">
            <w:pPr>
              <w:pStyle w:val="52"/>
              <w:spacing w:before="16"/>
              <w:rPr>
                <w:rFonts w:ascii="Microsoft YaHei UI"/>
                <w:b/>
                <w:sz w:val="10"/>
              </w:rPr>
            </w:pPr>
          </w:p>
          <w:p w14:paraId="54287831">
            <w:pPr>
              <w:pStyle w:val="52"/>
              <w:spacing w:before="1"/>
              <w:ind w:left="150"/>
              <w:rPr>
                <w:sz w:val="21"/>
              </w:rPr>
            </w:pPr>
            <w:r>
              <w:rPr>
                <w:sz w:val="21"/>
              </w:rPr>
              <w:t>用例编号</w:t>
            </w:r>
          </w:p>
        </w:tc>
        <w:tc>
          <w:tcPr>
            <w:tcW w:w="7204" w:type="dxa"/>
            <w:gridSpan w:val="3"/>
            <w:vAlign w:val="center"/>
          </w:tcPr>
          <w:p w14:paraId="2F97DA20">
            <w:pPr>
              <w:pStyle w:val="52"/>
              <w:rPr>
                <w:rFonts w:ascii="Times New Roman"/>
                <w:sz w:val="26"/>
              </w:rPr>
            </w:pPr>
            <w:r>
              <w:rPr>
                <w:rFonts w:hint="eastAsia" w:ascii="Times New Roman"/>
                <w:sz w:val="26"/>
              </w:rPr>
              <w:t xml:space="preserve"> </w:t>
            </w:r>
            <w:r>
              <w:rPr>
                <w:rFonts w:ascii="Times New Roman"/>
                <w:sz w:val="26"/>
              </w:rPr>
              <w:t xml:space="preserve">   3</w:t>
            </w:r>
          </w:p>
        </w:tc>
      </w:tr>
      <w:tr w14:paraId="3C95FB2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DBEF296">
            <w:pPr>
              <w:pStyle w:val="52"/>
              <w:spacing w:before="11"/>
              <w:rPr>
                <w:rFonts w:ascii="Microsoft YaHei UI"/>
                <w:b/>
                <w:sz w:val="11"/>
              </w:rPr>
            </w:pPr>
          </w:p>
          <w:p w14:paraId="116D387D">
            <w:pPr>
              <w:pStyle w:val="52"/>
              <w:spacing w:before="1"/>
              <w:ind w:left="169"/>
              <w:rPr>
                <w:sz w:val="20"/>
              </w:rPr>
            </w:pPr>
            <w:r>
              <w:rPr>
                <w:w w:val="95"/>
                <w:sz w:val="20"/>
              </w:rPr>
              <w:t>前提条件</w:t>
            </w:r>
          </w:p>
        </w:tc>
        <w:tc>
          <w:tcPr>
            <w:tcW w:w="7204" w:type="dxa"/>
            <w:gridSpan w:val="3"/>
            <w:vAlign w:val="center"/>
          </w:tcPr>
          <w:p w14:paraId="261CDEA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7AE6EF1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60D06B71">
            <w:pPr>
              <w:pStyle w:val="52"/>
              <w:spacing w:before="11"/>
              <w:rPr>
                <w:rFonts w:ascii="Microsoft YaHei UI"/>
                <w:b/>
                <w:sz w:val="11"/>
              </w:rPr>
            </w:pPr>
          </w:p>
          <w:p w14:paraId="36B6C650">
            <w:pPr>
              <w:pStyle w:val="52"/>
              <w:ind w:left="967" w:right="962"/>
              <w:jc w:val="center"/>
              <w:rPr>
                <w:sz w:val="20"/>
              </w:rPr>
            </w:pPr>
            <w:r>
              <w:rPr>
                <w:w w:val="95"/>
                <w:sz w:val="20"/>
              </w:rPr>
              <w:t>输入数据</w:t>
            </w:r>
          </w:p>
        </w:tc>
        <w:tc>
          <w:tcPr>
            <w:tcW w:w="2765" w:type="dxa"/>
            <w:vAlign w:val="center"/>
          </w:tcPr>
          <w:p w14:paraId="1CE2B2FF">
            <w:pPr>
              <w:pStyle w:val="52"/>
              <w:spacing w:before="11"/>
              <w:rPr>
                <w:rFonts w:ascii="Microsoft YaHei UI"/>
                <w:b/>
                <w:sz w:val="11"/>
              </w:rPr>
            </w:pPr>
          </w:p>
          <w:p w14:paraId="3FF9A280">
            <w:pPr>
              <w:pStyle w:val="52"/>
              <w:ind w:left="367"/>
              <w:rPr>
                <w:sz w:val="20"/>
              </w:rPr>
            </w:pPr>
            <w:r>
              <w:rPr>
                <w:w w:val="95"/>
                <w:sz w:val="20"/>
              </w:rPr>
              <w:t>期望的性能（平均值）</w:t>
            </w:r>
          </w:p>
        </w:tc>
        <w:tc>
          <w:tcPr>
            <w:tcW w:w="2843" w:type="dxa"/>
            <w:vAlign w:val="center"/>
          </w:tcPr>
          <w:p w14:paraId="66DBD560">
            <w:pPr>
              <w:pStyle w:val="52"/>
              <w:spacing w:before="11"/>
              <w:rPr>
                <w:rFonts w:ascii="Microsoft YaHei UI"/>
                <w:b/>
                <w:sz w:val="11"/>
              </w:rPr>
            </w:pPr>
          </w:p>
          <w:p w14:paraId="1A95ABA7">
            <w:pPr>
              <w:pStyle w:val="52"/>
              <w:ind w:left="532" w:right="515"/>
              <w:jc w:val="center"/>
              <w:rPr>
                <w:sz w:val="20"/>
              </w:rPr>
            </w:pPr>
            <w:r>
              <w:rPr>
                <w:w w:val="95"/>
                <w:sz w:val="20"/>
              </w:rPr>
              <w:t>实际性能（平均值）</w:t>
            </w:r>
          </w:p>
        </w:tc>
      </w:tr>
      <w:tr w14:paraId="0BA661E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086F6C39">
            <w:pPr>
              <w:pStyle w:val="52"/>
              <w:rPr>
                <w:rFonts w:ascii="Times New Roman"/>
                <w:sz w:val="26"/>
              </w:rPr>
            </w:pPr>
            <w:r>
              <w:rPr>
                <w:rFonts w:hint="eastAsia" w:ascii="Times New Roman"/>
                <w:sz w:val="26"/>
              </w:rPr>
              <w:t>模拟300名用户同时选择并使用解压工具。</w:t>
            </w:r>
          </w:p>
        </w:tc>
        <w:tc>
          <w:tcPr>
            <w:tcW w:w="2765" w:type="dxa"/>
            <w:vAlign w:val="center"/>
          </w:tcPr>
          <w:p w14:paraId="35978DF7">
            <w:pPr>
              <w:pStyle w:val="52"/>
              <w:rPr>
                <w:rFonts w:ascii="Times New Roman"/>
                <w:sz w:val="26"/>
              </w:rPr>
            </w:pPr>
            <w:r>
              <w:rPr>
                <w:rFonts w:hint="eastAsia" w:ascii="Times New Roman"/>
                <w:sz w:val="26"/>
              </w:rPr>
              <w:t>选择解压工具的响应时间：2秒内</w:t>
            </w:r>
          </w:p>
        </w:tc>
        <w:tc>
          <w:tcPr>
            <w:tcW w:w="2843" w:type="dxa"/>
            <w:vAlign w:val="center"/>
          </w:tcPr>
          <w:p w14:paraId="122E0C9B">
            <w:pPr>
              <w:pStyle w:val="52"/>
              <w:rPr>
                <w:rFonts w:ascii="Times New Roman"/>
                <w:sz w:val="26"/>
              </w:rPr>
            </w:pPr>
            <w:r>
              <w:rPr>
                <w:rFonts w:hint="eastAsia" w:ascii="Times New Roman"/>
                <w:sz w:val="26"/>
              </w:rPr>
              <w:t>选择解压工具的响应时间：2秒内</w:t>
            </w:r>
          </w:p>
        </w:tc>
      </w:tr>
      <w:tr w14:paraId="56B54FC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9070C0D">
            <w:pPr>
              <w:pStyle w:val="52"/>
              <w:rPr>
                <w:rFonts w:ascii="Times New Roman"/>
                <w:sz w:val="26"/>
              </w:rPr>
            </w:pPr>
          </w:p>
        </w:tc>
        <w:tc>
          <w:tcPr>
            <w:tcW w:w="2765" w:type="dxa"/>
            <w:vAlign w:val="center"/>
          </w:tcPr>
          <w:p w14:paraId="6E66117B">
            <w:pPr>
              <w:pStyle w:val="52"/>
              <w:rPr>
                <w:rFonts w:ascii="Times New Roman"/>
                <w:sz w:val="26"/>
              </w:rPr>
            </w:pPr>
            <w:r>
              <w:rPr>
                <w:rFonts w:hint="eastAsia" w:ascii="Times New Roman"/>
                <w:sz w:val="26"/>
              </w:rPr>
              <w:t>解压工具加载时间：3秒内</w:t>
            </w:r>
          </w:p>
        </w:tc>
        <w:tc>
          <w:tcPr>
            <w:tcW w:w="2843" w:type="dxa"/>
            <w:vAlign w:val="center"/>
          </w:tcPr>
          <w:p w14:paraId="5CB995D1">
            <w:pPr>
              <w:pStyle w:val="52"/>
              <w:rPr>
                <w:rFonts w:ascii="Times New Roman"/>
                <w:sz w:val="26"/>
              </w:rPr>
            </w:pPr>
            <w:r>
              <w:rPr>
                <w:rFonts w:hint="eastAsia" w:ascii="Times New Roman"/>
                <w:sz w:val="26"/>
              </w:rPr>
              <w:t>解压工具加载时间：3秒内</w:t>
            </w:r>
          </w:p>
        </w:tc>
      </w:tr>
    </w:tbl>
    <w:p w14:paraId="4BCE524A"/>
    <w:p w14:paraId="301C1456">
      <w:pPr>
        <w:pStyle w:val="4"/>
      </w:pPr>
      <w:bookmarkStart w:id="39" w:name="_Toc8943"/>
      <w:r>
        <w:t xml:space="preserve">4.5.4 </w:t>
      </w:r>
      <w:r>
        <w:rPr>
          <w:rFonts w:hint="eastAsia"/>
        </w:rPr>
        <w:t>用户查看心理咨询小知识</w:t>
      </w:r>
      <w:bookmarkEnd w:id="39"/>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22CCDF3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4044FFCF">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2167680">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用户查看心理咨询小知识</w:t>
            </w:r>
          </w:p>
        </w:tc>
      </w:tr>
      <w:tr w14:paraId="22F970A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89C5591">
            <w:pPr>
              <w:pStyle w:val="52"/>
              <w:spacing w:before="11"/>
              <w:rPr>
                <w:rFonts w:ascii="Microsoft YaHei UI"/>
                <w:b/>
                <w:sz w:val="11"/>
              </w:rPr>
            </w:pPr>
          </w:p>
          <w:p w14:paraId="108B5693">
            <w:pPr>
              <w:pStyle w:val="52"/>
              <w:ind w:left="169"/>
              <w:rPr>
                <w:sz w:val="20"/>
              </w:rPr>
            </w:pPr>
            <w:r>
              <w:rPr>
                <w:w w:val="95"/>
                <w:sz w:val="20"/>
              </w:rPr>
              <w:t>用例目的</w:t>
            </w:r>
          </w:p>
        </w:tc>
        <w:tc>
          <w:tcPr>
            <w:tcW w:w="7204" w:type="dxa"/>
            <w:gridSpan w:val="3"/>
            <w:vAlign w:val="center"/>
          </w:tcPr>
          <w:p w14:paraId="4C84F009">
            <w:pPr>
              <w:pStyle w:val="52"/>
              <w:ind w:firstLine="520" w:firstLineChars="200"/>
              <w:rPr>
                <w:rFonts w:ascii="Times New Roman"/>
                <w:sz w:val="26"/>
              </w:rPr>
            </w:pPr>
            <w:r>
              <w:rPr>
                <w:rFonts w:hint="eastAsia" w:ascii="Times New Roman"/>
                <w:sz w:val="26"/>
              </w:rPr>
              <w:t>验证用户在高并发情况下查看心理知识的加载速度。</w:t>
            </w:r>
          </w:p>
        </w:tc>
      </w:tr>
      <w:tr w14:paraId="4606C25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5664436F">
            <w:pPr>
              <w:pStyle w:val="52"/>
              <w:spacing w:before="16"/>
              <w:rPr>
                <w:rFonts w:ascii="Microsoft YaHei UI"/>
                <w:b/>
                <w:sz w:val="10"/>
              </w:rPr>
            </w:pPr>
          </w:p>
          <w:p w14:paraId="5F7BE811">
            <w:pPr>
              <w:pStyle w:val="52"/>
              <w:spacing w:before="1"/>
              <w:ind w:left="150"/>
              <w:rPr>
                <w:sz w:val="21"/>
              </w:rPr>
            </w:pPr>
            <w:r>
              <w:rPr>
                <w:sz w:val="21"/>
              </w:rPr>
              <w:t>用例编号</w:t>
            </w:r>
          </w:p>
        </w:tc>
        <w:tc>
          <w:tcPr>
            <w:tcW w:w="7204" w:type="dxa"/>
            <w:gridSpan w:val="3"/>
            <w:vAlign w:val="center"/>
          </w:tcPr>
          <w:p w14:paraId="2F82BFD9">
            <w:pPr>
              <w:pStyle w:val="52"/>
              <w:rPr>
                <w:rFonts w:ascii="Times New Roman"/>
                <w:sz w:val="26"/>
              </w:rPr>
            </w:pPr>
            <w:r>
              <w:rPr>
                <w:rFonts w:hint="eastAsia" w:ascii="Times New Roman"/>
                <w:sz w:val="26"/>
              </w:rPr>
              <w:t xml:space="preserve"> </w:t>
            </w:r>
            <w:r>
              <w:rPr>
                <w:rFonts w:ascii="Times New Roman"/>
                <w:sz w:val="26"/>
              </w:rPr>
              <w:t xml:space="preserve">   4</w:t>
            </w:r>
          </w:p>
        </w:tc>
      </w:tr>
      <w:tr w14:paraId="6AEC327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C5A93FF">
            <w:pPr>
              <w:pStyle w:val="52"/>
              <w:spacing w:before="11"/>
              <w:rPr>
                <w:rFonts w:ascii="Microsoft YaHei UI"/>
                <w:b/>
                <w:sz w:val="11"/>
              </w:rPr>
            </w:pPr>
          </w:p>
          <w:p w14:paraId="09EC51F1">
            <w:pPr>
              <w:pStyle w:val="52"/>
              <w:spacing w:before="1"/>
              <w:ind w:left="169"/>
              <w:rPr>
                <w:sz w:val="20"/>
              </w:rPr>
            </w:pPr>
            <w:r>
              <w:rPr>
                <w:w w:val="95"/>
                <w:sz w:val="20"/>
              </w:rPr>
              <w:t>前提条件</w:t>
            </w:r>
          </w:p>
        </w:tc>
        <w:tc>
          <w:tcPr>
            <w:tcW w:w="7204" w:type="dxa"/>
            <w:gridSpan w:val="3"/>
            <w:vAlign w:val="center"/>
          </w:tcPr>
          <w:p w14:paraId="4A1035C9">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824695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0257EB67">
            <w:pPr>
              <w:pStyle w:val="52"/>
              <w:spacing w:before="11"/>
              <w:rPr>
                <w:rFonts w:ascii="Microsoft YaHei UI"/>
                <w:b/>
                <w:sz w:val="11"/>
              </w:rPr>
            </w:pPr>
          </w:p>
          <w:p w14:paraId="01EE7383">
            <w:pPr>
              <w:pStyle w:val="52"/>
              <w:ind w:left="967" w:right="962"/>
              <w:jc w:val="center"/>
              <w:rPr>
                <w:sz w:val="20"/>
              </w:rPr>
            </w:pPr>
            <w:r>
              <w:rPr>
                <w:w w:val="95"/>
                <w:sz w:val="20"/>
              </w:rPr>
              <w:t>输入数据</w:t>
            </w:r>
          </w:p>
        </w:tc>
        <w:tc>
          <w:tcPr>
            <w:tcW w:w="2765" w:type="dxa"/>
            <w:vAlign w:val="center"/>
          </w:tcPr>
          <w:p w14:paraId="33D218B2">
            <w:pPr>
              <w:pStyle w:val="52"/>
              <w:spacing w:before="11"/>
              <w:rPr>
                <w:rFonts w:ascii="Microsoft YaHei UI"/>
                <w:b/>
                <w:sz w:val="11"/>
              </w:rPr>
            </w:pPr>
          </w:p>
          <w:p w14:paraId="1E0A46AB">
            <w:pPr>
              <w:pStyle w:val="52"/>
              <w:ind w:left="367"/>
              <w:rPr>
                <w:sz w:val="20"/>
              </w:rPr>
            </w:pPr>
            <w:r>
              <w:rPr>
                <w:w w:val="95"/>
                <w:sz w:val="20"/>
              </w:rPr>
              <w:t>期望的性能（平均值）</w:t>
            </w:r>
          </w:p>
        </w:tc>
        <w:tc>
          <w:tcPr>
            <w:tcW w:w="2843" w:type="dxa"/>
            <w:vAlign w:val="center"/>
          </w:tcPr>
          <w:p w14:paraId="0B45D070">
            <w:pPr>
              <w:pStyle w:val="52"/>
              <w:spacing w:before="11"/>
              <w:rPr>
                <w:rFonts w:ascii="Microsoft YaHei UI"/>
                <w:b/>
                <w:sz w:val="11"/>
              </w:rPr>
            </w:pPr>
          </w:p>
          <w:p w14:paraId="105A02A7">
            <w:pPr>
              <w:pStyle w:val="52"/>
              <w:ind w:left="532" w:right="515"/>
              <w:jc w:val="center"/>
              <w:rPr>
                <w:sz w:val="20"/>
              </w:rPr>
            </w:pPr>
            <w:r>
              <w:rPr>
                <w:w w:val="95"/>
                <w:sz w:val="20"/>
              </w:rPr>
              <w:t>实际性能（平均值）</w:t>
            </w:r>
          </w:p>
        </w:tc>
      </w:tr>
      <w:tr w14:paraId="2578DEC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57EA93BC">
            <w:pPr>
              <w:pStyle w:val="52"/>
              <w:rPr>
                <w:rFonts w:ascii="Times New Roman"/>
                <w:sz w:val="26"/>
              </w:rPr>
            </w:pPr>
            <w:r>
              <w:rPr>
                <w:rFonts w:hint="eastAsia" w:ascii="Times New Roman"/>
                <w:sz w:val="26"/>
              </w:rPr>
              <w:t>模拟1000名用户同时访问资讯分享页面。</w:t>
            </w:r>
          </w:p>
        </w:tc>
        <w:tc>
          <w:tcPr>
            <w:tcW w:w="2765" w:type="dxa"/>
            <w:vAlign w:val="center"/>
          </w:tcPr>
          <w:p w14:paraId="5D327EAB">
            <w:pPr>
              <w:pStyle w:val="52"/>
              <w:rPr>
                <w:rFonts w:ascii="Times New Roman"/>
                <w:sz w:val="26"/>
              </w:rPr>
            </w:pPr>
            <w:r>
              <w:rPr>
                <w:rFonts w:hint="eastAsia" w:ascii="Times New Roman"/>
                <w:sz w:val="26"/>
              </w:rPr>
              <w:t>资讯页面加载时间：2秒内</w:t>
            </w:r>
          </w:p>
        </w:tc>
        <w:tc>
          <w:tcPr>
            <w:tcW w:w="2843" w:type="dxa"/>
            <w:vAlign w:val="center"/>
          </w:tcPr>
          <w:p w14:paraId="75324B1F">
            <w:pPr>
              <w:pStyle w:val="52"/>
              <w:rPr>
                <w:rFonts w:ascii="Times New Roman"/>
                <w:sz w:val="26"/>
              </w:rPr>
            </w:pPr>
            <w:r>
              <w:rPr>
                <w:rFonts w:hint="eastAsia" w:ascii="Times New Roman"/>
                <w:sz w:val="26"/>
              </w:rPr>
              <w:t>资讯页面加载时间：2秒内</w:t>
            </w:r>
          </w:p>
        </w:tc>
      </w:tr>
      <w:tr w14:paraId="59DF150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90704CF">
            <w:pPr>
              <w:pStyle w:val="52"/>
              <w:rPr>
                <w:rFonts w:ascii="Times New Roman"/>
                <w:sz w:val="26"/>
              </w:rPr>
            </w:pPr>
          </w:p>
        </w:tc>
        <w:tc>
          <w:tcPr>
            <w:tcW w:w="2765" w:type="dxa"/>
            <w:vAlign w:val="center"/>
          </w:tcPr>
          <w:p w14:paraId="0D50397E">
            <w:pPr>
              <w:pStyle w:val="52"/>
              <w:rPr>
                <w:rFonts w:ascii="Times New Roman"/>
                <w:sz w:val="26"/>
              </w:rPr>
            </w:pPr>
            <w:r>
              <w:rPr>
                <w:rFonts w:hint="eastAsia" w:ascii="Times New Roman"/>
                <w:sz w:val="26"/>
              </w:rPr>
              <w:t>资讯内容的加载时间：1秒内</w:t>
            </w:r>
          </w:p>
        </w:tc>
        <w:tc>
          <w:tcPr>
            <w:tcW w:w="2843" w:type="dxa"/>
            <w:vAlign w:val="center"/>
          </w:tcPr>
          <w:p w14:paraId="59BA4467">
            <w:pPr>
              <w:pStyle w:val="52"/>
              <w:rPr>
                <w:rFonts w:ascii="Times New Roman"/>
                <w:sz w:val="26"/>
              </w:rPr>
            </w:pPr>
            <w:r>
              <w:rPr>
                <w:rFonts w:hint="eastAsia" w:ascii="Times New Roman"/>
                <w:sz w:val="26"/>
              </w:rPr>
              <w:t>资讯内容的加载时间：1秒内</w:t>
            </w:r>
          </w:p>
        </w:tc>
      </w:tr>
    </w:tbl>
    <w:p w14:paraId="3C0DAEED">
      <w:pPr>
        <w:pStyle w:val="4"/>
      </w:pPr>
      <w:bookmarkStart w:id="40" w:name="_Toc12529"/>
      <w:r>
        <w:t xml:space="preserve">4.5.5 </w:t>
      </w:r>
      <w:r>
        <w:rPr>
          <w:rFonts w:hint="eastAsia"/>
        </w:rPr>
        <w:t>用户查看心理健康状况变化指数</w:t>
      </w:r>
      <w:bookmarkEnd w:id="40"/>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5D29C17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73FC82B3">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92F0D9B">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用户查看心理健康状况变化指数</w:t>
            </w:r>
          </w:p>
        </w:tc>
      </w:tr>
      <w:tr w14:paraId="3EBBD72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25EF90A7">
            <w:pPr>
              <w:pStyle w:val="52"/>
              <w:spacing w:before="11"/>
              <w:rPr>
                <w:rFonts w:ascii="Microsoft YaHei UI"/>
                <w:b/>
                <w:sz w:val="11"/>
              </w:rPr>
            </w:pPr>
          </w:p>
          <w:p w14:paraId="728D26C3">
            <w:pPr>
              <w:pStyle w:val="52"/>
              <w:ind w:left="169"/>
              <w:rPr>
                <w:sz w:val="20"/>
              </w:rPr>
            </w:pPr>
            <w:r>
              <w:rPr>
                <w:w w:val="95"/>
                <w:sz w:val="20"/>
              </w:rPr>
              <w:t>用例目的</w:t>
            </w:r>
          </w:p>
        </w:tc>
        <w:tc>
          <w:tcPr>
            <w:tcW w:w="7204" w:type="dxa"/>
            <w:gridSpan w:val="3"/>
            <w:vAlign w:val="center"/>
          </w:tcPr>
          <w:p w14:paraId="2C150DB6">
            <w:pPr>
              <w:pStyle w:val="52"/>
              <w:ind w:firstLine="520" w:firstLineChars="200"/>
              <w:rPr>
                <w:rFonts w:ascii="Times New Roman"/>
                <w:sz w:val="26"/>
              </w:rPr>
            </w:pPr>
            <w:r>
              <w:rPr>
                <w:rFonts w:hint="eastAsia" w:ascii="Times New Roman"/>
                <w:sz w:val="26"/>
              </w:rPr>
              <w:t>验证用户同时查看心理指数时的系统性能。</w:t>
            </w:r>
          </w:p>
        </w:tc>
      </w:tr>
      <w:tr w14:paraId="5E06D0D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73A03C8">
            <w:pPr>
              <w:pStyle w:val="52"/>
              <w:spacing w:before="16"/>
              <w:rPr>
                <w:rFonts w:ascii="Microsoft YaHei UI"/>
                <w:b/>
                <w:sz w:val="10"/>
              </w:rPr>
            </w:pPr>
          </w:p>
          <w:p w14:paraId="17AFD8DD">
            <w:pPr>
              <w:pStyle w:val="52"/>
              <w:spacing w:before="1"/>
              <w:ind w:left="150"/>
              <w:rPr>
                <w:sz w:val="21"/>
              </w:rPr>
            </w:pPr>
            <w:r>
              <w:rPr>
                <w:sz w:val="21"/>
              </w:rPr>
              <w:t>用例编号</w:t>
            </w:r>
          </w:p>
        </w:tc>
        <w:tc>
          <w:tcPr>
            <w:tcW w:w="7204" w:type="dxa"/>
            <w:gridSpan w:val="3"/>
            <w:vAlign w:val="center"/>
          </w:tcPr>
          <w:p w14:paraId="501F5B85">
            <w:pPr>
              <w:pStyle w:val="52"/>
              <w:rPr>
                <w:rFonts w:ascii="Times New Roman"/>
                <w:sz w:val="26"/>
              </w:rPr>
            </w:pPr>
            <w:r>
              <w:rPr>
                <w:rFonts w:hint="eastAsia" w:ascii="Times New Roman"/>
                <w:sz w:val="26"/>
              </w:rPr>
              <w:t xml:space="preserve"> </w:t>
            </w:r>
            <w:r>
              <w:rPr>
                <w:rFonts w:ascii="Times New Roman"/>
                <w:sz w:val="26"/>
              </w:rPr>
              <w:t xml:space="preserve">   5</w:t>
            </w:r>
          </w:p>
        </w:tc>
      </w:tr>
      <w:tr w14:paraId="30B4635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6877611">
            <w:pPr>
              <w:pStyle w:val="52"/>
              <w:spacing w:before="11"/>
              <w:rPr>
                <w:rFonts w:ascii="Microsoft YaHei UI"/>
                <w:b/>
                <w:sz w:val="11"/>
              </w:rPr>
            </w:pPr>
          </w:p>
          <w:p w14:paraId="55C94477">
            <w:pPr>
              <w:pStyle w:val="52"/>
              <w:spacing w:before="1"/>
              <w:ind w:left="169"/>
              <w:rPr>
                <w:sz w:val="20"/>
              </w:rPr>
            </w:pPr>
            <w:r>
              <w:rPr>
                <w:w w:val="95"/>
                <w:sz w:val="20"/>
              </w:rPr>
              <w:t>前提条件</w:t>
            </w:r>
          </w:p>
        </w:tc>
        <w:tc>
          <w:tcPr>
            <w:tcW w:w="7204" w:type="dxa"/>
            <w:gridSpan w:val="3"/>
            <w:vAlign w:val="center"/>
          </w:tcPr>
          <w:p w14:paraId="25545E5A">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3C1F753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135490E6">
            <w:pPr>
              <w:pStyle w:val="52"/>
              <w:spacing w:before="11"/>
              <w:rPr>
                <w:rFonts w:ascii="Microsoft YaHei UI"/>
                <w:b/>
                <w:sz w:val="11"/>
              </w:rPr>
            </w:pPr>
          </w:p>
          <w:p w14:paraId="2E477E2E">
            <w:pPr>
              <w:pStyle w:val="52"/>
              <w:ind w:left="967" w:right="962"/>
              <w:jc w:val="center"/>
              <w:rPr>
                <w:sz w:val="20"/>
              </w:rPr>
            </w:pPr>
            <w:r>
              <w:rPr>
                <w:w w:val="95"/>
                <w:sz w:val="20"/>
              </w:rPr>
              <w:t>输入数据</w:t>
            </w:r>
          </w:p>
        </w:tc>
        <w:tc>
          <w:tcPr>
            <w:tcW w:w="2765" w:type="dxa"/>
            <w:vAlign w:val="center"/>
          </w:tcPr>
          <w:p w14:paraId="07C06E26">
            <w:pPr>
              <w:pStyle w:val="52"/>
              <w:spacing w:before="11"/>
              <w:rPr>
                <w:rFonts w:ascii="Microsoft YaHei UI"/>
                <w:b/>
                <w:sz w:val="11"/>
              </w:rPr>
            </w:pPr>
          </w:p>
          <w:p w14:paraId="7C4E6D8F">
            <w:pPr>
              <w:pStyle w:val="52"/>
              <w:ind w:left="367"/>
              <w:rPr>
                <w:sz w:val="20"/>
              </w:rPr>
            </w:pPr>
            <w:r>
              <w:rPr>
                <w:w w:val="95"/>
                <w:sz w:val="20"/>
              </w:rPr>
              <w:t>期望的性能（平均值）</w:t>
            </w:r>
          </w:p>
        </w:tc>
        <w:tc>
          <w:tcPr>
            <w:tcW w:w="2843" w:type="dxa"/>
            <w:vAlign w:val="center"/>
          </w:tcPr>
          <w:p w14:paraId="67CE0B45">
            <w:pPr>
              <w:pStyle w:val="52"/>
              <w:spacing w:before="11"/>
              <w:rPr>
                <w:rFonts w:ascii="Microsoft YaHei UI"/>
                <w:b/>
                <w:sz w:val="11"/>
              </w:rPr>
            </w:pPr>
          </w:p>
          <w:p w14:paraId="66934DE0">
            <w:pPr>
              <w:pStyle w:val="52"/>
              <w:ind w:left="532" w:right="515"/>
              <w:jc w:val="center"/>
              <w:rPr>
                <w:sz w:val="20"/>
              </w:rPr>
            </w:pPr>
            <w:r>
              <w:rPr>
                <w:w w:val="95"/>
                <w:sz w:val="20"/>
              </w:rPr>
              <w:t>实际性能（平均值）</w:t>
            </w:r>
          </w:p>
        </w:tc>
      </w:tr>
      <w:tr w14:paraId="0246395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1DE0E64C">
            <w:pPr>
              <w:pStyle w:val="52"/>
              <w:rPr>
                <w:rFonts w:ascii="Times New Roman"/>
                <w:sz w:val="26"/>
              </w:rPr>
            </w:pPr>
            <w:r>
              <w:rPr>
                <w:rFonts w:hint="eastAsia" w:ascii="Times New Roman"/>
                <w:sz w:val="26"/>
              </w:rPr>
              <w:t>模拟500名用户同时访问心理指数评测页面。</w:t>
            </w:r>
          </w:p>
        </w:tc>
        <w:tc>
          <w:tcPr>
            <w:tcW w:w="2765" w:type="dxa"/>
            <w:vAlign w:val="center"/>
          </w:tcPr>
          <w:p w14:paraId="57EFBC3D">
            <w:pPr>
              <w:pStyle w:val="52"/>
              <w:rPr>
                <w:rFonts w:ascii="Times New Roman"/>
                <w:sz w:val="26"/>
              </w:rPr>
            </w:pPr>
            <w:r>
              <w:rPr>
                <w:rFonts w:hint="eastAsia" w:ascii="Times New Roman"/>
                <w:sz w:val="26"/>
              </w:rPr>
              <w:t>心理指数页面加载时间：2秒内</w:t>
            </w:r>
          </w:p>
        </w:tc>
        <w:tc>
          <w:tcPr>
            <w:tcW w:w="2843" w:type="dxa"/>
            <w:vAlign w:val="center"/>
          </w:tcPr>
          <w:p w14:paraId="231546B4">
            <w:pPr>
              <w:pStyle w:val="52"/>
              <w:rPr>
                <w:rFonts w:ascii="Times New Roman"/>
                <w:sz w:val="26"/>
              </w:rPr>
            </w:pPr>
            <w:r>
              <w:rPr>
                <w:rFonts w:hint="eastAsia" w:ascii="Times New Roman"/>
                <w:sz w:val="26"/>
              </w:rPr>
              <w:t>心理指数页面加载时间：2秒内</w:t>
            </w:r>
          </w:p>
        </w:tc>
      </w:tr>
      <w:tr w14:paraId="58486F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5B1373AF">
            <w:pPr>
              <w:pStyle w:val="52"/>
              <w:rPr>
                <w:rFonts w:ascii="Times New Roman"/>
                <w:sz w:val="26"/>
              </w:rPr>
            </w:pPr>
          </w:p>
        </w:tc>
        <w:tc>
          <w:tcPr>
            <w:tcW w:w="2765" w:type="dxa"/>
            <w:vAlign w:val="center"/>
          </w:tcPr>
          <w:p w14:paraId="1449E4AF">
            <w:pPr>
              <w:pStyle w:val="52"/>
              <w:rPr>
                <w:rFonts w:ascii="Times New Roman"/>
                <w:sz w:val="26"/>
              </w:rPr>
            </w:pPr>
            <w:r>
              <w:rPr>
                <w:rFonts w:hint="eastAsia" w:ascii="Times New Roman"/>
                <w:sz w:val="26"/>
              </w:rPr>
              <w:t>指数数据的加载时间：1秒内</w:t>
            </w:r>
          </w:p>
        </w:tc>
        <w:tc>
          <w:tcPr>
            <w:tcW w:w="2843" w:type="dxa"/>
            <w:vAlign w:val="center"/>
          </w:tcPr>
          <w:p w14:paraId="71D6CB76">
            <w:pPr>
              <w:pStyle w:val="52"/>
              <w:rPr>
                <w:rFonts w:ascii="Times New Roman"/>
                <w:sz w:val="26"/>
              </w:rPr>
            </w:pPr>
            <w:r>
              <w:rPr>
                <w:rFonts w:hint="eastAsia" w:ascii="Times New Roman"/>
                <w:sz w:val="26"/>
              </w:rPr>
              <w:t>指数数据的加载时间：1秒内</w:t>
            </w:r>
          </w:p>
        </w:tc>
      </w:tr>
    </w:tbl>
    <w:p w14:paraId="2A609D3C">
      <w:pPr>
        <w:pStyle w:val="4"/>
      </w:pPr>
      <w:bookmarkStart w:id="41" w:name="_Toc11992"/>
      <w:r>
        <w:t xml:space="preserve">4.5.6 </w:t>
      </w:r>
      <w:r>
        <w:rPr>
          <w:rFonts w:hint="eastAsia"/>
        </w:rPr>
        <w:t>专家查看和管理用户预约</w:t>
      </w:r>
      <w:bookmarkEnd w:id="41"/>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01947E1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577CD6E5">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6B4CEFB2">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专家查看和管理用户预约</w:t>
            </w:r>
          </w:p>
        </w:tc>
      </w:tr>
      <w:tr w14:paraId="4AB2F0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8B53C80">
            <w:pPr>
              <w:pStyle w:val="52"/>
              <w:spacing w:before="11"/>
              <w:rPr>
                <w:rFonts w:ascii="Microsoft YaHei UI"/>
                <w:b/>
                <w:sz w:val="11"/>
              </w:rPr>
            </w:pPr>
          </w:p>
          <w:p w14:paraId="1BDECAAD">
            <w:pPr>
              <w:pStyle w:val="52"/>
              <w:ind w:left="169"/>
              <w:rPr>
                <w:sz w:val="20"/>
              </w:rPr>
            </w:pPr>
            <w:r>
              <w:rPr>
                <w:w w:val="95"/>
                <w:sz w:val="20"/>
              </w:rPr>
              <w:t>用例目的</w:t>
            </w:r>
          </w:p>
        </w:tc>
        <w:tc>
          <w:tcPr>
            <w:tcW w:w="7204" w:type="dxa"/>
            <w:gridSpan w:val="3"/>
            <w:vAlign w:val="center"/>
          </w:tcPr>
          <w:p w14:paraId="4D121B6D">
            <w:pPr>
              <w:pStyle w:val="52"/>
              <w:ind w:firstLine="520" w:firstLineChars="200"/>
              <w:rPr>
                <w:rFonts w:ascii="Times New Roman"/>
                <w:sz w:val="26"/>
              </w:rPr>
            </w:pPr>
            <w:r>
              <w:rPr>
                <w:rFonts w:hint="eastAsia" w:ascii="Times New Roman"/>
                <w:sz w:val="26"/>
              </w:rPr>
              <w:t>验证专家在高并发情况下查看和管理预约的性能。</w:t>
            </w:r>
          </w:p>
        </w:tc>
      </w:tr>
      <w:tr w14:paraId="55F89D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DC1386A">
            <w:pPr>
              <w:pStyle w:val="52"/>
              <w:spacing w:before="16"/>
              <w:rPr>
                <w:rFonts w:ascii="Microsoft YaHei UI"/>
                <w:b/>
                <w:sz w:val="10"/>
              </w:rPr>
            </w:pPr>
          </w:p>
          <w:p w14:paraId="089E1327">
            <w:pPr>
              <w:pStyle w:val="52"/>
              <w:spacing w:before="1"/>
              <w:ind w:left="150"/>
              <w:rPr>
                <w:sz w:val="21"/>
              </w:rPr>
            </w:pPr>
            <w:r>
              <w:rPr>
                <w:sz w:val="21"/>
              </w:rPr>
              <w:t>用例编号</w:t>
            </w:r>
          </w:p>
        </w:tc>
        <w:tc>
          <w:tcPr>
            <w:tcW w:w="7204" w:type="dxa"/>
            <w:gridSpan w:val="3"/>
            <w:vAlign w:val="center"/>
          </w:tcPr>
          <w:p w14:paraId="33516E13">
            <w:pPr>
              <w:pStyle w:val="52"/>
              <w:rPr>
                <w:rFonts w:ascii="Times New Roman"/>
                <w:sz w:val="26"/>
              </w:rPr>
            </w:pPr>
            <w:r>
              <w:rPr>
                <w:rFonts w:hint="eastAsia" w:ascii="Times New Roman"/>
                <w:sz w:val="26"/>
              </w:rPr>
              <w:t xml:space="preserve"> </w:t>
            </w:r>
            <w:r>
              <w:rPr>
                <w:rFonts w:ascii="Times New Roman"/>
                <w:sz w:val="26"/>
              </w:rPr>
              <w:t xml:space="preserve">   6</w:t>
            </w:r>
          </w:p>
        </w:tc>
      </w:tr>
      <w:tr w14:paraId="40BC527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3DBF2618">
            <w:pPr>
              <w:pStyle w:val="52"/>
              <w:spacing w:before="11"/>
              <w:rPr>
                <w:rFonts w:ascii="Microsoft YaHei UI"/>
                <w:b/>
                <w:sz w:val="11"/>
              </w:rPr>
            </w:pPr>
          </w:p>
          <w:p w14:paraId="69254474">
            <w:pPr>
              <w:pStyle w:val="52"/>
              <w:spacing w:before="1"/>
              <w:ind w:left="169"/>
              <w:rPr>
                <w:sz w:val="20"/>
              </w:rPr>
            </w:pPr>
            <w:r>
              <w:rPr>
                <w:w w:val="95"/>
                <w:sz w:val="20"/>
              </w:rPr>
              <w:t>前提条件</w:t>
            </w:r>
          </w:p>
        </w:tc>
        <w:tc>
          <w:tcPr>
            <w:tcW w:w="7204" w:type="dxa"/>
            <w:gridSpan w:val="3"/>
            <w:vAlign w:val="center"/>
          </w:tcPr>
          <w:p w14:paraId="55BFF8E5">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62F4B51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13B480F1">
            <w:pPr>
              <w:pStyle w:val="52"/>
              <w:spacing w:before="11"/>
              <w:rPr>
                <w:rFonts w:ascii="Microsoft YaHei UI"/>
                <w:b/>
                <w:sz w:val="11"/>
              </w:rPr>
            </w:pPr>
          </w:p>
          <w:p w14:paraId="0EC34BA3">
            <w:pPr>
              <w:pStyle w:val="52"/>
              <w:ind w:left="967" w:right="962"/>
              <w:jc w:val="center"/>
              <w:rPr>
                <w:sz w:val="20"/>
              </w:rPr>
            </w:pPr>
            <w:r>
              <w:rPr>
                <w:w w:val="95"/>
                <w:sz w:val="20"/>
              </w:rPr>
              <w:t>输入数据</w:t>
            </w:r>
          </w:p>
        </w:tc>
        <w:tc>
          <w:tcPr>
            <w:tcW w:w="2765" w:type="dxa"/>
            <w:vAlign w:val="center"/>
          </w:tcPr>
          <w:p w14:paraId="75395486">
            <w:pPr>
              <w:pStyle w:val="52"/>
              <w:spacing w:before="11"/>
              <w:rPr>
                <w:rFonts w:ascii="Microsoft YaHei UI"/>
                <w:b/>
                <w:sz w:val="11"/>
              </w:rPr>
            </w:pPr>
          </w:p>
          <w:p w14:paraId="336C8E3E">
            <w:pPr>
              <w:pStyle w:val="52"/>
              <w:ind w:left="367"/>
              <w:rPr>
                <w:sz w:val="20"/>
              </w:rPr>
            </w:pPr>
            <w:r>
              <w:rPr>
                <w:w w:val="95"/>
                <w:sz w:val="20"/>
              </w:rPr>
              <w:t>期望的性能（平均值）</w:t>
            </w:r>
          </w:p>
        </w:tc>
        <w:tc>
          <w:tcPr>
            <w:tcW w:w="2843" w:type="dxa"/>
            <w:vAlign w:val="center"/>
          </w:tcPr>
          <w:p w14:paraId="6699BA36">
            <w:pPr>
              <w:pStyle w:val="52"/>
              <w:spacing w:before="11"/>
              <w:rPr>
                <w:rFonts w:ascii="Microsoft YaHei UI"/>
                <w:b/>
                <w:sz w:val="11"/>
              </w:rPr>
            </w:pPr>
          </w:p>
          <w:p w14:paraId="328993B7">
            <w:pPr>
              <w:pStyle w:val="52"/>
              <w:ind w:left="532" w:right="515"/>
              <w:jc w:val="center"/>
              <w:rPr>
                <w:sz w:val="20"/>
              </w:rPr>
            </w:pPr>
            <w:r>
              <w:rPr>
                <w:w w:val="95"/>
                <w:sz w:val="20"/>
              </w:rPr>
              <w:t>实际性能（平均值）</w:t>
            </w:r>
          </w:p>
        </w:tc>
      </w:tr>
      <w:tr w14:paraId="10694B06">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0D4E702">
            <w:pPr>
              <w:pStyle w:val="52"/>
              <w:rPr>
                <w:rFonts w:ascii="Times New Roman"/>
                <w:sz w:val="26"/>
              </w:rPr>
            </w:pPr>
            <w:r>
              <w:rPr>
                <w:rFonts w:hint="eastAsia" w:ascii="Times New Roman"/>
                <w:sz w:val="26"/>
              </w:rPr>
              <w:t>模拟200名专家同时查看自己的预约列表。</w:t>
            </w:r>
          </w:p>
        </w:tc>
        <w:tc>
          <w:tcPr>
            <w:tcW w:w="2765" w:type="dxa"/>
            <w:vAlign w:val="center"/>
          </w:tcPr>
          <w:p w14:paraId="62AF30E2">
            <w:pPr>
              <w:pStyle w:val="52"/>
              <w:rPr>
                <w:rFonts w:ascii="Times New Roman"/>
                <w:sz w:val="26"/>
              </w:rPr>
            </w:pPr>
            <w:r>
              <w:rPr>
                <w:rFonts w:hint="eastAsia" w:ascii="Times New Roman"/>
                <w:sz w:val="26"/>
              </w:rPr>
              <w:t>预约列表加载时间：2秒内</w:t>
            </w:r>
          </w:p>
        </w:tc>
        <w:tc>
          <w:tcPr>
            <w:tcW w:w="2843" w:type="dxa"/>
            <w:vAlign w:val="center"/>
          </w:tcPr>
          <w:p w14:paraId="75F34349">
            <w:pPr>
              <w:pStyle w:val="52"/>
              <w:rPr>
                <w:rFonts w:ascii="Times New Roman"/>
                <w:sz w:val="26"/>
              </w:rPr>
            </w:pPr>
            <w:r>
              <w:rPr>
                <w:rFonts w:hint="eastAsia" w:ascii="Times New Roman"/>
                <w:sz w:val="26"/>
              </w:rPr>
              <w:t>预约列表加载时间：2秒内</w:t>
            </w:r>
          </w:p>
        </w:tc>
      </w:tr>
    </w:tbl>
    <w:p w14:paraId="0D1E8401"/>
    <w:p w14:paraId="482004E4">
      <w:pPr>
        <w:pStyle w:val="4"/>
      </w:pPr>
      <w:bookmarkStart w:id="42" w:name="_Toc26642"/>
      <w:r>
        <w:t xml:space="preserve">4.5.7 </w:t>
      </w:r>
      <w:r>
        <w:rPr>
          <w:rFonts w:hint="eastAsia"/>
        </w:rPr>
        <w:t>专家记录咨询日志</w:t>
      </w:r>
      <w:bookmarkEnd w:id="42"/>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2742DA6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0F688795">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3826100F">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专家记录咨询日志</w:t>
            </w:r>
          </w:p>
        </w:tc>
      </w:tr>
      <w:tr w14:paraId="310A1FA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AC0874A">
            <w:pPr>
              <w:pStyle w:val="52"/>
              <w:spacing w:before="11"/>
              <w:rPr>
                <w:rFonts w:ascii="Microsoft YaHei UI"/>
                <w:b/>
                <w:sz w:val="11"/>
              </w:rPr>
            </w:pPr>
          </w:p>
          <w:p w14:paraId="571309BB">
            <w:pPr>
              <w:pStyle w:val="52"/>
              <w:ind w:left="169"/>
              <w:rPr>
                <w:sz w:val="20"/>
              </w:rPr>
            </w:pPr>
            <w:r>
              <w:rPr>
                <w:w w:val="95"/>
                <w:sz w:val="20"/>
              </w:rPr>
              <w:t>用例目的</w:t>
            </w:r>
          </w:p>
        </w:tc>
        <w:tc>
          <w:tcPr>
            <w:tcW w:w="7204" w:type="dxa"/>
            <w:gridSpan w:val="3"/>
            <w:vAlign w:val="center"/>
          </w:tcPr>
          <w:p w14:paraId="106941B3">
            <w:pPr>
              <w:pStyle w:val="52"/>
              <w:ind w:firstLine="520" w:firstLineChars="200"/>
              <w:rPr>
                <w:rFonts w:ascii="Times New Roman"/>
                <w:sz w:val="26"/>
              </w:rPr>
            </w:pPr>
            <w:r>
              <w:rPr>
                <w:rFonts w:hint="eastAsia" w:ascii="Times New Roman"/>
                <w:sz w:val="26"/>
              </w:rPr>
              <w:t>验证专家记录和上传咨询日志时的系统响应时间。</w:t>
            </w:r>
          </w:p>
        </w:tc>
      </w:tr>
      <w:tr w14:paraId="347F09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C6E4421">
            <w:pPr>
              <w:pStyle w:val="52"/>
              <w:spacing w:before="16"/>
              <w:rPr>
                <w:rFonts w:ascii="Microsoft YaHei UI"/>
                <w:b/>
                <w:sz w:val="10"/>
              </w:rPr>
            </w:pPr>
          </w:p>
          <w:p w14:paraId="5D3891BC">
            <w:pPr>
              <w:pStyle w:val="52"/>
              <w:spacing w:before="1"/>
              <w:ind w:left="150"/>
              <w:rPr>
                <w:sz w:val="21"/>
              </w:rPr>
            </w:pPr>
            <w:r>
              <w:rPr>
                <w:sz w:val="21"/>
              </w:rPr>
              <w:t>用例编号</w:t>
            </w:r>
          </w:p>
        </w:tc>
        <w:tc>
          <w:tcPr>
            <w:tcW w:w="7204" w:type="dxa"/>
            <w:gridSpan w:val="3"/>
            <w:vAlign w:val="center"/>
          </w:tcPr>
          <w:p w14:paraId="5E3BBAED">
            <w:pPr>
              <w:pStyle w:val="52"/>
              <w:rPr>
                <w:rFonts w:ascii="Times New Roman"/>
                <w:sz w:val="26"/>
              </w:rPr>
            </w:pPr>
            <w:r>
              <w:rPr>
                <w:rFonts w:hint="eastAsia" w:ascii="Times New Roman"/>
                <w:sz w:val="26"/>
              </w:rPr>
              <w:t xml:space="preserve"> </w:t>
            </w:r>
            <w:r>
              <w:rPr>
                <w:rFonts w:ascii="Times New Roman"/>
                <w:sz w:val="26"/>
              </w:rPr>
              <w:t xml:space="preserve">   7</w:t>
            </w:r>
          </w:p>
        </w:tc>
      </w:tr>
      <w:tr w14:paraId="0083AEC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8AD0EFD">
            <w:pPr>
              <w:pStyle w:val="52"/>
              <w:spacing w:before="11"/>
              <w:rPr>
                <w:rFonts w:ascii="Microsoft YaHei UI"/>
                <w:b/>
                <w:sz w:val="11"/>
              </w:rPr>
            </w:pPr>
          </w:p>
          <w:p w14:paraId="7224A85E">
            <w:pPr>
              <w:pStyle w:val="52"/>
              <w:spacing w:before="1"/>
              <w:ind w:left="169"/>
              <w:rPr>
                <w:sz w:val="20"/>
              </w:rPr>
            </w:pPr>
            <w:r>
              <w:rPr>
                <w:w w:val="95"/>
                <w:sz w:val="20"/>
              </w:rPr>
              <w:t>前提条件</w:t>
            </w:r>
          </w:p>
        </w:tc>
        <w:tc>
          <w:tcPr>
            <w:tcW w:w="7204" w:type="dxa"/>
            <w:gridSpan w:val="3"/>
            <w:vAlign w:val="center"/>
          </w:tcPr>
          <w:p w14:paraId="035C21A7">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2907AE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56D3E699">
            <w:pPr>
              <w:pStyle w:val="52"/>
              <w:spacing w:before="11"/>
              <w:rPr>
                <w:rFonts w:ascii="Microsoft YaHei UI"/>
                <w:b/>
                <w:sz w:val="11"/>
              </w:rPr>
            </w:pPr>
          </w:p>
          <w:p w14:paraId="1A42562D">
            <w:pPr>
              <w:pStyle w:val="52"/>
              <w:ind w:left="967" w:right="962"/>
              <w:jc w:val="center"/>
              <w:rPr>
                <w:sz w:val="20"/>
              </w:rPr>
            </w:pPr>
            <w:r>
              <w:rPr>
                <w:w w:val="95"/>
                <w:sz w:val="20"/>
              </w:rPr>
              <w:t>输入数据</w:t>
            </w:r>
          </w:p>
        </w:tc>
        <w:tc>
          <w:tcPr>
            <w:tcW w:w="2765" w:type="dxa"/>
            <w:vAlign w:val="center"/>
          </w:tcPr>
          <w:p w14:paraId="7DF0AC13">
            <w:pPr>
              <w:pStyle w:val="52"/>
              <w:spacing w:before="11"/>
              <w:rPr>
                <w:rFonts w:ascii="Microsoft YaHei UI"/>
                <w:b/>
                <w:sz w:val="11"/>
              </w:rPr>
            </w:pPr>
          </w:p>
          <w:p w14:paraId="150649CB">
            <w:pPr>
              <w:pStyle w:val="52"/>
              <w:ind w:left="367"/>
              <w:rPr>
                <w:sz w:val="20"/>
              </w:rPr>
            </w:pPr>
            <w:r>
              <w:rPr>
                <w:w w:val="95"/>
                <w:sz w:val="20"/>
              </w:rPr>
              <w:t>期望的性能（平均值）</w:t>
            </w:r>
          </w:p>
        </w:tc>
        <w:tc>
          <w:tcPr>
            <w:tcW w:w="2843" w:type="dxa"/>
            <w:vAlign w:val="center"/>
          </w:tcPr>
          <w:p w14:paraId="2D49B203">
            <w:pPr>
              <w:pStyle w:val="52"/>
              <w:spacing w:before="11"/>
              <w:rPr>
                <w:rFonts w:ascii="Microsoft YaHei UI"/>
                <w:b/>
                <w:sz w:val="11"/>
              </w:rPr>
            </w:pPr>
          </w:p>
          <w:p w14:paraId="7F3ED894">
            <w:pPr>
              <w:pStyle w:val="52"/>
              <w:ind w:left="532" w:right="515"/>
              <w:jc w:val="center"/>
              <w:rPr>
                <w:sz w:val="20"/>
              </w:rPr>
            </w:pPr>
            <w:r>
              <w:rPr>
                <w:w w:val="95"/>
                <w:sz w:val="20"/>
              </w:rPr>
              <w:t>实际性能（平均值）</w:t>
            </w:r>
          </w:p>
        </w:tc>
      </w:tr>
      <w:tr w14:paraId="2545CE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26BE9E19">
            <w:pPr>
              <w:pStyle w:val="52"/>
              <w:rPr>
                <w:rFonts w:ascii="Times New Roman"/>
                <w:sz w:val="26"/>
              </w:rPr>
            </w:pPr>
            <w:r>
              <w:rPr>
                <w:rFonts w:hint="eastAsia" w:ascii="Times New Roman"/>
                <w:sz w:val="26"/>
              </w:rPr>
              <w:t>模拟100名专家同时记录和上传咨询日志。</w:t>
            </w:r>
          </w:p>
        </w:tc>
        <w:tc>
          <w:tcPr>
            <w:tcW w:w="2765" w:type="dxa"/>
            <w:vAlign w:val="center"/>
          </w:tcPr>
          <w:p w14:paraId="79C3FBFF">
            <w:pPr>
              <w:pStyle w:val="52"/>
              <w:rPr>
                <w:rFonts w:ascii="Times New Roman"/>
                <w:sz w:val="26"/>
              </w:rPr>
            </w:pPr>
            <w:r>
              <w:rPr>
                <w:rFonts w:hint="eastAsia" w:ascii="Times New Roman"/>
                <w:sz w:val="26"/>
              </w:rPr>
              <w:t>日志记录和上传时间：3秒内</w:t>
            </w:r>
          </w:p>
        </w:tc>
        <w:tc>
          <w:tcPr>
            <w:tcW w:w="2843" w:type="dxa"/>
            <w:vAlign w:val="center"/>
          </w:tcPr>
          <w:p w14:paraId="6EA75A73">
            <w:pPr>
              <w:pStyle w:val="52"/>
              <w:rPr>
                <w:rFonts w:ascii="Times New Roman"/>
                <w:sz w:val="26"/>
              </w:rPr>
            </w:pPr>
            <w:r>
              <w:rPr>
                <w:rFonts w:hint="eastAsia" w:ascii="Times New Roman"/>
                <w:sz w:val="26"/>
              </w:rPr>
              <w:t>日志记录和上传时间：3秒内</w:t>
            </w:r>
          </w:p>
        </w:tc>
      </w:tr>
    </w:tbl>
    <w:p w14:paraId="62AC3EFE">
      <w:pPr>
        <w:pStyle w:val="4"/>
      </w:pPr>
      <w:bookmarkStart w:id="43" w:name="_Toc25478"/>
      <w:r>
        <w:t xml:space="preserve">4.5.8 </w:t>
      </w:r>
      <w:r>
        <w:rPr>
          <w:rFonts w:hint="eastAsia"/>
        </w:rPr>
        <w:t>管理员管理平台内容</w:t>
      </w:r>
      <w:bookmarkEnd w:id="43"/>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5E92FB6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04F982C6">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731A9A01">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管理员管理平台内容</w:t>
            </w:r>
          </w:p>
        </w:tc>
      </w:tr>
      <w:tr w14:paraId="6C1F11F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7C416CE">
            <w:pPr>
              <w:pStyle w:val="52"/>
              <w:spacing w:before="11"/>
              <w:rPr>
                <w:rFonts w:ascii="Microsoft YaHei UI"/>
                <w:b/>
                <w:sz w:val="11"/>
              </w:rPr>
            </w:pPr>
          </w:p>
          <w:p w14:paraId="48ABBBFF">
            <w:pPr>
              <w:pStyle w:val="52"/>
              <w:ind w:left="169"/>
              <w:rPr>
                <w:sz w:val="20"/>
              </w:rPr>
            </w:pPr>
            <w:r>
              <w:rPr>
                <w:w w:val="95"/>
                <w:sz w:val="20"/>
              </w:rPr>
              <w:t>用例目的</w:t>
            </w:r>
          </w:p>
        </w:tc>
        <w:tc>
          <w:tcPr>
            <w:tcW w:w="7204" w:type="dxa"/>
            <w:gridSpan w:val="3"/>
            <w:vAlign w:val="center"/>
          </w:tcPr>
          <w:p w14:paraId="7F57F355">
            <w:pPr>
              <w:pStyle w:val="52"/>
              <w:ind w:firstLine="520" w:firstLineChars="200"/>
              <w:rPr>
                <w:rFonts w:ascii="Times New Roman"/>
                <w:sz w:val="26"/>
              </w:rPr>
            </w:pPr>
            <w:r>
              <w:rPr>
                <w:rFonts w:hint="eastAsia" w:ascii="Times New Roman"/>
                <w:sz w:val="26"/>
              </w:rPr>
              <w:t>验证管理员在高并发情况下管理平台内容的性能。</w:t>
            </w:r>
          </w:p>
        </w:tc>
      </w:tr>
      <w:tr w14:paraId="1DF003D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7F00335F">
            <w:pPr>
              <w:pStyle w:val="52"/>
              <w:spacing w:before="16"/>
              <w:rPr>
                <w:rFonts w:ascii="Microsoft YaHei UI"/>
                <w:b/>
                <w:sz w:val="10"/>
              </w:rPr>
            </w:pPr>
          </w:p>
          <w:p w14:paraId="45BFC836">
            <w:pPr>
              <w:pStyle w:val="52"/>
              <w:spacing w:before="1"/>
              <w:ind w:left="150"/>
              <w:rPr>
                <w:sz w:val="21"/>
              </w:rPr>
            </w:pPr>
            <w:r>
              <w:rPr>
                <w:sz w:val="21"/>
              </w:rPr>
              <w:t>用例编号</w:t>
            </w:r>
          </w:p>
        </w:tc>
        <w:tc>
          <w:tcPr>
            <w:tcW w:w="7204" w:type="dxa"/>
            <w:gridSpan w:val="3"/>
            <w:vAlign w:val="center"/>
          </w:tcPr>
          <w:p w14:paraId="69708D77">
            <w:pPr>
              <w:pStyle w:val="52"/>
              <w:rPr>
                <w:rFonts w:ascii="Times New Roman"/>
                <w:sz w:val="26"/>
              </w:rPr>
            </w:pPr>
            <w:r>
              <w:rPr>
                <w:rFonts w:hint="eastAsia" w:ascii="Times New Roman"/>
                <w:sz w:val="26"/>
              </w:rPr>
              <w:t xml:space="preserve"> </w:t>
            </w:r>
            <w:r>
              <w:rPr>
                <w:rFonts w:ascii="Times New Roman"/>
                <w:sz w:val="26"/>
              </w:rPr>
              <w:t xml:space="preserve">   8</w:t>
            </w:r>
          </w:p>
        </w:tc>
      </w:tr>
      <w:tr w14:paraId="6DE8214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1BD13C3C">
            <w:pPr>
              <w:pStyle w:val="52"/>
              <w:spacing w:before="11"/>
              <w:rPr>
                <w:rFonts w:ascii="Microsoft YaHei UI"/>
                <w:b/>
                <w:sz w:val="11"/>
              </w:rPr>
            </w:pPr>
          </w:p>
          <w:p w14:paraId="45008271">
            <w:pPr>
              <w:pStyle w:val="52"/>
              <w:spacing w:before="1"/>
              <w:ind w:left="169"/>
              <w:rPr>
                <w:sz w:val="20"/>
              </w:rPr>
            </w:pPr>
            <w:r>
              <w:rPr>
                <w:w w:val="95"/>
                <w:sz w:val="20"/>
              </w:rPr>
              <w:t>前提条件</w:t>
            </w:r>
          </w:p>
        </w:tc>
        <w:tc>
          <w:tcPr>
            <w:tcW w:w="7204" w:type="dxa"/>
            <w:gridSpan w:val="3"/>
            <w:vAlign w:val="center"/>
          </w:tcPr>
          <w:p w14:paraId="3F990F2E">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0F8446F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7D51FBF4">
            <w:pPr>
              <w:pStyle w:val="52"/>
              <w:spacing w:before="11"/>
              <w:rPr>
                <w:rFonts w:ascii="Microsoft YaHei UI"/>
                <w:b/>
                <w:sz w:val="11"/>
              </w:rPr>
            </w:pPr>
          </w:p>
          <w:p w14:paraId="4D3BCB62">
            <w:pPr>
              <w:pStyle w:val="52"/>
              <w:ind w:left="967" w:right="962"/>
              <w:jc w:val="center"/>
              <w:rPr>
                <w:sz w:val="20"/>
              </w:rPr>
            </w:pPr>
            <w:r>
              <w:rPr>
                <w:w w:val="95"/>
                <w:sz w:val="20"/>
              </w:rPr>
              <w:t>输入数据</w:t>
            </w:r>
          </w:p>
        </w:tc>
        <w:tc>
          <w:tcPr>
            <w:tcW w:w="2765" w:type="dxa"/>
            <w:vAlign w:val="center"/>
          </w:tcPr>
          <w:p w14:paraId="09F63F4E">
            <w:pPr>
              <w:pStyle w:val="52"/>
              <w:spacing w:before="11"/>
              <w:rPr>
                <w:rFonts w:ascii="Microsoft YaHei UI"/>
                <w:b/>
                <w:sz w:val="11"/>
              </w:rPr>
            </w:pPr>
          </w:p>
          <w:p w14:paraId="46E73880">
            <w:pPr>
              <w:pStyle w:val="52"/>
              <w:ind w:left="367"/>
              <w:rPr>
                <w:sz w:val="20"/>
              </w:rPr>
            </w:pPr>
            <w:r>
              <w:rPr>
                <w:w w:val="95"/>
                <w:sz w:val="20"/>
              </w:rPr>
              <w:t>期望的性能（平均值）</w:t>
            </w:r>
          </w:p>
        </w:tc>
        <w:tc>
          <w:tcPr>
            <w:tcW w:w="2843" w:type="dxa"/>
            <w:vAlign w:val="center"/>
          </w:tcPr>
          <w:p w14:paraId="2F6F63F0">
            <w:pPr>
              <w:pStyle w:val="52"/>
              <w:spacing w:before="11"/>
              <w:rPr>
                <w:rFonts w:ascii="Microsoft YaHei UI"/>
                <w:b/>
                <w:sz w:val="11"/>
              </w:rPr>
            </w:pPr>
          </w:p>
          <w:p w14:paraId="5F59B511">
            <w:pPr>
              <w:pStyle w:val="52"/>
              <w:ind w:left="532" w:right="515"/>
              <w:jc w:val="center"/>
              <w:rPr>
                <w:sz w:val="20"/>
              </w:rPr>
            </w:pPr>
            <w:r>
              <w:rPr>
                <w:w w:val="95"/>
                <w:sz w:val="20"/>
              </w:rPr>
              <w:t>实际性能（平均值）</w:t>
            </w:r>
          </w:p>
        </w:tc>
      </w:tr>
      <w:tr w14:paraId="4111282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60A21F08">
            <w:pPr>
              <w:pStyle w:val="52"/>
              <w:rPr>
                <w:rFonts w:ascii="Times New Roman"/>
                <w:sz w:val="26"/>
              </w:rPr>
            </w:pPr>
            <w:r>
              <w:rPr>
                <w:rFonts w:hint="eastAsia" w:ascii="Times New Roman"/>
                <w:sz w:val="26"/>
              </w:rPr>
              <w:t>模拟50名管理员同时发布和管理内容。</w:t>
            </w:r>
          </w:p>
        </w:tc>
        <w:tc>
          <w:tcPr>
            <w:tcW w:w="2765" w:type="dxa"/>
            <w:vAlign w:val="center"/>
          </w:tcPr>
          <w:p w14:paraId="468D5870">
            <w:pPr>
              <w:pStyle w:val="52"/>
              <w:rPr>
                <w:rFonts w:ascii="Times New Roman"/>
                <w:sz w:val="26"/>
              </w:rPr>
            </w:pPr>
            <w:r>
              <w:rPr>
                <w:rFonts w:hint="eastAsia" w:ascii="Times New Roman"/>
                <w:sz w:val="26"/>
              </w:rPr>
              <w:t>内容发布和管理操作的响应时间：3秒内</w:t>
            </w:r>
          </w:p>
        </w:tc>
        <w:tc>
          <w:tcPr>
            <w:tcW w:w="2843" w:type="dxa"/>
            <w:vAlign w:val="center"/>
          </w:tcPr>
          <w:p w14:paraId="3786950F">
            <w:pPr>
              <w:pStyle w:val="52"/>
              <w:rPr>
                <w:rFonts w:ascii="Times New Roman"/>
                <w:sz w:val="26"/>
              </w:rPr>
            </w:pPr>
            <w:r>
              <w:rPr>
                <w:rFonts w:hint="eastAsia" w:ascii="Times New Roman"/>
                <w:sz w:val="26"/>
              </w:rPr>
              <w:t>内容发布和管理操作的响应时间：3秒内</w:t>
            </w:r>
          </w:p>
        </w:tc>
      </w:tr>
    </w:tbl>
    <w:p w14:paraId="061D75C1"/>
    <w:p w14:paraId="769143AD">
      <w:pPr>
        <w:pStyle w:val="4"/>
      </w:pPr>
      <w:bookmarkStart w:id="44" w:name="_Toc31730"/>
      <w:r>
        <w:t xml:space="preserve">4.5.9 </w:t>
      </w:r>
      <w:r>
        <w:rPr>
          <w:rFonts w:hint="eastAsia"/>
        </w:rPr>
        <w:t>管理员进行数据分析</w:t>
      </w:r>
      <w:bookmarkEnd w:id="44"/>
    </w:p>
    <w:tbl>
      <w:tblPr>
        <w:tblStyle w:val="23"/>
        <w:tblW w:w="8382"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178"/>
        <w:gridCol w:w="1596"/>
        <w:gridCol w:w="2765"/>
        <w:gridCol w:w="2843"/>
      </w:tblGrid>
      <w:tr w14:paraId="086D70E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9" w:hRule="atLeast"/>
        </w:trPr>
        <w:tc>
          <w:tcPr>
            <w:tcW w:w="1178" w:type="dxa"/>
            <w:tcBorders>
              <w:left w:val="double" w:color="EFEFEF" w:sz="2" w:space="0"/>
            </w:tcBorders>
            <w:vAlign w:val="center"/>
          </w:tcPr>
          <w:p w14:paraId="3DDE3F2E">
            <w:pPr>
              <w:pStyle w:val="52"/>
              <w:spacing w:before="103" w:line="360" w:lineRule="atLeast"/>
              <w:ind w:left="469" w:right="162" w:hanging="300"/>
              <w:rPr>
                <w:sz w:val="20"/>
              </w:rPr>
            </w:pPr>
            <w:r>
              <w:rPr>
                <w:spacing w:val="-13"/>
                <w:w w:val="95"/>
                <w:sz w:val="20"/>
              </w:rPr>
              <w:t>性能</w:t>
            </w:r>
            <w:r>
              <w:rPr>
                <w:spacing w:val="-19"/>
                <w:w w:val="95"/>
                <w:sz w:val="20"/>
              </w:rPr>
              <w:t>描</w:t>
            </w:r>
            <w:r>
              <w:rPr>
                <w:sz w:val="20"/>
              </w:rPr>
              <w:t>述</w:t>
            </w:r>
          </w:p>
        </w:tc>
        <w:tc>
          <w:tcPr>
            <w:tcW w:w="7204" w:type="dxa"/>
            <w:gridSpan w:val="3"/>
            <w:vAlign w:val="center"/>
          </w:tcPr>
          <w:p w14:paraId="122AA0F4">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管理员进行数据分析</w:t>
            </w:r>
          </w:p>
        </w:tc>
      </w:tr>
      <w:tr w14:paraId="551AF94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69922E74">
            <w:pPr>
              <w:pStyle w:val="52"/>
              <w:spacing w:before="11"/>
              <w:rPr>
                <w:rFonts w:ascii="Microsoft YaHei UI"/>
                <w:b/>
                <w:sz w:val="11"/>
              </w:rPr>
            </w:pPr>
          </w:p>
          <w:p w14:paraId="280D09BC">
            <w:pPr>
              <w:pStyle w:val="52"/>
              <w:ind w:left="169"/>
              <w:rPr>
                <w:sz w:val="20"/>
              </w:rPr>
            </w:pPr>
            <w:r>
              <w:rPr>
                <w:w w:val="95"/>
                <w:sz w:val="20"/>
              </w:rPr>
              <w:t>用例目的</w:t>
            </w:r>
          </w:p>
        </w:tc>
        <w:tc>
          <w:tcPr>
            <w:tcW w:w="7204" w:type="dxa"/>
            <w:gridSpan w:val="3"/>
            <w:vAlign w:val="center"/>
          </w:tcPr>
          <w:p w14:paraId="173B32DD">
            <w:pPr>
              <w:pStyle w:val="52"/>
              <w:ind w:firstLine="520" w:firstLineChars="200"/>
              <w:rPr>
                <w:rFonts w:ascii="Times New Roman"/>
                <w:sz w:val="26"/>
              </w:rPr>
            </w:pPr>
            <w:r>
              <w:rPr>
                <w:rFonts w:hint="eastAsia" w:ascii="Times New Roman"/>
                <w:sz w:val="26"/>
              </w:rPr>
              <w:t>验证管理员在高并发情况下进行数据分析的性能。</w:t>
            </w:r>
          </w:p>
        </w:tc>
      </w:tr>
      <w:tr w14:paraId="3DCB8AB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06DA5DC9">
            <w:pPr>
              <w:pStyle w:val="52"/>
              <w:spacing w:before="16"/>
              <w:rPr>
                <w:rFonts w:ascii="Microsoft YaHei UI"/>
                <w:b/>
                <w:sz w:val="10"/>
              </w:rPr>
            </w:pPr>
          </w:p>
          <w:p w14:paraId="024C8997">
            <w:pPr>
              <w:pStyle w:val="52"/>
              <w:spacing w:before="1"/>
              <w:ind w:left="150"/>
              <w:rPr>
                <w:sz w:val="21"/>
              </w:rPr>
            </w:pPr>
            <w:r>
              <w:rPr>
                <w:sz w:val="21"/>
              </w:rPr>
              <w:t>用例编号</w:t>
            </w:r>
          </w:p>
        </w:tc>
        <w:tc>
          <w:tcPr>
            <w:tcW w:w="7204" w:type="dxa"/>
            <w:gridSpan w:val="3"/>
            <w:vAlign w:val="center"/>
          </w:tcPr>
          <w:p w14:paraId="4D4727B8">
            <w:pPr>
              <w:pStyle w:val="52"/>
              <w:rPr>
                <w:rFonts w:ascii="Times New Roman"/>
                <w:sz w:val="26"/>
              </w:rPr>
            </w:pPr>
            <w:r>
              <w:rPr>
                <w:rFonts w:hint="eastAsia" w:ascii="Times New Roman"/>
                <w:sz w:val="26"/>
              </w:rPr>
              <w:t xml:space="preserve"> </w:t>
            </w:r>
            <w:r>
              <w:rPr>
                <w:rFonts w:ascii="Times New Roman"/>
                <w:sz w:val="26"/>
              </w:rPr>
              <w:t xml:space="preserve">   9</w:t>
            </w:r>
          </w:p>
        </w:tc>
      </w:tr>
      <w:tr w14:paraId="2CC530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178" w:type="dxa"/>
            <w:tcBorders>
              <w:left w:val="double" w:color="EFEFEF" w:sz="2" w:space="0"/>
            </w:tcBorders>
            <w:vAlign w:val="center"/>
          </w:tcPr>
          <w:p w14:paraId="4495B39F">
            <w:pPr>
              <w:pStyle w:val="52"/>
              <w:spacing w:before="11"/>
              <w:rPr>
                <w:rFonts w:ascii="Microsoft YaHei UI"/>
                <w:b/>
                <w:sz w:val="11"/>
              </w:rPr>
            </w:pPr>
          </w:p>
          <w:p w14:paraId="3E18C17D">
            <w:pPr>
              <w:pStyle w:val="52"/>
              <w:spacing w:before="1"/>
              <w:ind w:left="169"/>
              <w:rPr>
                <w:sz w:val="20"/>
              </w:rPr>
            </w:pPr>
            <w:r>
              <w:rPr>
                <w:w w:val="95"/>
                <w:sz w:val="20"/>
              </w:rPr>
              <w:t>前提条件</w:t>
            </w:r>
          </w:p>
        </w:tc>
        <w:tc>
          <w:tcPr>
            <w:tcW w:w="7204" w:type="dxa"/>
            <w:gridSpan w:val="3"/>
            <w:vAlign w:val="center"/>
          </w:tcPr>
          <w:p w14:paraId="56C3B35F">
            <w:pPr>
              <w:pStyle w:val="52"/>
              <w:rPr>
                <w:rFonts w:ascii="Times New Roman"/>
                <w:sz w:val="26"/>
              </w:rPr>
            </w:pPr>
            <w:r>
              <w:rPr>
                <w:rFonts w:hint="eastAsia" w:ascii="Times New Roman"/>
                <w:sz w:val="26"/>
              </w:rPr>
              <w:t xml:space="preserve"> </w:t>
            </w:r>
            <w:r>
              <w:rPr>
                <w:rFonts w:ascii="Times New Roman"/>
                <w:sz w:val="26"/>
              </w:rPr>
              <w:t xml:space="preserve">   </w:t>
            </w:r>
            <w:r>
              <w:rPr>
                <w:rFonts w:hint="eastAsia" w:ascii="Times New Roman"/>
                <w:sz w:val="26"/>
              </w:rPr>
              <w:t>系统正常运行，无其他高负载任务。</w:t>
            </w:r>
          </w:p>
        </w:tc>
      </w:tr>
      <w:tr w14:paraId="317BBF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774" w:type="dxa"/>
            <w:gridSpan w:val="2"/>
            <w:tcBorders>
              <w:left w:val="double" w:color="EFEFEF" w:sz="2" w:space="0"/>
            </w:tcBorders>
            <w:vAlign w:val="center"/>
          </w:tcPr>
          <w:p w14:paraId="23F4F57C">
            <w:pPr>
              <w:pStyle w:val="52"/>
              <w:spacing w:before="11"/>
              <w:rPr>
                <w:rFonts w:ascii="Microsoft YaHei UI"/>
                <w:b/>
                <w:sz w:val="11"/>
              </w:rPr>
            </w:pPr>
          </w:p>
          <w:p w14:paraId="077A69E5">
            <w:pPr>
              <w:pStyle w:val="52"/>
              <w:ind w:left="967" w:right="962"/>
              <w:jc w:val="center"/>
              <w:rPr>
                <w:sz w:val="20"/>
              </w:rPr>
            </w:pPr>
            <w:r>
              <w:rPr>
                <w:w w:val="95"/>
                <w:sz w:val="20"/>
              </w:rPr>
              <w:t>输入数据</w:t>
            </w:r>
          </w:p>
        </w:tc>
        <w:tc>
          <w:tcPr>
            <w:tcW w:w="2765" w:type="dxa"/>
            <w:vAlign w:val="center"/>
          </w:tcPr>
          <w:p w14:paraId="7E3D337B">
            <w:pPr>
              <w:pStyle w:val="52"/>
              <w:spacing w:before="11"/>
              <w:rPr>
                <w:rFonts w:ascii="Microsoft YaHei UI"/>
                <w:b/>
                <w:sz w:val="11"/>
              </w:rPr>
            </w:pPr>
          </w:p>
          <w:p w14:paraId="0CECE5DB">
            <w:pPr>
              <w:pStyle w:val="52"/>
              <w:ind w:left="367"/>
              <w:rPr>
                <w:sz w:val="20"/>
              </w:rPr>
            </w:pPr>
            <w:r>
              <w:rPr>
                <w:w w:val="95"/>
                <w:sz w:val="20"/>
              </w:rPr>
              <w:t>期望的性能（平均值）</w:t>
            </w:r>
          </w:p>
        </w:tc>
        <w:tc>
          <w:tcPr>
            <w:tcW w:w="2843" w:type="dxa"/>
            <w:vAlign w:val="center"/>
          </w:tcPr>
          <w:p w14:paraId="773AB2E2">
            <w:pPr>
              <w:pStyle w:val="52"/>
              <w:spacing w:before="11"/>
              <w:rPr>
                <w:rFonts w:ascii="Microsoft YaHei UI"/>
                <w:b/>
                <w:sz w:val="11"/>
              </w:rPr>
            </w:pPr>
          </w:p>
          <w:p w14:paraId="21ED8E60">
            <w:pPr>
              <w:pStyle w:val="52"/>
              <w:ind w:left="532" w:right="515"/>
              <w:jc w:val="center"/>
              <w:rPr>
                <w:sz w:val="20"/>
              </w:rPr>
            </w:pPr>
            <w:r>
              <w:rPr>
                <w:w w:val="95"/>
                <w:sz w:val="20"/>
              </w:rPr>
              <w:t>实际性能（平均值）</w:t>
            </w:r>
          </w:p>
        </w:tc>
      </w:tr>
      <w:tr w14:paraId="11BE7883">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7" w:hRule="atLeast"/>
        </w:trPr>
        <w:tc>
          <w:tcPr>
            <w:tcW w:w="2774" w:type="dxa"/>
            <w:gridSpan w:val="2"/>
            <w:tcBorders>
              <w:left w:val="double" w:color="EFEFEF" w:sz="2" w:space="0"/>
            </w:tcBorders>
            <w:vAlign w:val="center"/>
          </w:tcPr>
          <w:p w14:paraId="736FA942">
            <w:pPr>
              <w:pStyle w:val="52"/>
              <w:rPr>
                <w:rFonts w:ascii="Times New Roman"/>
                <w:sz w:val="26"/>
              </w:rPr>
            </w:pPr>
            <w:r>
              <w:rPr>
                <w:rFonts w:hint="eastAsia" w:ascii="Times New Roman"/>
                <w:sz w:val="26"/>
              </w:rPr>
              <w:t>模拟50名管理员同时收集和分析用户数据。</w:t>
            </w:r>
          </w:p>
        </w:tc>
        <w:tc>
          <w:tcPr>
            <w:tcW w:w="2765" w:type="dxa"/>
            <w:vAlign w:val="center"/>
          </w:tcPr>
          <w:p w14:paraId="1DBD358D">
            <w:pPr>
              <w:pStyle w:val="52"/>
              <w:rPr>
                <w:rFonts w:ascii="Times New Roman"/>
                <w:sz w:val="26"/>
              </w:rPr>
            </w:pPr>
            <w:r>
              <w:rPr>
                <w:rFonts w:hint="eastAsia" w:ascii="Times New Roman"/>
                <w:sz w:val="26"/>
              </w:rPr>
              <w:t>数据收集和分析结果生成时间：5秒内</w:t>
            </w:r>
          </w:p>
        </w:tc>
        <w:tc>
          <w:tcPr>
            <w:tcW w:w="2843" w:type="dxa"/>
            <w:vAlign w:val="center"/>
          </w:tcPr>
          <w:p w14:paraId="7EBC1D56">
            <w:pPr>
              <w:pStyle w:val="52"/>
              <w:rPr>
                <w:rFonts w:ascii="Times New Roman"/>
                <w:sz w:val="26"/>
              </w:rPr>
            </w:pPr>
            <w:r>
              <w:rPr>
                <w:rFonts w:hint="eastAsia" w:ascii="Times New Roman"/>
                <w:sz w:val="26"/>
              </w:rPr>
              <w:t>数据收集和分析结果生成时间：5秒内</w:t>
            </w:r>
          </w:p>
        </w:tc>
      </w:tr>
    </w:tbl>
    <w:p w14:paraId="2B444ED6"/>
    <w:p w14:paraId="503C9910">
      <w:pPr>
        <w:pStyle w:val="2"/>
      </w:pPr>
      <w:bookmarkStart w:id="45" w:name="_Toc20932"/>
      <w:r>
        <w:rPr>
          <w:rFonts w:hint="eastAsia"/>
        </w:rPr>
        <w:t>5.</w:t>
      </w:r>
      <w:r>
        <w:rPr>
          <w:rFonts w:hint="eastAsia"/>
        </w:rPr>
        <w:tab/>
      </w:r>
      <w:r>
        <w:rPr>
          <w:rFonts w:hint="eastAsia"/>
        </w:rPr>
        <w:t>用户界面测试用例</w:t>
      </w:r>
      <w:bookmarkEnd w:id="45"/>
    </w:p>
    <w:p w14:paraId="2B5E9A35">
      <w:pPr>
        <w:pStyle w:val="3"/>
      </w:pPr>
      <w:bookmarkStart w:id="46" w:name="_Toc29888"/>
      <w:r>
        <w:rPr>
          <w:rFonts w:hint="eastAsia"/>
        </w:rPr>
        <w:t>5.1被测试对象的介绍</w:t>
      </w:r>
      <w:bookmarkEnd w:id="46"/>
    </w:p>
    <w:p w14:paraId="7059DA2A">
      <w:pPr>
        <w:ind w:firstLine="420"/>
      </w:pPr>
      <w:r>
        <w:rPr>
          <w:rFonts w:hint="eastAsia"/>
        </w:rPr>
        <w:t>心·晴心理咨询系统的用户界面测试旨在确保用户客户端、专家客户端及管理员端的界面设计符合用户需求，操作便捷，视觉效果佳。通过详细的界面检查，保证系统的用户体验达到预期标准。</w:t>
      </w:r>
    </w:p>
    <w:p w14:paraId="28AB49DE">
      <w:pPr>
        <w:pStyle w:val="3"/>
      </w:pPr>
      <w:bookmarkStart w:id="47" w:name="_Toc22887"/>
      <w:r>
        <w:rPr>
          <w:rFonts w:hint="eastAsia"/>
        </w:rPr>
        <w:t>5.2测试范围与目的</w:t>
      </w:r>
      <w:bookmarkEnd w:id="47"/>
    </w:p>
    <w:p w14:paraId="718458AE">
      <w:pPr>
        <w:ind w:firstLine="420"/>
        <w:rPr>
          <w:b/>
          <w:bCs/>
        </w:rPr>
      </w:pPr>
      <w:r>
        <w:rPr>
          <w:rFonts w:hint="eastAsia"/>
          <w:b/>
          <w:bCs/>
        </w:rPr>
        <w:t>测试范围：</w:t>
      </w:r>
      <w:r>
        <w:rPr>
          <w:rFonts w:hint="eastAsia"/>
        </w:rPr>
        <w:t>用户客户端的主界面、咨询界面、测试界面、解压工具界面、资讯查询界面及心理指数监控界面；专家客户端的预约管理界面、咨询日志界面及资讯分享界面；管理员端的内容管理界面、数据分析界面及系统功能定制界面。</w:t>
      </w:r>
    </w:p>
    <w:p w14:paraId="1119F578">
      <w:pPr>
        <w:ind w:firstLine="420"/>
        <w:rPr>
          <w:b/>
          <w:bCs/>
        </w:rPr>
      </w:pPr>
      <w:r>
        <w:rPr>
          <w:rFonts w:hint="eastAsia"/>
          <w:b/>
          <w:bCs/>
        </w:rPr>
        <w:t>测试目的：</w:t>
      </w:r>
      <w:r>
        <w:rPr>
          <w:rFonts w:hint="eastAsia"/>
        </w:rPr>
        <w:t>确保各个界面的元素正确显示和响应；确保界面操作逻辑合理，用户体验良好；确保界面在不同分辨率、窗口大小及操作系统下的显示效果一致。</w:t>
      </w:r>
    </w:p>
    <w:p w14:paraId="6E9B2E1D">
      <w:pPr>
        <w:pStyle w:val="3"/>
      </w:pPr>
      <w:bookmarkStart w:id="48" w:name="_Toc20947"/>
      <w:r>
        <w:rPr>
          <w:rFonts w:hint="eastAsia"/>
        </w:rPr>
        <w:t>5.3测试环境与测试辅助工具的描述</w:t>
      </w:r>
      <w:bookmarkEnd w:id="48"/>
    </w:p>
    <w:p w14:paraId="7B540000">
      <w:pPr>
        <w:rPr>
          <w:b/>
          <w:bCs/>
        </w:rPr>
      </w:pPr>
      <w:r>
        <w:tab/>
      </w:r>
      <w:r>
        <w:rPr>
          <w:rFonts w:hint="eastAsia"/>
          <w:b/>
          <w:bCs/>
        </w:rPr>
        <w:t>测试环境：</w:t>
      </w:r>
    </w:p>
    <w:p w14:paraId="339F7536">
      <w:pPr>
        <w:ind w:firstLine="420"/>
      </w:pPr>
      <w:r>
        <w:rPr>
          <w:rFonts w:hint="eastAsia"/>
        </w:rPr>
        <w:t>操作系统：Windows 10</w:t>
      </w:r>
      <w:r>
        <w:t>/11</w:t>
      </w:r>
    </w:p>
    <w:p w14:paraId="0760625A">
      <w:pPr>
        <w:ind w:firstLine="420"/>
      </w:pPr>
      <w:r>
        <w:rPr>
          <w:rFonts w:hint="eastAsia"/>
        </w:rPr>
        <w:t>浏览器：Chrome, Firefox, Edge</w:t>
      </w:r>
    </w:p>
    <w:p w14:paraId="17A9BFFC">
      <w:pPr>
        <w:ind w:firstLine="420"/>
      </w:pPr>
      <w:r>
        <w:rPr>
          <w:rFonts w:hint="eastAsia"/>
        </w:rPr>
        <w:t>显示设备：不同分辨率的显示器</w:t>
      </w:r>
    </w:p>
    <w:p w14:paraId="6636DD3E">
      <w:pPr>
        <w:ind w:firstLine="420"/>
        <w:rPr>
          <w:b/>
          <w:bCs/>
        </w:rPr>
      </w:pPr>
      <w:r>
        <w:rPr>
          <w:rFonts w:hint="eastAsia"/>
          <w:b/>
          <w:bCs/>
        </w:rPr>
        <w:t>测试辅助工具：</w:t>
      </w:r>
    </w:p>
    <w:p w14:paraId="6429F2E2">
      <w:pPr>
        <w:ind w:firstLine="420"/>
      </w:pPr>
      <w:r>
        <w:rPr>
          <w:rFonts w:hint="eastAsia"/>
        </w:rPr>
        <w:t>Browser Developer Tools：用于检测和调试前端界面问题。</w:t>
      </w:r>
    </w:p>
    <w:p w14:paraId="60BD3E99">
      <w:pPr>
        <w:ind w:firstLine="420"/>
      </w:pPr>
      <w:r>
        <w:rPr>
          <w:rFonts w:hint="eastAsia"/>
        </w:rPr>
        <w:t>Screenshot Tools：用于记录界面测试过程中的问题。</w:t>
      </w:r>
    </w:p>
    <w:p w14:paraId="66AEE649">
      <w:pPr>
        <w:pStyle w:val="3"/>
      </w:pPr>
      <w:bookmarkStart w:id="49" w:name="_Toc2008"/>
      <w:r>
        <w:rPr>
          <w:rFonts w:hint="eastAsia"/>
        </w:rPr>
        <w:t>5.4测试驱动程序的设计</w:t>
      </w:r>
      <w:bookmarkEnd w:id="49"/>
    </w:p>
    <w:p w14:paraId="75C0C29A">
      <w:pPr>
        <w:pStyle w:val="3"/>
      </w:pPr>
      <w:bookmarkStart w:id="50" w:name="_Toc4251"/>
      <w:r>
        <w:rPr>
          <w:rFonts w:hint="eastAsia"/>
        </w:rPr>
        <w:t>5.5用户界面测试的检查表</w:t>
      </w:r>
      <w:bookmarkEnd w:id="50"/>
    </w:p>
    <w:tbl>
      <w:tblPr>
        <w:tblStyle w:val="23"/>
        <w:tblW w:w="8384" w:type="dxa"/>
        <w:jc w:val="center"/>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3867"/>
        <w:gridCol w:w="4517"/>
      </w:tblGrid>
      <w:tr w14:paraId="74AAA6D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1EF8FB92">
            <w:pPr>
              <w:pStyle w:val="52"/>
              <w:ind w:left="244" w:right="243"/>
              <w:jc w:val="center"/>
              <w:rPr>
                <w:rFonts w:ascii="Times New Roman" w:hAnsi="Times New Roman" w:cs="Times New Roman"/>
                <w:kern w:val="2"/>
                <w:sz w:val="24"/>
                <w:szCs w:val="24"/>
              </w:rPr>
            </w:pPr>
            <w:r>
              <w:rPr>
                <w:rFonts w:ascii="Times New Roman" w:hAnsi="Times New Roman" w:cs="Times New Roman"/>
                <w:kern w:val="2"/>
                <w:sz w:val="24"/>
                <w:szCs w:val="24"/>
              </w:rPr>
              <w:t>检查项</w:t>
            </w:r>
          </w:p>
        </w:tc>
        <w:tc>
          <w:tcPr>
            <w:tcW w:w="4517" w:type="dxa"/>
            <w:vAlign w:val="center"/>
          </w:tcPr>
          <w:p w14:paraId="152E22FA">
            <w:pPr>
              <w:jc w:val="center"/>
            </w:pPr>
            <w:r>
              <w:t>测试人员的类别及其评价</w:t>
            </w:r>
          </w:p>
        </w:tc>
      </w:tr>
      <w:tr w14:paraId="34C747B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0BF8CA23">
            <w:pPr>
              <w:pStyle w:val="52"/>
              <w:spacing w:before="1"/>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窗口切换、移动、改变大小时正常吗？</w:t>
            </w:r>
          </w:p>
        </w:tc>
        <w:tc>
          <w:tcPr>
            <w:tcW w:w="4517" w:type="dxa"/>
            <w:vAlign w:val="center"/>
          </w:tcPr>
          <w:p w14:paraId="4EBB106D">
            <w:pPr>
              <w:jc w:val="center"/>
            </w:pPr>
            <w:r>
              <w:rPr>
                <w:rFonts w:hint="eastAsia"/>
              </w:rPr>
              <w:t>界面设计人员、功能测试人员：切换平滑，窗口大小改变后内容显示正常。</w:t>
            </w:r>
          </w:p>
        </w:tc>
      </w:tr>
      <w:tr w14:paraId="2943EB0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42CC18F3">
            <w:pPr>
              <w:pStyle w:val="52"/>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各种界面元素的文字正确吗？（如标题、提示等）</w:t>
            </w:r>
          </w:p>
        </w:tc>
        <w:tc>
          <w:tcPr>
            <w:tcW w:w="4517" w:type="dxa"/>
            <w:vAlign w:val="center"/>
          </w:tcPr>
          <w:p w14:paraId="0F3B2224">
            <w:pPr>
              <w:jc w:val="center"/>
            </w:pPr>
            <w:r>
              <w:rPr>
                <w:rFonts w:hint="eastAsia"/>
              </w:rPr>
              <w:t>文案审核人员：所有文字无拼写错误，提示信息准确。</w:t>
            </w:r>
          </w:p>
        </w:tc>
      </w:tr>
      <w:tr w14:paraId="6822AA9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926" w:hRule="atLeast"/>
          <w:jc w:val="center"/>
        </w:trPr>
        <w:tc>
          <w:tcPr>
            <w:tcW w:w="3867" w:type="dxa"/>
            <w:tcBorders>
              <w:left w:val="double" w:color="EFEFEF" w:sz="2" w:space="0"/>
            </w:tcBorders>
            <w:vAlign w:val="center"/>
          </w:tcPr>
          <w:p w14:paraId="2304312C">
            <w:pPr>
              <w:pStyle w:val="52"/>
              <w:spacing w:before="103" w:line="360" w:lineRule="atLeast"/>
              <w:ind w:left="2053" w:right="148" w:hanging="190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各种界面元素的状态正确吗？</w:t>
            </w:r>
          </w:p>
          <w:p w14:paraId="5FE49972">
            <w:pPr>
              <w:pStyle w:val="52"/>
              <w:spacing w:before="103" w:line="360" w:lineRule="atLeast"/>
              <w:ind w:left="2053" w:right="148" w:hanging="1901"/>
              <w:jc w:val="center"/>
              <w:rPr>
                <w:rFonts w:ascii="Times New Roman" w:hAnsi="Times New Roman" w:cs="Times New Roman"/>
                <w:kern w:val="2"/>
                <w:sz w:val="24"/>
                <w:szCs w:val="24"/>
              </w:rPr>
            </w:pPr>
            <w:r>
              <w:rPr>
                <w:rFonts w:ascii="Times New Roman" w:hAnsi="Times New Roman" w:cs="Times New Roman"/>
                <w:kern w:val="2"/>
                <w:sz w:val="24"/>
                <w:szCs w:val="24"/>
              </w:rPr>
              <w:t>（如有效、</w:t>
            </w:r>
            <w:r>
              <w:rPr>
                <w:rFonts w:hint="eastAsia" w:ascii="Times New Roman" w:hAnsi="Times New Roman" w:cs="Times New Roman"/>
                <w:kern w:val="2"/>
                <w:sz w:val="24"/>
                <w:szCs w:val="24"/>
              </w:rPr>
              <w:t>无效、选中等状态）</w:t>
            </w:r>
          </w:p>
        </w:tc>
        <w:tc>
          <w:tcPr>
            <w:tcW w:w="4517" w:type="dxa"/>
            <w:vAlign w:val="center"/>
          </w:tcPr>
          <w:p w14:paraId="66CDE3D5">
            <w:pPr>
              <w:jc w:val="center"/>
            </w:pPr>
            <w:r>
              <w:rPr>
                <w:rFonts w:hint="eastAsia"/>
              </w:rPr>
              <w:t>界面设计人员、功能测试人员：各元素状态切换正确，显示无误。</w:t>
            </w:r>
          </w:p>
        </w:tc>
      </w:tr>
      <w:tr w14:paraId="02AA48D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7C02B47D">
            <w:pPr>
              <w:pStyle w:val="52"/>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各种界面元素支持键盘操作吗？</w:t>
            </w:r>
          </w:p>
        </w:tc>
        <w:tc>
          <w:tcPr>
            <w:tcW w:w="4517" w:type="dxa"/>
            <w:vAlign w:val="center"/>
          </w:tcPr>
          <w:p w14:paraId="178F3DAA">
            <w:pPr>
              <w:jc w:val="center"/>
            </w:pPr>
            <w:r>
              <w:rPr>
                <w:rFonts w:hint="eastAsia"/>
              </w:rPr>
              <w:t>功能测试人员、无障碍测试人员：键盘操作顺畅，无障碍用户能方便使用。</w:t>
            </w:r>
          </w:p>
        </w:tc>
      </w:tr>
      <w:tr w14:paraId="0EFD0A6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7607B4EC">
            <w:pPr>
              <w:pStyle w:val="52"/>
              <w:ind w:left="245" w:right="243"/>
              <w:jc w:val="center"/>
              <w:rPr>
                <w:rFonts w:ascii="Times New Roman" w:hAnsi="Times New Roman" w:cs="Times New Roman"/>
                <w:kern w:val="2"/>
                <w:sz w:val="24"/>
                <w:szCs w:val="24"/>
              </w:rPr>
            </w:pPr>
            <w:r>
              <w:rPr>
                <w:rFonts w:ascii="Times New Roman" w:hAnsi="Times New Roman" w:cs="Times New Roman"/>
                <w:kern w:val="2"/>
                <w:sz w:val="24"/>
                <w:szCs w:val="24"/>
              </w:rPr>
              <w:t>各种界面元素支持鼠标操作吗？</w:t>
            </w:r>
          </w:p>
        </w:tc>
        <w:tc>
          <w:tcPr>
            <w:tcW w:w="4517" w:type="dxa"/>
            <w:vAlign w:val="center"/>
          </w:tcPr>
          <w:p w14:paraId="41F848B0">
            <w:pPr>
              <w:jc w:val="center"/>
            </w:pPr>
            <w:r>
              <w:rPr>
                <w:rFonts w:hint="eastAsia"/>
              </w:rPr>
              <w:t>功能测试人员：鼠标操作正常，点击无延迟。</w:t>
            </w:r>
          </w:p>
        </w:tc>
      </w:tr>
      <w:tr w14:paraId="778698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3948B24B">
            <w:pPr>
              <w:pStyle w:val="52"/>
              <w:ind w:left="247" w:right="242"/>
              <w:jc w:val="center"/>
              <w:rPr>
                <w:rFonts w:ascii="Times New Roman" w:hAnsi="Times New Roman" w:cs="Times New Roman"/>
                <w:kern w:val="2"/>
                <w:sz w:val="24"/>
                <w:szCs w:val="24"/>
              </w:rPr>
            </w:pPr>
            <w:r>
              <w:rPr>
                <w:rFonts w:ascii="Times New Roman" w:hAnsi="Times New Roman" w:cs="Times New Roman"/>
                <w:kern w:val="2"/>
                <w:sz w:val="24"/>
                <w:szCs w:val="24"/>
              </w:rPr>
              <w:t>对话框中的缺省焦点正确吗？</w:t>
            </w:r>
          </w:p>
        </w:tc>
        <w:tc>
          <w:tcPr>
            <w:tcW w:w="4517" w:type="dxa"/>
            <w:vAlign w:val="center"/>
          </w:tcPr>
          <w:p w14:paraId="1298DE8D">
            <w:pPr>
              <w:jc w:val="center"/>
            </w:pPr>
            <w:r>
              <w:rPr>
                <w:rFonts w:hint="eastAsia"/>
              </w:rPr>
              <w:t>界面设计人员、功能测试人员：默认焦点合理，用户可快速操作。</w:t>
            </w:r>
          </w:p>
        </w:tc>
      </w:tr>
      <w:tr w14:paraId="458D9D2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66051393">
            <w:pPr>
              <w:pStyle w:val="52"/>
              <w:ind w:left="246" w:right="243"/>
              <w:jc w:val="center"/>
              <w:rPr>
                <w:rFonts w:ascii="Times New Roman" w:hAnsi="Times New Roman" w:cs="Times New Roman"/>
                <w:kern w:val="2"/>
                <w:sz w:val="24"/>
                <w:szCs w:val="24"/>
              </w:rPr>
            </w:pPr>
            <w:r>
              <w:rPr>
                <w:rFonts w:ascii="Times New Roman" w:hAnsi="Times New Roman" w:cs="Times New Roman"/>
                <w:kern w:val="2"/>
                <w:sz w:val="24"/>
                <w:szCs w:val="24"/>
              </w:rPr>
              <w:t>数据项能正确回显吗？</w:t>
            </w:r>
          </w:p>
        </w:tc>
        <w:tc>
          <w:tcPr>
            <w:tcW w:w="4517" w:type="dxa"/>
            <w:vAlign w:val="center"/>
          </w:tcPr>
          <w:p w14:paraId="3DEC03BE">
            <w:pPr>
              <w:jc w:val="center"/>
            </w:pPr>
            <w:r>
              <w:rPr>
                <w:rFonts w:hint="eastAsia"/>
              </w:rPr>
              <w:t>功能测试人员：数据项显示无误，更新及时。</w:t>
            </w:r>
          </w:p>
        </w:tc>
      </w:tr>
      <w:tr w14:paraId="0A95B52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jc w:val="center"/>
        </w:trPr>
        <w:tc>
          <w:tcPr>
            <w:tcW w:w="3867" w:type="dxa"/>
            <w:tcBorders>
              <w:left w:val="double" w:color="EFEFEF" w:sz="2" w:space="0"/>
            </w:tcBorders>
            <w:vAlign w:val="center"/>
          </w:tcPr>
          <w:p w14:paraId="2257F0F8">
            <w:pPr>
              <w:pStyle w:val="52"/>
              <w:ind w:left="247" w:right="243"/>
              <w:jc w:val="center"/>
              <w:rPr>
                <w:rFonts w:ascii="Times New Roman" w:hAnsi="Times New Roman" w:cs="Times New Roman"/>
                <w:kern w:val="2"/>
                <w:sz w:val="24"/>
                <w:szCs w:val="24"/>
              </w:rPr>
            </w:pPr>
            <w:r>
              <w:rPr>
                <w:rFonts w:ascii="Times New Roman" w:hAnsi="Times New Roman" w:cs="Times New Roman"/>
                <w:kern w:val="2"/>
                <w:sz w:val="24"/>
                <w:szCs w:val="24"/>
              </w:rPr>
              <w:t>对于常用的功能，用户能否不必阅读手册就能使用？</w:t>
            </w:r>
          </w:p>
        </w:tc>
        <w:tc>
          <w:tcPr>
            <w:tcW w:w="4517" w:type="dxa"/>
            <w:vAlign w:val="center"/>
          </w:tcPr>
          <w:p w14:paraId="6F6CBB7F">
            <w:pPr>
              <w:jc w:val="center"/>
            </w:pPr>
            <w:r>
              <w:rPr>
                <w:rFonts w:hint="eastAsia"/>
              </w:rPr>
              <w:t>用户体验测试人员：常用功能操作直观，无需额外指导。</w:t>
            </w:r>
          </w:p>
        </w:tc>
      </w:tr>
      <w:tr w14:paraId="0B25301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left w:val="double" w:color="EFEFEF" w:sz="2" w:space="0"/>
            </w:tcBorders>
            <w:vAlign w:val="center"/>
          </w:tcPr>
          <w:p w14:paraId="4ADE2265">
            <w:pPr>
              <w:pStyle w:val="52"/>
              <w:ind w:right="243"/>
              <w:jc w:val="center"/>
              <w:rPr>
                <w:rFonts w:ascii="Times New Roman" w:hAnsi="Times New Roman" w:cs="Times New Roman"/>
                <w:kern w:val="2"/>
                <w:sz w:val="24"/>
                <w:szCs w:val="24"/>
              </w:rPr>
            </w:pPr>
            <w:r>
              <w:rPr>
                <w:rFonts w:ascii="Times New Roman" w:hAnsi="Times New Roman" w:cs="Times New Roman"/>
                <w:kern w:val="2"/>
                <w:sz w:val="24"/>
                <w:szCs w:val="24"/>
              </w:rPr>
              <w:t>执行有风险的操作时，有“确认”、“放弃”等提示</w:t>
            </w:r>
            <w:r>
              <w:rPr>
                <w:rFonts w:hint="eastAsia" w:ascii="Times New Roman" w:hAnsi="Times New Roman" w:cs="Times New Roman"/>
                <w:kern w:val="2"/>
                <w:sz w:val="24"/>
                <w:szCs w:val="24"/>
              </w:rPr>
              <w:t>吗？</w:t>
            </w:r>
          </w:p>
        </w:tc>
        <w:tc>
          <w:tcPr>
            <w:tcW w:w="4517" w:type="dxa"/>
            <w:vAlign w:val="center"/>
          </w:tcPr>
          <w:p w14:paraId="4CC550D3">
            <w:pPr>
              <w:jc w:val="center"/>
            </w:pPr>
            <w:r>
              <w:rPr>
                <w:rFonts w:hint="eastAsia"/>
              </w:rPr>
              <w:t>界面设计人员、功能测试人员：有明确提示，用户操作时有足够信息。</w:t>
            </w:r>
          </w:p>
        </w:tc>
      </w:tr>
      <w:tr w14:paraId="430B5A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72B63F0D">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操作顺序合理吗？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549DC13E">
            <w:pPr>
              <w:jc w:val="center"/>
              <w:rPr>
                <w:sz w:val="22"/>
              </w:rPr>
            </w:pPr>
            <w:r>
              <w:rPr>
                <w:rFonts w:hint="eastAsia"/>
                <w:sz w:val="22"/>
              </w:rPr>
              <w:t>用户体验测试人员、功能测试人员：操作流程顺畅，符合用户习惯。</w:t>
            </w:r>
          </w:p>
        </w:tc>
      </w:tr>
      <w:tr w14:paraId="290BC29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1ABA8329">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有联机帮助吗？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00466E8D">
            <w:pPr>
              <w:jc w:val="center"/>
              <w:rPr>
                <w:sz w:val="22"/>
              </w:rPr>
            </w:pPr>
            <w:r>
              <w:rPr>
                <w:rFonts w:hint="eastAsia"/>
                <w:sz w:val="22"/>
              </w:rPr>
              <w:t>功能测试人员：联机帮助内容完整，易于访问。</w:t>
            </w:r>
          </w:p>
        </w:tc>
      </w:tr>
      <w:tr w14:paraId="42575EF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79953C9C">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各种界面元素的布局合理吗？美观吗？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6D431A5D">
            <w:pPr>
              <w:jc w:val="center"/>
              <w:rPr>
                <w:sz w:val="22"/>
              </w:rPr>
            </w:pPr>
            <w:r>
              <w:rPr>
                <w:rFonts w:hint="eastAsia"/>
                <w:sz w:val="22"/>
              </w:rPr>
              <w:t>界面设计人员、用户体验测试人员：布局合理，视觉效果佳。</w:t>
            </w:r>
          </w:p>
        </w:tc>
      </w:tr>
      <w:tr w14:paraId="6262C2B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418D99C3">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各种界面元素的颜色协调吗？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7050AF52">
            <w:pPr>
              <w:jc w:val="center"/>
              <w:rPr>
                <w:sz w:val="22"/>
              </w:rPr>
            </w:pPr>
            <w:r>
              <w:rPr>
                <w:rFonts w:hint="eastAsia"/>
                <w:sz w:val="22"/>
              </w:rPr>
              <w:t>界面设计人员、用户体验测试人员：颜色搭配和谐，无突兀感。</w:t>
            </w:r>
          </w:p>
        </w:tc>
      </w:tr>
      <w:tr w14:paraId="122DB88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379266AE">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各种界面元素的形状美观吗？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067A0565">
            <w:pPr>
              <w:jc w:val="center"/>
              <w:rPr>
                <w:sz w:val="22"/>
              </w:rPr>
            </w:pPr>
            <w:r>
              <w:rPr>
                <w:rFonts w:hint="eastAsia"/>
                <w:sz w:val="22"/>
              </w:rPr>
              <w:t>界面设计人员、用户体验测试人员：形状设计美观，与整体风格一致。</w:t>
            </w:r>
          </w:p>
        </w:tc>
      </w:tr>
      <w:tr w14:paraId="5A82234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4FFC8345">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字体美观吗？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2544C68F">
            <w:pPr>
              <w:jc w:val="center"/>
              <w:rPr>
                <w:sz w:val="22"/>
              </w:rPr>
            </w:pPr>
            <w:r>
              <w:rPr>
                <w:rFonts w:hint="eastAsia"/>
                <w:sz w:val="22"/>
              </w:rPr>
              <w:t>界面设计人员、用户体验测试人员：字体清晰美观，阅读舒适。</w:t>
            </w:r>
          </w:p>
        </w:tc>
      </w:tr>
      <w:tr w14:paraId="1156B27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jc w:val="center"/>
        </w:trPr>
        <w:tc>
          <w:tcPr>
            <w:tcW w:w="3867" w:type="dxa"/>
            <w:tcBorders>
              <w:top w:val="double" w:color="9F9F9F" w:sz="2" w:space="0"/>
              <w:left w:val="double" w:color="EFEFEF" w:sz="2" w:space="0"/>
              <w:bottom w:val="double" w:color="9F9F9F" w:sz="2" w:space="0"/>
              <w:right w:val="double" w:color="9F9F9F" w:sz="2" w:space="0"/>
            </w:tcBorders>
            <w:vAlign w:val="center"/>
          </w:tcPr>
          <w:p w14:paraId="358CBF7C">
            <w:pPr>
              <w:pStyle w:val="52"/>
              <w:spacing w:before="11"/>
              <w:jc w:val="center"/>
              <w:rPr>
                <w:rFonts w:ascii="Times New Roman" w:hAnsi="Times New Roman" w:cs="Times New Roman"/>
                <w:kern w:val="2"/>
                <w:sz w:val="24"/>
                <w:szCs w:val="24"/>
              </w:rPr>
            </w:pPr>
            <w:r>
              <w:rPr>
                <w:rFonts w:ascii="Times New Roman" w:hAnsi="Times New Roman" w:cs="Times New Roman"/>
                <w:kern w:val="2"/>
                <w:sz w:val="24"/>
                <w:szCs w:val="24"/>
              </w:rPr>
              <w:t>图标直观吗？</w:t>
            </w:r>
          </w:p>
        </w:tc>
        <w:tc>
          <w:tcPr>
            <w:tcW w:w="4517" w:type="dxa"/>
            <w:tcBorders>
              <w:top w:val="double" w:color="9F9F9F" w:sz="2" w:space="0"/>
              <w:left w:val="double" w:color="9F9F9F" w:sz="2" w:space="0"/>
              <w:bottom w:val="double" w:color="9F9F9F" w:sz="2" w:space="0"/>
              <w:right w:val="double" w:color="9F9F9F" w:sz="2" w:space="0"/>
            </w:tcBorders>
            <w:vAlign w:val="center"/>
          </w:tcPr>
          <w:p w14:paraId="739AB676">
            <w:pPr>
              <w:jc w:val="center"/>
              <w:rPr>
                <w:sz w:val="22"/>
              </w:rPr>
            </w:pPr>
            <w:r>
              <w:rPr>
                <w:rFonts w:hint="eastAsia"/>
                <w:sz w:val="22"/>
              </w:rPr>
              <w:t>界面设计人员、用户体验测试人员：图标设计直观，易于理解。</w:t>
            </w:r>
          </w:p>
        </w:tc>
      </w:tr>
    </w:tbl>
    <w:p w14:paraId="0A2893D4"/>
    <w:p w14:paraId="1893EE50"/>
    <w:p w14:paraId="7E2A3F56"/>
    <w:p w14:paraId="751FA18E">
      <w:pPr>
        <w:pStyle w:val="2"/>
      </w:pPr>
      <w:bookmarkStart w:id="51" w:name="_Toc7120"/>
      <w:r>
        <w:rPr>
          <w:rFonts w:hint="eastAsia"/>
        </w:rPr>
        <w:t>6.安全性测试用例</w:t>
      </w:r>
      <w:bookmarkEnd w:id="51"/>
    </w:p>
    <w:p w14:paraId="07470EC9">
      <w:pPr>
        <w:pStyle w:val="3"/>
      </w:pPr>
      <w:bookmarkStart w:id="52" w:name="_Toc22503"/>
      <w:r>
        <w:rPr>
          <w:rFonts w:hint="eastAsia"/>
        </w:rPr>
        <w:t>6.1被测试对象的介绍</w:t>
      </w:r>
      <w:bookmarkEnd w:id="52"/>
    </w:p>
    <w:p w14:paraId="0F3026F0">
      <w:pPr>
        <w:rPr>
          <w:rFonts w:hint="eastAsia"/>
        </w:rPr>
      </w:pPr>
      <w:r>
        <w:tab/>
      </w:r>
      <w:r>
        <w:rPr>
          <w:rFonts w:hint="eastAsia"/>
        </w:rPr>
        <w:t>本部分测试针对心·晴心理咨询系统的信息安全性进行测试，确保系统能够有效抵御各种潜在的安全威胁，保护用户数据和系统完整性。</w:t>
      </w:r>
    </w:p>
    <w:p w14:paraId="6D39F96C">
      <w:pPr>
        <w:pStyle w:val="3"/>
      </w:pPr>
      <w:bookmarkStart w:id="53" w:name="_Toc24559"/>
      <w:r>
        <w:rPr>
          <w:rFonts w:hint="eastAsia"/>
        </w:rPr>
        <w:t>6.2测试范围与目的</w:t>
      </w:r>
      <w:bookmarkEnd w:id="53"/>
    </w:p>
    <w:p w14:paraId="4F86D47A">
      <w:r>
        <w:tab/>
      </w:r>
      <w:r>
        <w:rPr>
          <w:rFonts w:hint="eastAsia"/>
          <w:b/>
          <w:bCs/>
        </w:rPr>
        <w:t>测试范围</w:t>
      </w:r>
      <w:r>
        <w:rPr>
          <w:rFonts w:hint="eastAsia"/>
        </w:rPr>
        <w:t>：用户客户端、专家客户端和管理员端的安全性；系统后台的安全机制和数据保护措施。</w:t>
      </w:r>
    </w:p>
    <w:p w14:paraId="678F31FE">
      <w:pPr>
        <w:ind w:firstLine="420"/>
        <w:rPr>
          <w:rFonts w:hint="eastAsia"/>
        </w:rPr>
      </w:pPr>
      <w:r>
        <w:rPr>
          <w:rFonts w:hint="eastAsia"/>
          <w:b/>
          <w:bCs/>
        </w:rPr>
        <w:t>测试目的</w:t>
      </w:r>
      <w:r>
        <w:rPr>
          <w:rFonts w:hint="eastAsia"/>
        </w:rPr>
        <w:t>：验证系统能否抵御非法入侵和恶意攻击;确保用户数据和系统数据的机密性、完整性和可用性;确保系统的身份验证和授权机制健全。</w:t>
      </w:r>
    </w:p>
    <w:p w14:paraId="534CA57E">
      <w:pPr>
        <w:pStyle w:val="3"/>
      </w:pPr>
      <w:bookmarkStart w:id="54" w:name="_Toc21152"/>
      <w:r>
        <w:rPr>
          <w:rFonts w:hint="eastAsia"/>
        </w:rPr>
        <w:t>6.3测试环境与测试辅助工具的描述</w:t>
      </w:r>
      <w:bookmarkEnd w:id="54"/>
    </w:p>
    <w:p w14:paraId="7F651CA2">
      <w:pPr>
        <w:pStyle w:val="22"/>
        <w:spacing w:before="0" w:beforeAutospacing="0" w:after="240" w:afterAutospacing="0"/>
        <w:ind w:firstLine="360"/>
        <w:rPr>
          <w:rFonts w:ascii="Times New Roman" w:hAnsi="Times New Roman" w:eastAsia="宋体" w:cs="Times New Roman"/>
          <w:kern w:val="2"/>
        </w:rPr>
      </w:pPr>
      <w:r>
        <w:rPr>
          <w:rFonts w:ascii="Times New Roman" w:hAnsi="Times New Roman" w:eastAsia="宋体" w:cs="Times New Roman"/>
          <w:b/>
          <w:bCs/>
          <w:kern w:val="2"/>
        </w:rPr>
        <w:t>测试环境</w:t>
      </w:r>
      <w:r>
        <w:rPr>
          <w:rFonts w:ascii="Times New Roman" w:hAnsi="Times New Roman" w:eastAsia="宋体" w:cs="Times New Roman"/>
          <w:kern w:val="2"/>
        </w:rPr>
        <w:t>：</w:t>
      </w:r>
    </w:p>
    <w:p w14:paraId="10910590">
      <w:pPr>
        <w:pStyle w:val="22"/>
        <w:spacing w:before="0" w:beforeAutospacing="0" w:after="240" w:afterAutospacing="0"/>
        <w:ind w:firstLine="360"/>
        <w:rPr>
          <w:rFonts w:ascii="Times New Roman" w:hAnsi="Times New Roman" w:eastAsia="宋体" w:cs="Times New Roman"/>
          <w:kern w:val="2"/>
        </w:rPr>
      </w:pPr>
      <w:r>
        <w:rPr>
          <w:rFonts w:ascii="Times New Roman" w:hAnsi="Times New Roman" w:eastAsia="宋体" w:cs="Times New Roman"/>
          <w:kern w:val="2"/>
        </w:rPr>
        <w:t>操作系统：</w:t>
      </w:r>
      <w:r>
        <w:rPr>
          <w:rFonts w:ascii="Times New Roman" w:hAnsi="Times New Roman" w:cs="Times New Roman"/>
          <w:kern w:val="2"/>
        </w:rPr>
        <w:t>Windows 10 / macOS</w:t>
      </w:r>
    </w:p>
    <w:p w14:paraId="268F27C7">
      <w:pPr>
        <w:widowControl/>
        <w:spacing w:before="60" w:after="100" w:afterAutospacing="1" w:line="240" w:lineRule="auto"/>
        <w:ind w:firstLine="360"/>
        <w:jc w:val="left"/>
      </w:pPr>
      <w:r>
        <w:t>网络环境：内网和公网环境</w:t>
      </w:r>
    </w:p>
    <w:p w14:paraId="5CF5B530">
      <w:pPr>
        <w:widowControl/>
        <w:spacing w:before="60" w:after="100" w:afterAutospacing="1" w:line="240" w:lineRule="auto"/>
        <w:ind w:firstLine="360"/>
        <w:jc w:val="left"/>
      </w:pPr>
      <w:r>
        <w:t>硬件环境：标准PC配置</w:t>
      </w:r>
    </w:p>
    <w:p w14:paraId="5934DF9B">
      <w:pPr>
        <w:widowControl/>
        <w:spacing w:before="0" w:line="240" w:lineRule="auto"/>
        <w:ind w:firstLine="360"/>
        <w:jc w:val="left"/>
      </w:pPr>
      <w:r>
        <w:rPr>
          <w:b/>
          <w:bCs/>
        </w:rPr>
        <w:t>测试辅助工具</w:t>
      </w:r>
      <w:r>
        <w:t>：</w:t>
      </w:r>
    </w:p>
    <w:p w14:paraId="5C733019">
      <w:pPr>
        <w:widowControl/>
        <w:spacing w:before="100" w:beforeAutospacing="1" w:after="100" w:afterAutospacing="1" w:line="240" w:lineRule="auto"/>
        <w:ind w:firstLine="360"/>
        <w:jc w:val="left"/>
      </w:pPr>
      <w:r>
        <w:t>渗透测试工具（如Metasploit、Burp Suite）</w:t>
      </w:r>
    </w:p>
    <w:p w14:paraId="4A091369">
      <w:pPr>
        <w:widowControl/>
        <w:spacing w:before="60" w:after="100" w:afterAutospacing="1" w:line="240" w:lineRule="auto"/>
        <w:ind w:firstLine="360"/>
        <w:jc w:val="left"/>
      </w:pPr>
      <w:r>
        <w:t>漏洞扫描工具（如Nessus）</w:t>
      </w:r>
    </w:p>
    <w:p w14:paraId="7355F40B">
      <w:pPr>
        <w:widowControl/>
        <w:spacing w:before="60" w:after="100" w:afterAutospacing="1" w:line="240" w:lineRule="auto"/>
        <w:ind w:firstLine="360"/>
        <w:jc w:val="left"/>
        <w:rPr>
          <w:rFonts w:hint="eastAsia"/>
        </w:rPr>
      </w:pPr>
      <w:r>
        <w:t>网络监控工具（如Wireshark）</w:t>
      </w:r>
    </w:p>
    <w:p w14:paraId="31CDD62D">
      <w:pPr>
        <w:pStyle w:val="3"/>
      </w:pPr>
      <w:bookmarkStart w:id="55" w:name="_Toc23323"/>
      <w:r>
        <w:rPr>
          <w:rFonts w:hint="eastAsia"/>
        </w:rPr>
        <w:t>6.4测试驱动程序的设计</w:t>
      </w:r>
      <w:bookmarkEnd w:id="55"/>
    </w:p>
    <w:p w14:paraId="79E2A0E7">
      <w:pPr>
        <w:widowControl/>
        <w:spacing w:before="0" w:line="240" w:lineRule="auto"/>
        <w:ind w:firstLine="420"/>
        <w:jc w:val="left"/>
        <w:rPr>
          <w:rFonts w:hint="eastAsia"/>
        </w:rPr>
      </w:pPr>
      <w:r>
        <w:t>测试驱动程序设计包括详细的攻击步骤和防御机制验证。通过模拟真实的攻击场景，验证系统的安全性。每个测试用例将记录攻击手段、预期结果和实际结果。</w:t>
      </w:r>
    </w:p>
    <w:p w14:paraId="0C24E7DF">
      <w:pPr>
        <w:pStyle w:val="3"/>
      </w:pPr>
      <w:bookmarkStart w:id="56" w:name="_Toc23857"/>
      <w:r>
        <w:rPr>
          <w:rFonts w:hint="eastAsia"/>
        </w:rPr>
        <w:t>6.5信息安全性测试用例</w:t>
      </w:r>
      <w:bookmarkEnd w:id="56"/>
    </w:p>
    <w:p w14:paraId="1F975AFC">
      <w:pPr>
        <w:pStyle w:val="4"/>
        <w:rPr>
          <w:rFonts w:hint="eastAsia"/>
        </w:rPr>
      </w:pPr>
      <w:bookmarkStart w:id="57" w:name="_Toc3273"/>
      <w:r>
        <w:rPr>
          <w:rFonts w:hint="eastAsia"/>
        </w:rPr>
        <w:t>6</w:t>
      </w:r>
      <w:r>
        <w:t>.5.1</w:t>
      </w:r>
      <w:r>
        <w:rPr>
          <w:rFonts w:hint="eastAsia"/>
        </w:rPr>
        <w:t>获取用户敏感信息</w:t>
      </w:r>
      <w:bookmarkEnd w:id="57"/>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3B86897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61DBFA2E">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假想目标 A</w:t>
            </w:r>
          </w:p>
        </w:tc>
        <w:tc>
          <w:tcPr>
            <w:tcW w:w="6454" w:type="dxa"/>
            <w:gridSpan w:val="3"/>
            <w:vAlign w:val="center"/>
          </w:tcPr>
          <w:p w14:paraId="4ECD0779">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获取用户敏感信息</w:t>
            </w:r>
          </w:p>
        </w:tc>
      </w:tr>
      <w:tr w14:paraId="1EA2B8A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03F5673B">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67368B52">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攻击者拥有用户的部分登录信息</w:t>
            </w:r>
          </w:p>
        </w:tc>
      </w:tr>
      <w:tr w14:paraId="28EAE6A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056E6072">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46FF5ABD">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346A9665">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103F7DA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272BF5FF">
            <w:pPr>
              <w:jc w:val="center"/>
              <w:rPr>
                <w:rFonts w:hint="eastAsia"/>
              </w:rPr>
            </w:pPr>
            <w:r>
              <w:rPr>
                <w:rFonts w:hint="eastAsia"/>
              </w:rPr>
              <w:t>使用社会工程学手段获取完整登录信息</w:t>
            </w:r>
          </w:p>
        </w:tc>
        <w:tc>
          <w:tcPr>
            <w:tcW w:w="1665" w:type="dxa"/>
            <w:vAlign w:val="center"/>
          </w:tcPr>
          <w:p w14:paraId="72D14355">
            <w:pPr>
              <w:jc w:val="center"/>
            </w:pPr>
            <w:r>
              <w:rPr>
                <w:rFonts w:hint="eastAsia"/>
              </w:rPr>
              <w:t>否</w:t>
            </w:r>
          </w:p>
        </w:tc>
        <w:tc>
          <w:tcPr>
            <w:tcW w:w="3194" w:type="dxa"/>
            <w:vAlign w:val="center"/>
          </w:tcPr>
          <w:p w14:paraId="1897B8F3">
            <w:pPr>
              <w:jc w:val="center"/>
            </w:pPr>
            <w:r>
              <w:rPr>
                <w:rFonts w:hint="eastAsia"/>
              </w:rPr>
              <w:t>代价高，获取信息难度大</w:t>
            </w:r>
          </w:p>
        </w:tc>
      </w:tr>
      <w:tr w14:paraId="13F6CB0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5ACF1820">
            <w:pPr>
              <w:jc w:val="center"/>
            </w:pPr>
            <w:r>
              <w:rPr>
                <w:rFonts w:hint="eastAsia"/>
              </w:rPr>
              <w:t>使用钓鱼攻击获取登录凭证</w:t>
            </w:r>
          </w:p>
        </w:tc>
        <w:tc>
          <w:tcPr>
            <w:tcW w:w="1665" w:type="dxa"/>
            <w:vAlign w:val="center"/>
          </w:tcPr>
          <w:p w14:paraId="2E1C35FE">
            <w:pPr>
              <w:jc w:val="center"/>
            </w:pPr>
            <w:r>
              <w:rPr>
                <w:rFonts w:hint="eastAsia"/>
              </w:rPr>
              <w:t>否</w:t>
            </w:r>
          </w:p>
        </w:tc>
        <w:tc>
          <w:tcPr>
            <w:tcW w:w="3194" w:type="dxa"/>
            <w:vAlign w:val="center"/>
          </w:tcPr>
          <w:p w14:paraId="444C88EC">
            <w:pPr>
              <w:jc w:val="center"/>
            </w:pPr>
            <w:r>
              <w:rPr>
                <w:rFonts w:hint="eastAsia"/>
              </w:rPr>
              <w:t>系统有钓鱼攻击防护机制，代价高</w:t>
            </w:r>
          </w:p>
        </w:tc>
      </w:tr>
      <w:tr w14:paraId="063DEBF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6526355D">
            <w:pPr>
              <w:jc w:val="center"/>
              <w:rPr>
                <w:rFonts w:hint="eastAsia"/>
              </w:rPr>
            </w:pPr>
            <w:r>
              <w:rPr>
                <w:rFonts w:hint="eastAsia"/>
              </w:rPr>
              <w:t>破解密码</w:t>
            </w:r>
          </w:p>
        </w:tc>
        <w:tc>
          <w:tcPr>
            <w:tcW w:w="1665" w:type="dxa"/>
            <w:vAlign w:val="center"/>
          </w:tcPr>
          <w:p w14:paraId="05DA27C6">
            <w:pPr>
              <w:jc w:val="center"/>
            </w:pPr>
            <w:r>
              <w:rPr>
                <w:rFonts w:hint="eastAsia"/>
              </w:rPr>
              <w:t>否</w:t>
            </w:r>
          </w:p>
        </w:tc>
        <w:tc>
          <w:tcPr>
            <w:tcW w:w="3194" w:type="dxa"/>
            <w:vAlign w:val="center"/>
          </w:tcPr>
          <w:p w14:paraId="1D349B7E">
            <w:pPr>
              <w:jc w:val="center"/>
            </w:pPr>
            <w:r>
              <w:rPr>
                <w:rFonts w:hint="eastAsia"/>
              </w:rPr>
              <w:t>系统有密码强度检测和防暴力破解机制，代价高</w:t>
            </w:r>
          </w:p>
        </w:tc>
      </w:tr>
    </w:tbl>
    <w:p w14:paraId="26845ED3">
      <w:pPr>
        <w:pStyle w:val="4"/>
        <w:rPr>
          <w:rFonts w:hint="eastAsia"/>
        </w:rPr>
      </w:pPr>
      <w:bookmarkStart w:id="58" w:name="_Toc803"/>
      <w:r>
        <w:rPr>
          <w:rFonts w:hint="eastAsia"/>
        </w:rPr>
        <w:t>6</w:t>
      </w:r>
      <w:r>
        <w:t>.5.2</w:t>
      </w:r>
      <w:r>
        <w:rPr>
          <w:rFonts w:hint="eastAsia"/>
        </w:rPr>
        <w:t>攻击者拥有普通用户权限</w:t>
      </w:r>
      <w:bookmarkEnd w:id="58"/>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4451088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3F368551">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 xml:space="preserve">假想目标 </w:t>
            </w:r>
            <w:r>
              <w:rPr>
                <w:rFonts w:hint="eastAsia" w:ascii="Times New Roman" w:hAnsi="Times New Roman" w:cs="Times New Roman"/>
                <w:kern w:val="2"/>
                <w:sz w:val="24"/>
                <w:szCs w:val="24"/>
              </w:rPr>
              <w:t>B</w:t>
            </w:r>
          </w:p>
        </w:tc>
        <w:tc>
          <w:tcPr>
            <w:tcW w:w="6454" w:type="dxa"/>
            <w:gridSpan w:val="3"/>
            <w:vAlign w:val="center"/>
          </w:tcPr>
          <w:p w14:paraId="29A544E7">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攻击者拥有普通用户权限</w:t>
            </w:r>
          </w:p>
        </w:tc>
      </w:tr>
      <w:tr w14:paraId="30BD672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73C17FEE">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6155B995">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攻击者拥有用户的部分登录信息</w:t>
            </w:r>
          </w:p>
        </w:tc>
      </w:tr>
      <w:tr w14:paraId="2BF5DFB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6D2B8E85">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3B078378">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2A4B75E0">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6D97C9F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1293C141">
            <w:pPr>
              <w:jc w:val="center"/>
              <w:rPr>
                <w:rFonts w:hint="eastAsia"/>
              </w:rPr>
            </w:pPr>
            <w:r>
              <w:rPr>
                <w:rFonts w:hint="eastAsia"/>
              </w:rPr>
              <w:t>提升权限的攻击手段（如SQL注入）</w:t>
            </w:r>
          </w:p>
        </w:tc>
        <w:tc>
          <w:tcPr>
            <w:tcW w:w="1665" w:type="dxa"/>
            <w:vAlign w:val="center"/>
          </w:tcPr>
          <w:p w14:paraId="49698B51">
            <w:pPr>
              <w:jc w:val="center"/>
            </w:pPr>
            <w:r>
              <w:rPr>
                <w:rFonts w:hint="eastAsia"/>
              </w:rPr>
              <w:t>否</w:t>
            </w:r>
          </w:p>
        </w:tc>
        <w:tc>
          <w:tcPr>
            <w:tcW w:w="3194" w:type="dxa"/>
            <w:vAlign w:val="center"/>
          </w:tcPr>
          <w:p w14:paraId="71127ECF">
            <w:pPr>
              <w:jc w:val="center"/>
            </w:pPr>
            <w:r>
              <w:rPr>
                <w:rFonts w:hint="eastAsia"/>
              </w:rPr>
              <w:t>系统防御机制有效，代价高</w:t>
            </w:r>
          </w:p>
        </w:tc>
      </w:tr>
      <w:tr w14:paraId="64D11C8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732C628B">
            <w:pPr>
              <w:jc w:val="center"/>
            </w:pPr>
            <w:r>
              <w:rPr>
                <w:rFonts w:hint="eastAsia"/>
              </w:rPr>
              <w:t>使用已知漏洞提升权限</w:t>
            </w:r>
          </w:p>
        </w:tc>
        <w:tc>
          <w:tcPr>
            <w:tcW w:w="1665" w:type="dxa"/>
            <w:vAlign w:val="center"/>
          </w:tcPr>
          <w:p w14:paraId="08CD6FE7">
            <w:pPr>
              <w:jc w:val="center"/>
            </w:pPr>
            <w:r>
              <w:rPr>
                <w:rFonts w:hint="eastAsia"/>
              </w:rPr>
              <w:t>否</w:t>
            </w:r>
          </w:p>
        </w:tc>
        <w:tc>
          <w:tcPr>
            <w:tcW w:w="3194" w:type="dxa"/>
            <w:vAlign w:val="center"/>
          </w:tcPr>
          <w:p w14:paraId="4C4A98B4">
            <w:pPr>
              <w:jc w:val="center"/>
            </w:pPr>
            <w:r>
              <w:rPr>
                <w:rFonts w:hint="eastAsia"/>
              </w:rPr>
              <w:t>系统已打补丁，代价高</w:t>
            </w:r>
          </w:p>
        </w:tc>
      </w:tr>
      <w:tr w14:paraId="12858D1B">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4540AA3B">
            <w:pPr>
              <w:jc w:val="center"/>
              <w:rPr>
                <w:rFonts w:hint="eastAsia"/>
              </w:rPr>
            </w:pPr>
            <w:r>
              <w:rPr>
                <w:rFonts w:hint="eastAsia"/>
              </w:rPr>
              <w:t>社会工程学手段</w:t>
            </w:r>
          </w:p>
        </w:tc>
        <w:tc>
          <w:tcPr>
            <w:tcW w:w="1665" w:type="dxa"/>
            <w:vAlign w:val="center"/>
          </w:tcPr>
          <w:p w14:paraId="5CCF79F1">
            <w:pPr>
              <w:jc w:val="center"/>
            </w:pPr>
            <w:r>
              <w:rPr>
                <w:rFonts w:hint="eastAsia"/>
              </w:rPr>
              <w:t>否</w:t>
            </w:r>
          </w:p>
        </w:tc>
        <w:tc>
          <w:tcPr>
            <w:tcW w:w="3194" w:type="dxa"/>
            <w:vAlign w:val="center"/>
          </w:tcPr>
          <w:p w14:paraId="1E85EA98">
            <w:pPr>
              <w:jc w:val="center"/>
            </w:pPr>
            <w:r>
              <w:rPr>
                <w:rFonts w:hint="eastAsia"/>
              </w:rPr>
              <w:t>系统有多重身份验证机制，代价高</w:t>
            </w:r>
          </w:p>
        </w:tc>
      </w:tr>
    </w:tbl>
    <w:p w14:paraId="28830E04">
      <w:pPr>
        <w:pStyle w:val="4"/>
        <w:rPr>
          <w:rFonts w:hint="eastAsia"/>
        </w:rPr>
      </w:pPr>
      <w:bookmarkStart w:id="59" w:name="_Toc23710"/>
      <w:r>
        <w:rPr>
          <w:rFonts w:hint="eastAsia"/>
        </w:rPr>
        <w:t>6</w:t>
      </w:r>
      <w:r>
        <w:t>.5.3</w:t>
      </w:r>
      <w:r>
        <w:rPr>
          <w:rFonts w:hint="eastAsia"/>
        </w:rPr>
        <w:t>瘫痪系统服务</w:t>
      </w:r>
      <w:bookmarkEnd w:id="59"/>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3F52F7D4">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46BD74B0">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 xml:space="preserve">假想目标 </w:t>
            </w:r>
            <w:r>
              <w:rPr>
                <w:rFonts w:hint="eastAsia" w:ascii="Times New Roman" w:hAnsi="Times New Roman" w:cs="Times New Roman"/>
                <w:kern w:val="2"/>
                <w:sz w:val="24"/>
                <w:szCs w:val="24"/>
              </w:rPr>
              <w:t>C</w:t>
            </w:r>
          </w:p>
        </w:tc>
        <w:tc>
          <w:tcPr>
            <w:tcW w:w="6454" w:type="dxa"/>
            <w:gridSpan w:val="3"/>
            <w:vAlign w:val="center"/>
          </w:tcPr>
          <w:p w14:paraId="6D32577B">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瘫痪系统服务</w:t>
            </w:r>
          </w:p>
        </w:tc>
      </w:tr>
      <w:tr w14:paraId="7E541818">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6CFA5A74">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5B6CF732">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攻击者能访问系统网络</w:t>
            </w:r>
          </w:p>
        </w:tc>
      </w:tr>
      <w:tr w14:paraId="2E86224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7B2D563D">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15525660">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12C8703A">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42895D8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6ADD18DD">
            <w:pPr>
              <w:jc w:val="center"/>
              <w:rPr>
                <w:rFonts w:hint="eastAsia"/>
              </w:rPr>
            </w:pPr>
            <w:r>
              <w:rPr>
                <w:rFonts w:hint="eastAsia"/>
              </w:rPr>
              <w:t>DDoS攻击</w:t>
            </w:r>
          </w:p>
        </w:tc>
        <w:tc>
          <w:tcPr>
            <w:tcW w:w="1665" w:type="dxa"/>
            <w:vAlign w:val="center"/>
          </w:tcPr>
          <w:p w14:paraId="3F0FBCCA">
            <w:pPr>
              <w:jc w:val="center"/>
            </w:pPr>
            <w:r>
              <w:rPr>
                <w:rFonts w:hint="eastAsia"/>
              </w:rPr>
              <w:t>部分实现</w:t>
            </w:r>
          </w:p>
        </w:tc>
        <w:tc>
          <w:tcPr>
            <w:tcW w:w="3194" w:type="dxa"/>
            <w:vAlign w:val="center"/>
          </w:tcPr>
          <w:p w14:paraId="59CA5771">
            <w:pPr>
              <w:jc w:val="center"/>
            </w:pPr>
            <w:r>
              <w:rPr>
                <w:rFonts w:hint="eastAsia"/>
              </w:rPr>
              <w:t>部分服务受到影响，但系统能迅速恢复</w:t>
            </w:r>
          </w:p>
        </w:tc>
      </w:tr>
      <w:tr w14:paraId="54C81579">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2AD59E7F">
            <w:pPr>
              <w:jc w:val="center"/>
            </w:pPr>
            <w:r>
              <w:rPr>
                <w:rFonts w:hint="eastAsia"/>
              </w:rPr>
              <w:t>发送大量无效请求</w:t>
            </w:r>
          </w:p>
        </w:tc>
        <w:tc>
          <w:tcPr>
            <w:tcW w:w="1665" w:type="dxa"/>
            <w:vAlign w:val="center"/>
          </w:tcPr>
          <w:p w14:paraId="602E262E">
            <w:pPr>
              <w:jc w:val="center"/>
            </w:pPr>
            <w:r>
              <w:rPr>
                <w:rFonts w:hint="eastAsia"/>
              </w:rPr>
              <w:t>部分实现</w:t>
            </w:r>
          </w:p>
        </w:tc>
        <w:tc>
          <w:tcPr>
            <w:tcW w:w="3194" w:type="dxa"/>
            <w:vAlign w:val="center"/>
          </w:tcPr>
          <w:p w14:paraId="657BADD1">
            <w:pPr>
              <w:jc w:val="center"/>
            </w:pPr>
            <w:r>
              <w:rPr>
                <w:rFonts w:hint="eastAsia"/>
              </w:rPr>
              <w:t>系统有流量监控和防护机制</w:t>
            </w:r>
          </w:p>
        </w:tc>
      </w:tr>
    </w:tbl>
    <w:p w14:paraId="50549698">
      <w:pPr>
        <w:pStyle w:val="4"/>
        <w:rPr>
          <w:rFonts w:hint="eastAsia"/>
        </w:rPr>
      </w:pPr>
      <w:bookmarkStart w:id="60" w:name="_Toc30402"/>
      <w:r>
        <w:rPr>
          <w:rFonts w:hint="eastAsia"/>
        </w:rPr>
        <w:t>6</w:t>
      </w:r>
      <w:r>
        <w:t>.5.4</w:t>
      </w:r>
      <w:r>
        <w:rPr>
          <w:rFonts w:hint="eastAsia"/>
        </w:rPr>
        <w:t>修改用户数据</w:t>
      </w:r>
      <w:bookmarkEnd w:id="60"/>
      <w:r>
        <w:rPr>
          <w:rFonts w:hint="eastAsia"/>
        </w:rPr>
        <w:tab/>
      </w:r>
    </w:p>
    <w:tbl>
      <w:tblPr>
        <w:tblStyle w:val="23"/>
        <w:tblW w:w="8385" w:type="dxa"/>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1931"/>
        <w:gridCol w:w="1595"/>
        <w:gridCol w:w="1665"/>
        <w:gridCol w:w="3194"/>
      </w:tblGrid>
      <w:tr w14:paraId="0F31BA8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1931" w:type="dxa"/>
            <w:tcBorders>
              <w:left w:val="double" w:color="EFEFEF" w:sz="2" w:space="0"/>
            </w:tcBorders>
            <w:vAlign w:val="center"/>
          </w:tcPr>
          <w:p w14:paraId="582221E7">
            <w:pPr>
              <w:pStyle w:val="52"/>
              <w:ind w:left="284" w:right="279"/>
              <w:jc w:val="center"/>
              <w:rPr>
                <w:rFonts w:ascii="Times New Roman" w:hAnsi="Times New Roman" w:cs="Times New Roman"/>
                <w:kern w:val="2"/>
                <w:sz w:val="24"/>
                <w:szCs w:val="24"/>
              </w:rPr>
            </w:pPr>
            <w:r>
              <w:rPr>
                <w:rFonts w:ascii="Times New Roman" w:hAnsi="Times New Roman" w:cs="Times New Roman"/>
                <w:kern w:val="2"/>
                <w:sz w:val="24"/>
                <w:szCs w:val="24"/>
              </w:rPr>
              <w:t xml:space="preserve">假想目标 </w:t>
            </w:r>
            <w:r>
              <w:rPr>
                <w:rFonts w:hint="eastAsia" w:ascii="Times New Roman" w:hAnsi="Times New Roman" w:cs="Times New Roman"/>
                <w:kern w:val="2"/>
                <w:sz w:val="24"/>
                <w:szCs w:val="24"/>
              </w:rPr>
              <w:t>D</w:t>
            </w:r>
          </w:p>
        </w:tc>
        <w:tc>
          <w:tcPr>
            <w:tcW w:w="6454" w:type="dxa"/>
            <w:gridSpan w:val="3"/>
            <w:vAlign w:val="center"/>
          </w:tcPr>
          <w:p w14:paraId="307B8F35">
            <w:pPr>
              <w:pStyle w:val="52"/>
              <w:ind w:firstLine="480" w:firstLineChars="200"/>
              <w:jc w:val="center"/>
              <w:rPr>
                <w:rFonts w:ascii="Times New Roman" w:hAnsi="Times New Roman" w:cs="Times New Roman"/>
                <w:kern w:val="2"/>
                <w:sz w:val="24"/>
                <w:szCs w:val="24"/>
              </w:rPr>
            </w:pPr>
            <w:r>
              <w:rPr>
                <w:rFonts w:hint="eastAsia" w:ascii="Times New Roman" w:hAnsi="Times New Roman" w:cs="Times New Roman"/>
                <w:kern w:val="2"/>
                <w:sz w:val="24"/>
                <w:szCs w:val="24"/>
              </w:rPr>
              <w:t>修改用户数据</w:t>
            </w:r>
            <w:r>
              <w:rPr>
                <w:rFonts w:hint="eastAsia" w:ascii="Times New Roman" w:hAnsi="Times New Roman" w:cs="Times New Roman"/>
                <w:kern w:val="2"/>
                <w:sz w:val="24"/>
                <w:szCs w:val="24"/>
              </w:rPr>
              <w:tab/>
            </w:r>
          </w:p>
        </w:tc>
      </w:tr>
      <w:tr w14:paraId="2E21A857">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1931" w:type="dxa"/>
            <w:tcBorders>
              <w:left w:val="double" w:color="EFEFEF" w:sz="2" w:space="0"/>
            </w:tcBorders>
            <w:vAlign w:val="center"/>
          </w:tcPr>
          <w:p w14:paraId="01CC769A">
            <w:pPr>
              <w:pStyle w:val="52"/>
              <w:ind w:left="283" w:right="279"/>
              <w:jc w:val="center"/>
              <w:rPr>
                <w:rFonts w:ascii="Times New Roman" w:hAnsi="Times New Roman" w:cs="Times New Roman"/>
                <w:kern w:val="2"/>
                <w:sz w:val="24"/>
                <w:szCs w:val="24"/>
              </w:rPr>
            </w:pPr>
            <w:r>
              <w:rPr>
                <w:rFonts w:ascii="Times New Roman" w:hAnsi="Times New Roman" w:cs="Times New Roman"/>
                <w:kern w:val="2"/>
                <w:sz w:val="24"/>
                <w:szCs w:val="24"/>
              </w:rPr>
              <w:t>前提条件</w:t>
            </w:r>
          </w:p>
        </w:tc>
        <w:tc>
          <w:tcPr>
            <w:tcW w:w="6454" w:type="dxa"/>
            <w:gridSpan w:val="3"/>
            <w:vAlign w:val="center"/>
          </w:tcPr>
          <w:p w14:paraId="1BEEAAF8">
            <w:pPr>
              <w:pStyle w:val="52"/>
              <w:jc w:val="center"/>
              <w:rPr>
                <w:rFonts w:ascii="Times New Roman" w:hAnsi="Times New Roman" w:cs="Times New Roman"/>
                <w:kern w:val="2"/>
                <w:sz w:val="24"/>
                <w:szCs w:val="24"/>
              </w:rPr>
            </w:pPr>
            <w:r>
              <w:rPr>
                <w:rFonts w:hint="eastAsia" w:ascii="Times New Roman" w:hAnsi="Times New Roman" w:cs="Times New Roman"/>
                <w:kern w:val="2"/>
                <w:sz w:val="24"/>
                <w:szCs w:val="24"/>
              </w:rPr>
              <w:t>攻击者拥有部分用户权限</w:t>
            </w:r>
          </w:p>
        </w:tc>
      </w:tr>
      <w:tr w14:paraId="3841EF5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5C43DD95">
            <w:pPr>
              <w:pStyle w:val="52"/>
              <w:ind w:left="1143"/>
              <w:rPr>
                <w:rFonts w:ascii="Times New Roman" w:hAnsi="Times New Roman" w:cs="Times New Roman"/>
                <w:kern w:val="2"/>
                <w:sz w:val="24"/>
                <w:szCs w:val="24"/>
              </w:rPr>
            </w:pPr>
            <w:r>
              <w:rPr>
                <w:rFonts w:ascii="Times New Roman" w:hAnsi="Times New Roman" w:cs="Times New Roman"/>
                <w:kern w:val="2"/>
                <w:sz w:val="24"/>
                <w:szCs w:val="24"/>
              </w:rPr>
              <w:t>非法入侵手段</w:t>
            </w:r>
          </w:p>
        </w:tc>
        <w:tc>
          <w:tcPr>
            <w:tcW w:w="1665" w:type="dxa"/>
            <w:vAlign w:val="center"/>
          </w:tcPr>
          <w:p w14:paraId="32987E03">
            <w:pPr>
              <w:pStyle w:val="52"/>
              <w:ind w:left="181"/>
              <w:jc w:val="center"/>
              <w:rPr>
                <w:rFonts w:ascii="Times New Roman" w:hAnsi="Times New Roman" w:cs="Times New Roman"/>
                <w:kern w:val="2"/>
                <w:sz w:val="24"/>
                <w:szCs w:val="24"/>
              </w:rPr>
            </w:pPr>
            <w:r>
              <w:rPr>
                <w:rFonts w:ascii="Times New Roman" w:hAnsi="Times New Roman" w:cs="Times New Roman"/>
                <w:kern w:val="2"/>
                <w:sz w:val="24"/>
                <w:szCs w:val="24"/>
              </w:rPr>
              <w:t>是否实现目标</w:t>
            </w:r>
          </w:p>
        </w:tc>
        <w:tc>
          <w:tcPr>
            <w:tcW w:w="3194" w:type="dxa"/>
            <w:vAlign w:val="center"/>
          </w:tcPr>
          <w:p w14:paraId="1F270D9C">
            <w:pPr>
              <w:pStyle w:val="52"/>
              <w:ind w:left="914"/>
              <w:rPr>
                <w:rFonts w:ascii="Times New Roman" w:hAnsi="Times New Roman" w:cs="Times New Roman"/>
                <w:kern w:val="2"/>
                <w:sz w:val="24"/>
                <w:szCs w:val="24"/>
              </w:rPr>
            </w:pPr>
            <w:r>
              <w:rPr>
                <w:rFonts w:ascii="Times New Roman" w:hAnsi="Times New Roman" w:cs="Times New Roman"/>
                <w:kern w:val="2"/>
                <w:sz w:val="24"/>
                <w:szCs w:val="24"/>
              </w:rPr>
              <w:t>代价－利益分析</w:t>
            </w:r>
          </w:p>
        </w:tc>
      </w:tr>
      <w:tr w14:paraId="1DD6B4FC">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3526" w:type="dxa"/>
            <w:gridSpan w:val="2"/>
            <w:tcBorders>
              <w:left w:val="double" w:color="EFEFEF" w:sz="2" w:space="0"/>
            </w:tcBorders>
            <w:vAlign w:val="center"/>
          </w:tcPr>
          <w:p w14:paraId="5486C181">
            <w:pPr>
              <w:jc w:val="center"/>
              <w:rPr>
                <w:rFonts w:hint="eastAsia"/>
              </w:rPr>
            </w:pPr>
            <w:r>
              <w:rPr>
                <w:rFonts w:hint="eastAsia"/>
              </w:rPr>
              <w:t>缓冲区溢出攻击</w:t>
            </w:r>
          </w:p>
        </w:tc>
        <w:tc>
          <w:tcPr>
            <w:tcW w:w="1665" w:type="dxa"/>
            <w:vAlign w:val="center"/>
          </w:tcPr>
          <w:p w14:paraId="50BA4BDA">
            <w:pPr>
              <w:jc w:val="center"/>
            </w:pPr>
            <w:r>
              <w:rPr>
                <w:rFonts w:hint="eastAsia"/>
              </w:rPr>
              <w:t>否</w:t>
            </w:r>
          </w:p>
        </w:tc>
        <w:tc>
          <w:tcPr>
            <w:tcW w:w="3194" w:type="dxa"/>
            <w:vAlign w:val="center"/>
          </w:tcPr>
          <w:p w14:paraId="15FCC9CF">
            <w:pPr>
              <w:jc w:val="center"/>
            </w:pPr>
            <w:r>
              <w:rPr>
                <w:rFonts w:hint="eastAsia"/>
              </w:rPr>
              <w:t>系统有数据完整性检查机制，代价高</w:t>
            </w:r>
          </w:p>
        </w:tc>
      </w:tr>
      <w:tr w14:paraId="26342D2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50E9F685">
            <w:pPr>
              <w:jc w:val="center"/>
            </w:pPr>
            <w:r>
              <w:rPr>
                <w:rFonts w:hint="eastAsia"/>
              </w:rPr>
              <w:t>使用SQL注入修改数据</w:t>
            </w:r>
          </w:p>
        </w:tc>
        <w:tc>
          <w:tcPr>
            <w:tcW w:w="1665" w:type="dxa"/>
            <w:vAlign w:val="center"/>
          </w:tcPr>
          <w:p w14:paraId="3AA33764">
            <w:pPr>
              <w:jc w:val="center"/>
            </w:pPr>
            <w:r>
              <w:rPr>
                <w:rFonts w:hint="eastAsia"/>
              </w:rPr>
              <w:t>否</w:t>
            </w:r>
          </w:p>
        </w:tc>
        <w:tc>
          <w:tcPr>
            <w:tcW w:w="3194" w:type="dxa"/>
            <w:vAlign w:val="center"/>
          </w:tcPr>
          <w:p w14:paraId="2290C076">
            <w:pPr>
              <w:jc w:val="center"/>
            </w:pPr>
            <w:r>
              <w:rPr>
                <w:rFonts w:hint="eastAsia"/>
              </w:rPr>
              <w:t>系统有输入验证和防注入机制，代价高</w:t>
            </w:r>
          </w:p>
        </w:tc>
      </w:tr>
      <w:tr w14:paraId="3C2EE5AD">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3526" w:type="dxa"/>
            <w:gridSpan w:val="2"/>
            <w:tcBorders>
              <w:left w:val="double" w:color="EFEFEF" w:sz="2" w:space="0"/>
            </w:tcBorders>
            <w:vAlign w:val="center"/>
          </w:tcPr>
          <w:p w14:paraId="3AB44905">
            <w:pPr>
              <w:jc w:val="center"/>
              <w:rPr>
                <w:rFonts w:hint="eastAsia"/>
              </w:rPr>
            </w:pPr>
            <w:r>
              <w:rPr>
                <w:rFonts w:hint="eastAsia"/>
              </w:rPr>
              <w:t>通过接口漏洞修改数据</w:t>
            </w:r>
          </w:p>
        </w:tc>
        <w:tc>
          <w:tcPr>
            <w:tcW w:w="1665" w:type="dxa"/>
            <w:vAlign w:val="center"/>
          </w:tcPr>
          <w:p w14:paraId="31620C39">
            <w:pPr>
              <w:jc w:val="center"/>
            </w:pPr>
            <w:r>
              <w:rPr>
                <w:rFonts w:hint="eastAsia"/>
              </w:rPr>
              <w:t>否</w:t>
            </w:r>
          </w:p>
        </w:tc>
        <w:tc>
          <w:tcPr>
            <w:tcW w:w="3194" w:type="dxa"/>
            <w:vAlign w:val="center"/>
          </w:tcPr>
          <w:p w14:paraId="197BC485">
            <w:pPr>
              <w:jc w:val="center"/>
            </w:pPr>
            <w:r>
              <w:rPr>
                <w:rFonts w:hint="eastAsia"/>
              </w:rPr>
              <w:t>系统接口有权限验证和日志审计机制，代价高</w:t>
            </w:r>
          </w:p>
        </w:tc>
      </w:tr>
    </w:tbl>
    <w:p w14:paraId="780CC31D"/>
    <w:p w14:paraId="5BC68348">
      <w:pPr>
        <w:pStyle w:val="2"/>
      </w:pPr>
      <w:bookmarkStart w:id="61" w:name="_Toc24588"/>
      <w:r>
        <w:rPr>
          <w:rFonts w:hint="eastAsia"/>
        </w:rPr>
        <w:t>7.</w:t>
      </w:r>
      <w:r>
        <w:rPr>
          <w:rFonts w:hint="eastAsia"/>
        </w:rPr>
        <w:tab/>
      </w:r>
      <w:r>
        <w:rPr>
          <w:rFonts w:hint="eastAsia"/>
        </w:rPr>
        <w:t>安装/反安装测试用例</w:t>
      </w:r>
      <w:bookmarkEnd w:id="61"/>
    </w:p>
    <w:p w14:paraId="1F4D55DF">
      <w:pPr>
        <w:pStyle w:val="3"/>
      </w:pPr>
      <w:bookmarkStart w:id="62" w:name="_Toc15042"/>
      <w:r>
        <w:rPr>
          <w:rFonts w:hint="eastAsia"/>
        </w:rPr>
        <w:t>7.1被测试对象的介绍</w:t>
      </w:r>
      <w:bookmarkEnd w:id="62"/>
    </w:p>
    <w:p w14:paraId="10295647">
      <w:pPr>
        <w:ind w:firstLine="420"/>
        <w:rPr>
          <w:rFonts w:hint="eastAsia"/>
        </w:rPr>
      </w:pPr>
      <w:r>
        <w:rPr>
          <w:rFonts w:hint="eastAsia"/>
        </w:rPr>
        <w:t>本部分测试针对心·晴心理咨询系统的安装和反安装过程进行，确保用户能够顺利地安装和卸载系统，且安装后系统能正常运行，反安装后系统文件及相关数据能够正确移除。</w:t>
      </w:r>
    </w:p>
    <w:p w14:paraId="457B6FD5">
      <w:pPr>
        <w:pStyle w:val="3"/>
      </w:pPr>
      <w:bookmarkStart w:id="63" w:name="_Toc28113"/>
      <w:r>
        <w:rPr>
          <w:rFonts w:hint="eastAsia"/>
        </w:rPr>
        <w:t>7.2测试范围与目的</w:t>
      </w:r>
      <w:bookmarkEnd w:id="63"/>
    </w:p>
    <w:p w14:paraId="4D700C8E">
      <w:pPr>
        <w:rPr>
          <w:rFonts w:hint="eastAsia"/>
        </w:rPr>
      </w:pPr>
      <w:r>
        <w:tab/>
      </w:r>
      <w:r>
        <w:rPr>
          <w:rFonts w:hint="eastAsia"/>
          <w:b/>
          <w:bCs/>
        </w:rPr>
        <w:t>测试范围</w:t>
      </w:r>
      <w:r>
        <w:rPr>
          <w:rFonts w:hint="eastAsia"/>
        </w:rPr>
        <w:t>：用户客户端、专家客户端和管理员端的安装包；安装过程中不同安装选项的选择；反安装过程的完整性。</w:t>
      </w:r>
    </w:p>
    <w:p w14:paraId="1ABD0031">
      <w:pPr>
        <w:ind w:firstLine="420"/>
        <w:rPr>
          <w:rFonts w:hint="eastAsia"/>
        </w:rPr>
      </w:pPr>
      <w:r>
        <w:rPr>
          <w:rFonts w:hint="eastAsia"/>
          <w:b/>
          <w:bCs/>
        </w:rPr>
        <w:t>测试目的</w:t>
      </w:r>
      <w:r>
        <w:rPr>
          <w:rFonts w:hint="eastAsia"/>
        </w:rPr>
        <w:t>：确保系统在不同环境下能够顺利安装并正常启动；验证安装过程中的所有选项是否可用且描述正确；确保反安装过程能够彻底清除系统文件和注册表项。</w:t>
      </w:r>
    </w:p>
    <w:p w14:paraId="7586D1FF">
      <w:pPr>
        <w:pStyle w:val="3"/>
      </w:pPr>
      <w:bookmarkStart w:id="64" w:name="_Toc13890"/>
      <w:r>
        <w:rPr>
          <w:rFonts w:hint="eastAsia"/>
        </w:rPr>
        <w:t>7.3测试环境与测试辅助工具的描述</w:t>
      </w:r>
      <w:bookmarkEnd w:id="64"/>
    </w:p>
    <w:p w14:paraId="0947218C">
      <w:pPr>
        <w:ind w:firstLine="420"/>
        <w:rPr>
          <w:rFonts w:hint="eastAsia"/>
        </w:rPr>
      </w:pPr>
      <w:r>
        <w:rPr>
          <w:rFonts w:hint="eastAsia"/>
          <w:b/>
          <w:bCs/>
        </w:rPr>
        <w:t>测试环境</w:t>
      </w:r>
      <w:r>
        <w:rPr>
          <w:rFonts w:hint="eastAsia"/>
        </w:rPr>
        <w:t>：</w:t>
      </w:r>
    </w:p>
    <w:p w14:paraId="62B5F2E6">
      <w:pPr>
        <w:ind w:firstLine="420"/>
        <w:rPr>
          <w:rFonts w:hint="eastAsia"/>
        </w:rPr>
      </w:pPr>
      <w:r>
        <w:rPr>
          <w:rFonts w:hint="eastAsia"/>
        </w:rPr>
        <w:t xml:space="preserve">操作系统：Windows 10 / </w:t>
      </w:r>
      <w:r>
        <w:t>11</w:t>
      </w:r>
    </w:p>
    <w:p w14:paraId="79345592">
      <w:pPr>
        <w:ind w:firstLine="420"/>
        <w:rPr>
          <w:rFonts w:hint="eastAsia"/>
        </w:rPr>
      </w:pPr>
      <w:r>
        <w:rPr>
          <w:rFonts w:hint="eastAsia"/>
        </w:rPr>
        <w:t>硬件环境：最低配置和推荐配置的PC</w:t>
      </w:r>
    </w:p>
    <w:p w14:paraId="67C3AA30">
      <w:pPr>
        <w:ind w:firstLine="420"/>
        <w:rPr>
          <w:rFonts w:hint="eastAsia"/>
        </w:rPr>
      </w:pPr>
      <w:r>
        <w:rPr>
          <w:rFonts w:hint="eastAsia"/>
        </w:rPr>
        <w:t>网络环境：有网络和无网络情况下的安装和反安装</w:t>
      </w:r>
    </w:p>
    <w:p w14:paraId="5864DFDC">
      <w:pPr>
        <w:ind w:firstLine="420"/>
        <w:rPr>
          <w:rFonts w:hint="eastAsia"/>
        </w:rPr>
      </w:pPr>
      <w:r>
        <w:rPr>
          <w:rFonts w:hint="eastAsia"/>
          <w:b/>
          <w:bCs/>
        </w:rPr>
        <w:t>测试辅助工具</w:t>
      </w:r>
      <w:r>
        <w:rPr>
          <w:rFonts w:hint="eastAsia"/>
        </w:rPr>
        <w:t>：</w:t>
      </w:r>
    </w:p>
    <w:p w14:paraId="07B6B982">
      <w:pPr>
        <w:ind w:firstLine="420"/>
        <w:rPr>
          <w:rFonts w:hint="eastAsia"/>
        </w:rPr>
      </w:pPr>
      <w:r>
        <w:rPr>
          <w:rFonts w:hint="eastAsia"/>
        </w:rPr>
        <w:t>安装监控工具：用于监控和记录安装过程中的文件和注册表变化。</w:t>
      </w:r>
    </w:p>
    <w:p w14:paraId="4E5E4072">
      <w:pPr>
        <w:ind w:firstLine="420"/>
        <w:rPr>
          <w:rFonts w:hint="eastAsia"/>
        </w:rPr>
      </w:pPr>
      <w:r>
        <w:rPr>
          <w:rFonts w:hint="eastAsia"/>
        </w:rPr>
        <w:t>系统日志工具：记录安装和反安装过程中的系统日志。</w:t>
      </w:r>
    </w:p>
    <w:p w14:paraId="46D0DAF1">
      <w:pPr>
        <w:pStyle w:val="3"/>
      </w:pPr>
      <w:bookmarkStart w:id="65" w:name="_Toc30344"/>
      <w:r>
        <w:rPr>
          <w:rFonts w:hint="eastAsia"/>
        </w:rPr>
        <w:t>7.4测试驱动程序的设计</w:t>
      </w:r>
      <w:bookmarkEnd w:id="65"/>
    </w:p>
    <w:p w14:paraId="187B851C">
      <w:pPr>
        <w:rPr>
          <w:rFonts w:hint="eastAsia"/>
        </w:rPr>
      </w:pPr>
      <w:r>
        <w:tab/>
      </w:r>
      <w:r>
        <w:rPr>
          <w:rFonts w:hint="eastAsia"/>
        </w:rPr>
        <w:t>测试驱动程序设计包括详细的安装和反安装操作步骤，确保每个选项和过程都被充分验证。将通过手动测试和自动化测试工具相结合的方式进行，以确保测试的全面性和准确性。</w:t>
      </w:r>
    </w:p>
    <w:p w14:paraId="7BF4EF2B">
      <w:pPr>
        <w:pStyle w:val="3"/>
      </w:pPr>
      <w:bookmarkStart w:id="66" w:name="_Toc28056"/>
      <w:r>
        <w:rPr>
          <w:rFonts w:hint="eastAsia"/>
        </w:rPr>
        <w:t>7.5安装/反安装测试用例</w:t>
      </w:r>
      <w:bookmarkEnd w:id="66"/>
    </w:p>
    <w:tbl>
      <w:tblPr>
        <w:tblStyle w:val="23"/>
        <w:tblW w:w="8383" w:type="dxa"/>
        <w:tblInd w:w="0"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348"/>
        <w:gridCol w:w="3269"/>
        <w:gridCol w:w="2766"/>
      </w:tblGrid>
      <w:tr w14:paraId="498265E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0DC6E61E">
            <w:pPr>
              <w:jc w:val="center"/>
            </w:pPr>
            <w:r>
              <w:rPr>
                <w:w w:val="95"/>
              </w:rPr>
              <w:t>配置说明</w:t>
            </w:r>
          </w:p>
        </w:tc>
        <w:tc>
          <w:tcPr>
            <w:tcW w:w="6035" w:type="dxa"/>
            <w:gridSpan w:val="2"/>
            <w:vAlign w:val="center"/>
          </w:tcPr>
          <w:p w14:paraId="52784F8B">
            <w:pPr>
              <w:jc w:val="center"/>
              <w:rPr>
                <w:rFonts w:hint="eastAsia"/>
              </w:rPr>
            </w:pPr>
          </w:p>
        </w:tc>
      </w:tr>
      <w:tr w14:paraId="2EF146EE">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4F1F17AE">
            <w:pPr>
              <w:jc w:val="center"/>
            </w:pPr>
            <w:r>
              <w:rPr>
                <w:w w:val="95"/>
              </w:rPr>
              <w:t>安装选项</w:t>
            </w:r>
          </w:p>
        </w:tc>
        <w:tc>
          <w:tcPr>
            <w:tcW w:w="3269" w:type="dxa"/>
            <w:vAlign w:val="center"/>
          </w:tcPr>
          <w:p w14:paraId="327EE699">
            <w:pPr>
              <w:jc w:val="center"/>
            </w:pPr>
            <w:r>
              <w:rPr>
                <w:w w:val="95"/>
              </w:rPr>
              <w:t>描述是否正常</w:t>
            </w:r>
          </w:p>
        </w:tc>
        <w:tc>
          <w:tcPr>
            <w:tcW w:w="2766" w:type="dxa"/>
            <w:vAlign w:val="center"/>
          </w:tcPr>
          <w:p w14:paraId="2379F5A2">
            <w:pPr>
              <w:jc w:val="center"/>
            </w:pPr>
            <w:r>
              <w:rPr>
                <w:w w:val="95"/>
              </w:rPr>
              <w:t>使用难易程度</w:t>
            </w:r>
          </w:p>
        </w:tc>
      </w:tr>
      <w:tr w14:paraId="67DBE21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068A31C3">
            <w:pPr>
              <w:jc w:val="center"/>
            </w:pPr>
            <w:r>
              <w:rPr>
                <w:w w:val="95"/>
              </w:rPr>
              <w:t>全部</w:t>
            </w:r>
          </w:p>
        </w:tc>
        <w:tc>
          <w:tcPr>
            <w:tcW w:w="3269" w:type="dxa"/>
            <w:vAlign w:val="center"/>
          </w:tcPr>
          <w:p w14:paraId="0D4D68C1">
            <w:pPr>
              <w:jc w:val="center"/>
              <w:rPr>
                <w:sz w:val="26"/>
              </w:rPr>
            </w:pPr>
            <w:r>
              <w:rPr>
                <w:rFonts w:hint="eastAsia"/>
                <w:sz w:val="26"/>
              </w:rPr>
              <w:t>安装所有组件和功能：描述清晰，安装过程顺利，所有组件均正常运行。</w:t>
            </w:r>
          </w:p>
        </w:tc>
        <w:tc>
          <w:tcPr>
            <w:tcW w:w="2766" w:type="dxa"/>
            <w:vAlign w:val="center"/>
          </w:tcPr>
          <w:p w14:paraId="3BDE1324">
            <w:pPr>
              <w:jc w:val="center"/>
              <w:rPr>
                <w:sz w:val="26"/>
              </w:rPr>
            </w:pPr>
            <w:r>
              <w:rPr>
                <w:rFonts w:hint="eastAsia"/>
                <w:sz w:val="26"/>
              </w:rPr>
              <w:t>易于使用</w:t>
            </w:r>
          </w:p>
        </w:tc>
      </w:tr>
      <w:tr w14:paraId="42D77EF5">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6AD9A8E4">
            <w:pPr>
              <w:jc w:val="center"/>
            </w:pPr>
            <w:r>
              <w:rPr>
                <w:w w:val="95"/>
              </w:rPr>
              <w:t>部分</w:t>
            </w:r>
          </w:p>
        </w:tc>
        <w:tc>
          <w:tcPr>
            <w:tcW w:w="3269" w:type="dxa"/>
            <w:vAlign w:val="center"/>
          </w:tcPr>
          <w:p w14:paraId="364F5AA7">
            <w:pPr>
              <w:jc w:val="center"/>
              <w:rPr>
                <w:sz w:val="26"/>
              </w:rPr>
            </w:pPr>
            <w:r>
              <w:rPr>
                <w:rFonts w:hint="eastAsia"/>
                <w:sz w:val="26"/>
              </w:rPr>
              <w:t>安装选定的组件和功能：描述清晰，安装过程顺利，所选组件正常运行。</w:t>
            </w:r>
          </w:p>
        </w:tc>
        <w:tc>
          <w:tcPr>
            <w:tcW w:w="2766" w:type="dxa"/>
            <w:vAlign w:val="center"/>
          </w:tcPr>
          <w:p w14:paraId="4D94FAFB">
            <w:pPr>
              <w:jc w:val="center"/>
              <w:rPr>
                <w:sz w:val="26"/>
              </w:rPr>
            </w:pPr>
            <w:r>
              <w:rPr>
                <w:rFonts w:hint="eastAsia"/>
                <w:sz w:val="26"/>
              </w:rPr>
              <w:t>易于使用</w:t>
            </w:r>
          </w:p>
        </w:tc>
      </w:tr>
      <w:tr w14:paraId="4010277A">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70" w:hRule="atLeast"/>
        </w:trPr>
        <w:tc>
          <w:tcPr>
            <w:tcW w:w="2348" w:type="dxa"/>
            <w:tcBorders>
              <w:left w:val="double" w:color="EFEFEF" w:sz="2" w:space="0"/>
            </w:tcBorders>
            <w:vAlign w:val="center"/>
          </w:tcPr>
          <w:p w14:paraId="48AA1020">
            <w:pPr>
              <w:jc w:val="center"/>
            </w:pPr>
            <w:r>
              <w:rPr>
                <w:w w:val="95"/>
              </w:rPr>
              <w:t>升级</w:t>
            </w:r>
          </w:p>
        </w:tc>
        <w:tc>
          <w:tcPr>
            <w:tcW w:w="3269" w:type="dxa"/>
            <w:vAlign w:val="center"/>
          </w:tcPr>
          <w:p w14:paraId="1A2A26A0">
            <w:pPr>
              <w:jc w:val="center"/>
              <w:rPr>
                <w:rFonts w:hint="eastAsia"/>
                <w:sz w:val="26"/>
              </w:rPr>
            </w:pPr>
            <w:r>
              <w:rPr>
                <w:rFonts w:hint="eastAsia"/>
                <w:sz w:val="26"/>
              </w:rPr>
              <w:t>从旧版本升级到新版本：描述清晰，升级过程顺利，数据保留完整，系统正常运行。</w:t>
            </w:r>
          </w:p>
        </w:tc>
        <w:tc>
          <w:tcPr>
            <w:tcW w:w="2766" w:type="dxa"/>
            <w:vAlign w:val="center"/>
          </w:tcPr>
          <w:p w14:paraId="41A6E719">
            <w:pPr>
              <w:jc w:val="center"/>
              <w:rPr>
                <w:sz w:val="26"/>
              </w:rPr>
            </w:pPr>
            <w:r>
              <w:rPr>
                <w:rFonts w:hint="eastAsia"/>
                <w:sz w:val="26"/>
              </w:rPr>
              <w:t>易于使用</w:t>
            </w:r>
          </w:p>
        </w:tc>
      </w:tr>
      <w:tr w14:paraId="63FB53E1">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55B8ADF2">
            <w:pPr>
              <w:jc w:val="center"/>
            </w:pPr>
            <w:r>
              <w:rPr>
                <w:w w:val="95"/>
              </w:rPr>
              <w:t>其它</w:t>
            </w:r>
          </w:p>
        </w:tc>
        <w:tc>
          <w:tcPr>
            <w:tcW w:w="3269" w:type="dxa"/>
            <w:vAlign w:val="center"/>
          </w:tcPr>
          <w:p w14:paraId="0ACC9B3D">
            <w:pPr>
              <w:jc w:val="center"/>
              <w:rPr>
                <w:sz w:val="26"/>
              </w:rPr>
            </w:pPr>
            <w:r>
              <w:rPr>
                <w:rFonts w:hint="eastAsia"/>
                <w:sz w:val="26"/>
              </w:rPr>
              <w:t>自定义安装路径、选择性安装等特殊选项：描述清晰，安装过程顺利，所有功能正常。</w:t>
            </w:r>
          </w:p>
        </w:tc>
        <w:tc>
          <w:tcPr>
            <w:tcW w:w="2766" w:type="dxa"/>
            <w:vAlign w:val="center"/>
          </w:tcPr>
          <w:p w14:paraId="79EE6A94">
            <w:pPr>
              <w:jc w:val="center"/>
              <w:rPr>
                <w:sz w:val="26"/>
              </w:rPr>
            </w:pPr>
            <w:r>
              <w:rPr>
                <w:rFonts w:hint="eastAsia"/>
                <w:sz w:val="26"/>
              </w:rPr>
              <w:t>易于使用</w:t>
            </w:r>
          </w:p>
        </w:tc>
      </w:tr>
    </w:tbl>
    <w:p w14:paraId="1F82E0EF">
      <w:pPr>
        <w:rPr>
          <w:rFonts w:hint="eastAsia"/>
        </w:rPr>
      </w:pPr>
    </w:p>
    <w:tbl>
      <w:tblPr>
        <w:tblStyle w:val="23"/>
        <w:tblW w:w="0" w:type="auto"/>
        <w:tblInd w:w="204" w:type="dxa"/>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Layout w:type="fixed"/>
        <w:tblCellMar>
          <w:top w:w="0" w:type="dxa"/>
          <w:left w:w="0" w:type="dxa"/>
          <w:bottom w:w="0" w:type="dxa"/>
          <w:right w:w="0" w:type="dxa"/>
        </w:tblCellMar>
      </w:tblPr>
      <w:tblGrid>
        <w:gridCol w:w="2348"/>
        <w:gridCol w:w="3269"/>
        <w:gridCol w:w="2766"/>
      </w:tblGrid>
      <w:tr w14:paraId="021CE402">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9" w:hRule="atLeast"/>
        </w:trPr>
        <w:tc>
          <w:tcPr>
            <w:tcW w:w="2348" w:type="dxa"/>
            <w:tcBorders>
              <w:left w:val="double" w:color="EFEFEF" w:sz="2" w:space="0"/>
            </w:tcBorders>
            <w:vAlign w:val="center"/>
          </w:tcPr>
          <w:p w14:paraId="7651107C">
            <w:pPr>
              <w:jc w:val="center"/>
            </w:pPr>
            <w:r>
              <w:rPr>
                <w:w w:val="95"/>
              </w:rPr>
              <w:t>反安装选项</w:t>
            </w:r>
          </w:p>
        </w:tc>
        <w:tc>
          <w:tcPr>
            <w:tcW w:w="3269" w:type="dxa"/>
            <w:vAlign w:val="center"/>
          </w:tcPr>
          <w:p w14:paraId="55598C07">
            <w:pPr>
              <w:jc w:val="center"/>
            </w:pPr>
            <w:r>
              <w:rPr>
                <w:w w:val="95"/>
              </w:rPr>
              <w:t>描述是否正常</w:t>
            </w:r>
          </w:p>
        </w:tc>
        <w:tc>
          <w:tcPr>
            <w:tcW w:w="2766" w:type="dxa"/>
            <w:vAlign w:val="center"/>
          </w:tcPr>
          <w:p w14:paraId="163B75A4">
            <w:pPr>
              <w:jc w:val="center"/>
            </w:pPr>
            <w:r>
              <w:rPr>
                <w:w w:val="95"/>
              </w:rPr>
              <w:t>使用难易程度</w:t>
            </w:r>
          </w:p>
        </w:tc>
      </w:tr>
      <w:tr w14:paraId="72DD890F">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2348" w:type="dxa"/>
            <w:tcBorders>
              <w:left w:val="double" w:color="EFEFEF" w:sz="2" w:space="0"/>
            </w:tcBorders>
            <w:vAlign w:val="center"/>
          </w:tcPr>
          <w:p w14:paraId="2963C285">
            <w:pPr>
              <w:jc w:val="center"/>
            </w:pPr>
            <w:r>
              <w:rPr>
                <w:rFonts w:hint="eastAsia"/>
              </w:rPr>
              <w:t>全部</w:t>
            </w:r>
          </w:p>
        </w:tc>
        <w:tc>
          <w:tcPr>
            <w:tcW w:w="3269" w:type="dxa"/>
            <w:vAlign w:val="center"/>
          </w:tcPr>
          <w:p w14:paraId="732A3F15">
            <w:pPr>
              <w:jc w:val="center"/>
              <w:rPr>
                <w:sz w:val="26"/>
              </w:rPr>
            </w:pPr>
            <w:r>
              <w:rPr>
                <w:rFonts w:hint="eastAsia"/>
                <w:sz w:val="26"/>
              </w:rPr>
              <w:t>彻底卸载所有组件和数据：描述清晰，反安装过程顺利，系统文件和注册表项均被正确移除。</w:t>
            </w:r>
          </w:p>
        </w:tc>
        <w:tc>
          <w:tcPr>
            <w:tcW w:w="2766" w:type="dxa"/>
            <w:vAlign w:val="center"/>
          </w:tcPr>
          <w:p w14:paraId="36C30682">
            <w:pPr>
              <w:jc w:val="center"/>
              <w:rPr>
                <w:sz w:val="26"/>
              </w:rPr>
            </w:pPr>
            <w:r>
              <w:rPr>
                <w:rFonts w:hint="eastAsia"/>
                <w:sz w:val="26"/>
              </w:rPr>
              <w:t>易于使用</w:t>
            </w:r>
          </w:p>
        </w:tc>
      </w:tr>
      <w:tr w14:paraId="785847E0">
        <w:tblPrEx>
          <w:tblBorders>
            <w:top w:val="double" w:color="9F9F9F" w:sz="2" w:space="0"/>
            <w:left w:val="double" w:color="9F9F9F" w:sz="2" w:space="0"/>
            <w:bottom w:val="double" w:color="9F9F9F" w:sz="2" w:space="0"/>
            <w:right w:val="double" w:color="9F9F9F" w:sz="2" w:space="0"/>
            <w:insideH w:val="double" w:color="9F9F9F" w:sz="2" w:space="0"/>
            <w:insideV w:val="double" w:color="9F9F9F" w:sz="2" w:space="0"/>
          </w:tblBorders>
          <w:tblCellMar>
            <w:top w:w="0" w:type="dxa"/>
            <w:left w:w="0" w:type="dxa"/>
            <w:bottom w:w="0" w:type="dxa"/>
            <w:right w:w="0" w:type="dxa"/>
          </w:tblCellMar>
        </w:tblPrEx>
        <w:trPr>
          <w:trHeight w:val="565" w:hRule="atLeast"/>
        </w:trPr>
        <w:tc>
          <w:tcPr>
            <w:tcW w:w="2348" w:type="dxa"/>
            <w:tcBorders>
              <w:left w:val="double" w:color="EFEFEF" w:sz="2" w:space="0"/>
            </w:tcBorders>
            <w:vAlign w:val="center"/>
          </w:tcPr>
          <w:p w14:paraId="37DFEA81">
            <w:pPr>
              <w:jc w:val="center"/>
            </w:pPr>
            <w:r>
              <w:rPr>
                <w:rFonts w:hint="eastAsia"/>
              </w:rPr>
              <w:t>部分</w:t>
            </w:r>
          </w:p>
        </w:tc>
        <w:tc>
          <w:tcPr>
            <w:tcW w:w="3269" w:type="dxa"/>
            <w:vAlign w:val="center"/>
          </w:tcPr>
          <w:p w14:paraId="243419A0">
            <w:pPr>
              <w:jc w:val="center"/>
              <w:rPr>
                <w:sz w:val="26"/>
              </w:rPr>
            </w:pPr>
            <w:r>
              <w:rPr>
                <w:rFonts w:hint="eastAsia"/>
                <w:sz w:val="26"/>
              </w:rPr>
              <w:t>卸载选定的组件和功能：描述清晰，反安装过程顺利，所选组件被正确移除，保留的组件正常运行。</w:t>
            </w:r>
          </w:p>
        </w:tc>
        <w:tc>
          <w:tcPr>
            <w:tcW w:w="2766" w:type="dxa"/>
            <w:vAlign w:val="center"/>
          </w:tcPr>
          <w:p w14:paraId="7DC7E2E4">
            <w:pPr>
              <w:jc w:val="center"/>
              <w:rPr>
                <w:sz w:val="26"/>
              </w:rPr>
            </w:pPr>
            <w:r>
              <w:rPr>
                <w:rFonts w:hint="eastAsia"/>
                <w:sz w:val="26"/>
              </w:rPr>
              <w:t>易于使用</w:t>
            </w:r>
          </w:p>
        </w:tc>
      </w:tr>
    </w:tbl>
    <w:p w14:paraId="3BA8BBC9"/>
    <w:p w14:paraId="3D96A011">
      <w:pPr>
        <w:pStyle w:val="2"/>
      </w:pPr>
      <w:bookmarkStart w:id="67" w:name="_Toc4782"/>
      <w:r>
        <w:rPr>
          <w:rFonts w:hint="eastAsia"/>
        </w:rPr>
        <w:t>8文档测试用例</w:t>
      </w:r>
      <w:bookmarkEnd w:id="67"/>
    </w:p>
    <w:p w14:paraId="568787BD">
      <w:pPr>
        <w:pStyle w:val="3"/>
      </w:pPr>
      <w:bookmarkStart w:id="68" w:name="_Toc11980"/>
      <w:r>
        <w:rPr>
          <w:rFonts w:hint="eastAsia"/>
        </w:rPr>
        <w:t>8.1被测试对象的介绍</w:t>
      </w:r>
      <w:bookmarkEnd w:id="68"/>
    </w:p>
    <w:p w14:paraId="437A133F">
      <w:pPr>
        <w:bidi w:val="0"/>
        <w:ind w:firstLine="420" w:firstLineChars="0"/>
        <w:rPr>
          <w:rFonts w:hint="default"/>
          <w:lang w:val="en-US" w:eastAsia="zh-CN"/>
        </w:rPr>
      </w:pPr>
      <w:r>
        <w:rPr>
          <w:rFonts w:hint="eastAsia"/>
          <w:lang w:val="en-US" w:eastAsia="zh-CN"/>
        </w:rPr>
        <w:t>文档测试用例主要针对心情心理咨询系统在开发过程中的各个文档，包括但不限于需求说明、概要设计、详细设计、开发工作计划表等。这些文档是软件开发过程中的关键文档，</w:t>
      </w:r>
      <w:r>
        <w:rPr>
          <w:rFonts w:hint="default"/>
          <w:lang w:val="en-US" w:eastAsia="zh-CN"/>
        </w:rPr>
        <w:t>确立了项目的目标和预期成果，为整个开发过程提供了明确的方向和依据</w:t>
      </w:r>
      <w:r>
        <w:rPr>
          <w:rFonts w:hint="eastAsia"/>
          <w:lang w:val="en-US" w:eastAsia="zh-CN"/>
        </w:rPr>
        <w:t>，</w:t>
      </w:r>
      <w:r>
        <w:rPr>
          <w:rFonts w:hint="default"/>
          <w:lang w:val="en-US" w:eastAsia="zh-CN"/>
        </w:rPr>
        <w:t>确保对项目目标和需求有共同的理解</w:t>
      </w:r>
      <w:r>
        <w:rPr>
          <w:rFonts w:hint="eastAsia"/>
          <w:lang w:val="en-US" w:eastAsia="zh-CN"/>
        </w:rPr>
        <w:t>，</w:t>
      </w:r>
      <w:r>
        <w:rPr>
          <w:rFonts w:hint="default"/>
          <w:lang w:val="en-US" w:eastAsia="zh-CN"/>
        </w:rPr>
        <w:t>降低项目风险。是确保软件开发项目顺利进行并成功交付的关键，它们通过提供清晰的规划、指导和记录，帮助团队有效管理项目，满足用户需求，并最终实现高质量的软件产品。</w:t>
      </w:r>
      <w:r>
        <w:rPr>
          <w:rFonts w:hint="eastAsia"/>
          <w:lang w:val="en-US" w:eastAsia="zh-CN"/>
        </w:rPr>
        <w:t>因此，文档测试非常重要。</w:t>
      </w:r>
    </w:p>
    <w:p w14:paraId="4D7D3D80">
      <w:pPr>
        <w:pStyle w:val="3"/>
        <w:rPr>
          <w:rFonts w:hint="eastAsia"/>
        </w:rPr>
      </w:pPr>
      <w:bookmarkStart w:id="69" w:name="_Toc31167"/>
      <w:r>
        <w:rPr>
          <w:rFonts w:hint="eastAsia"/>
        </w:rPr>
        <w:t>8.2测试范围与目的</w:t>
      </w:r>
      <w:bookmarkEnd w:id="69"/>
    </w:p>
    <w:p w14:paraId="63AC41C3">
      <w:pPr>
        <w:pStyle w:val="4"/>
        <w:bidi w:val="0"/>
        <w:rPr>
          <w:rFonts w:hint="eastAsia"/>
          <w:lang w:val="en-US" w:eastAsia="zh-CN"/>
        </w:rPr>
      </w:pPr>
      <w:bookmarkStart w:id="70" w:name="_Toc14003"/>
      <w:r>
        <w:rPr>
          <w:rFonts w:hint="eastAsia"/>
          <w:lang w:val="en-US" w:eastAsia="zh-CN"/>
        </w:rPr>
        <w:t>8.2.1测试范围</w:t>
      </w:r>
      <w:bookmarkEnd w:id="70"/>
    </w:p>
    <w:p w14:paraId="2E78C171">
      <w:pPr>
        <w:ind w:firstLine="420" w:firstLineChars="0"/>
        <w:rPr>
          <w:rFonts w:hint="default"/>
          <w:lang w:val="en-US" w:eastAsia="zh-CN"/>
        </w:rPr>
      </w:pPr>
      <w:r>
        <w:rPr>
          <w:rFonts w:hint="default"/>
          <w:lang w:val="en-US" w:eastAsia="zh-CN"/>
        </w:rPr>
        <w:t>需求说明书</w:t>
      </w:r>
      <w:r>
        <w:rPr>
          <w:rFonts w:hint="eastAsia"/>
          <w:lang w:val="en-US" w:eastAsia="zh-CN"/>
        </w:rPr>
        <w:t>，</w:t>
      </w:r>
      <w:r>
        <w:rPr>
          <w:rFonts w:hint="default"/>
          <w:lang w:val="en-US" w:eastAsia="zh-CN"/>
        </w:rPr>
        <w:t>概要分析与设计说明书</w:t>
      </w:r>
      <w:r>
        <w:rPr>
          <w:rFonts w:hint="eastAsia"/>
          <w:lang w:val="en-US" w:eastAsia="zh-CN"/>
        </w:rPr>
        <w:t>，</w:t>
      </w:r>
      <w:r>
        <w:rPr>
          <w:rFonts w:hint="default"/>
          <w:lang w:val="en-US" w:eastAsia="zh-CN"/>
        </w:rPr>
        <w:t>详细分析与设计说明书</w:t>
      </w:r>
      <w:r>
        <w:rPr>
          <w:rFonts w:hint="eastAsia"/>
          <w:lang w:val="en-US" w:eastAsia="zh-CN"/>
        </w:rPr>
        <w:t>，</w:t>
      </w:r>
      <w:r>
        <w:rPr>
          <w:rFonts w:hint="default"/>
          <w:lang w:val="en-US" w:eastAsia="zh-CN"/>
        </w:rPr>
        <w:t>项目进度与计划</w:t>
      </w:r>
      <w:r>
        <w:rPr>
          <w:rFonts w:hint="eastAsia"/>
          <w:lang w:val="en-US" w:eastAsia="zh-CN"/>
        </w:rPr>
        <w:t>，</w:t>
      </w:r>
      <w:r>
        <w:rPr>
          <w:rFonts w:hint="default"/>
          <w:lang w:val="en-US" w:eastAsia="zh-CN"/>
        </w:rPr>
        <w:t>任务划分与模块分工</w:t>
      </w:r>
      <w:r>
        <w:rPr>
          <w:rFonts w:hint="eastAsia"/>
          <w:lang w:val="en-US" w:eastAsia="zh-CN"/>
        </w:rPr>
        <w:t>，</w:t>
      </w:r>
      <w:r>
        <w:rPr>
          <w:rFonts w:hint="default"/>
          <w:lang w:val="en-US" w:eastAsia="zh-CN"/>
        </w:rPr>
        <w:t>单元测试报告</w:t>
      </w:r>
      <w:r>
        <w:rPr>
          <w:rFonts w:hint="eastAsia"/>
          <w:lang w:val="en-US" w:eastAsia="zh-CN"/>
        </w:rPr>
        <w:t>，</w:t>
      </w:r>
      <w:r>
        <w:rPr>
          <w:rFonts w:hint="default"/>
          <w:lang w:val="en-US" w:eastAsia="zh-CN"/>
        </w:rPr>
        <w:t>集成测试</w:t>
      </w:r>
      <w:r>
        <w:rPr>
          <w:rFonts w:hint="eastAsia"/>
          <w:lang w:val="en-US" w:eastAsia="zh-CN"/>
        </w:rPr>
        <w:t>，</w:t>
      </w:r>
      <w:r>
        <w:rPr>
          <w:rFonts w:hint="default"/>
          <w:lang w:val="en-US" w:eastAsia="zh-CN"/>
        </w:rPr>
        <w:t>部署文档</w:t>
      </w:r>
      <w:r>
        <w:rPr>
          <w:rFonts w:hint="eastAsia"/>
          <w:lang w:val="en-US" w:eastAsia="zh-CN"/>
        </w:rPr>
        <w:t>，</w:t>
      </w:r>
      <w:r>
        <w:rPr>
          <w:rFonts w:hint="default"/>
          <w:lang w:val="en-US" w:eastAsia="zh-CN"/>
        </w:rPr>
        <w:t>用户说明手册</w:t>
      </w:r>
      <w:r>
        <w:rPr>
          <w:rFonts w:hint="eastAsia"/>
          <w:lang w:val="en-US" w:eastAsia="zh-CN"/>
        </w:rPr>
        <w:t>，</w:t>
      </w:r>
      <w:r>
        <w:rPr>
          <w:rFonts w:hint="default"/>
          <w:lang w:val="en-US" w:eastAsia="zh-CN"/>
        </w:rPr>
        <w:t>项目完成总结与回顾</w:t>
      </w:r>
      <w:r>
        <w:rPr>
          <w:rFonts w:hint="eastAsia"/>
          <w:lang w:val="en-US" w:eastAsia="zh-CN"/>
        </w:rPr>
        <w:t>。</w:t>
      </w:r>
    </w:p>
    <w:p w14:paraId="27F8EA11">
      <w:pPr>
        <w:pStyle w:val="4"/>
        <w:bidi w:val="0"/>
        <w:rPr>
          <w:rFonts w:hint="eastAsia"/>
          <w:lang w:val="en-US" w:eastAsia="zh-CN"/>
        </w:rPr>
      </w:pPr>
      <w:bookmarkStart w:id="71" w:name="_Toc29534"/>
      <w:r>
        <w:rPr>
          <w:rFonts w:hint="eastAsia"/>
          <w:lang w:val="en-US" w:eastAsia="zh-CN"/>
        </w:rPr>
        <w:t>8.2.2测试目的</w:t>
      </w:r>
      <w:bookmarkEnd w:id="71"/>
    </w:p>
    <w:p w14:paraId="31B28B3A">
      <w:pPr>
        <w:ind w:firstLine="420" w:firstLineChars="0"/>
        <w:rPr>
          <w:rFonts w:hint="default"/>
          <w:lang w:val="en-US" w:eastAsia="zh-CN"/>
        </w:rPr>
      </w:pPr>
      <w:r>
        <w:rPr>
          <w:rFonts w:hint="eastAsia"/>
          <w:lang w:val="en-US" w:eastAsia="zh-CN"/>
        </w:rPr>
        <w:t>文档测试</w:t>
      </w:r>
      <w:r>
        <w:rPr>
          <w:rFonts w:hint="default"/>
          <w:lang w:val="en-US" w:eastAsia="zh-CN"/>
        </w:rPr>
        <w:t>验证文档的完整性和准确性，确保所有功能和操作步骤都有详细说明检查文档的可读性和易理解性，确保用户能够轻松理解并按照指导进行操作</w:t>
      </w:r>
      <w:r>
        <w:rPr>
          <w:rFonts w:hint="eastAsia"/>
          <w:lang w:val="en-US" w:eastAsia="zh-CN"/>
        </w:rPr>
        <w:t>，</w:t>
      </w:r>
      <w:r>
        <w:rPr>
          <w:rFonts w:hint="default"/>
          <w:lang w:val="en-US" w:eastAsia="zh-CN"/>
        </w:rPr>
        <w:t>确认文档中没有误导性或错误信息，避免用户在操作过程中产生误解。</w:t>
      </w:r>
    </w:p>
    <w:p w14:paraId="58AD2E57">
      <w:pPr>
        <w:pStyle w:val="3"/>
        <w:rPr>
          <w:rFonts w:hint="eastAsia"/>
        </w:rPr>
      </w:pPr>
      <w:bookmarkStart w:id="72" w:name="_Toc15359"/>
      <w:r>
        <w:rPr>
          <w:rFonts w:hint="eastAsia"/>
        </w:rPr>
        <w:t>8.3测试环境与测试辅助工具的描述</w:t>
      </w:r>
      <w:bookmarkEnd w:id="72"/>
    </w:p>
    <w:p w14:paraId="100CEFDD">
      <w:pPr>
        <w:rPr>
          <w:rFonts w:hint="eastAsia"/>
        </w:rPr>
      </w:pPr>
      <w:r>
        <w:rPr>
          <w:rFonts w:hint="eastAsia"/>
        </w:rPr>
        <w:t>操作系统：Windows 10 / macOS 10.15</w:t>
      </w:r>
    </w:p>
    <w:p w14:paraId="6638366E">
      <w:pPr>
        <w:rPr>
          <w:rFonts w:hint="eastAsia"/>
        </w:rPr>
      </w:pPr>
      <w:r>
        <w:rPr>
          <w:rFonts w:hint="eastAsia"/>
        </w:rPr>
        <w:t>浏览器：Chrome, Firefox, Safari</w:t>
      </w:r>
    </w:p>
    <w:p w14:paraId="6E6224AE">
      <w:pPr>
        <w:rPr>
          <w:rFonts w:hint="eastAsia"/>
        </w:rPr>
      </w:pPr>
      <w:r>
        <w:rPr>
          <w:rFonts w:hint="eastAsia"/>
        </w:rPr>
        <w:t>硬件设备：标准PC，笔记本电脑</w:t>
      </w:r>
    </w:p>
    <w:p w14:paraId="0396D11C">
      <w:pPr>
        <w:rPr>
          <w:rFonts w:hint="eastAsia"/>
        </w:rPr>
      </w:pPr>
      <w:r>
        <w:rPr>
          <w:rFonts w:hint="eastAsia"/>
        </w:rPr>
        <w:t>测试辅助工具：</w:t>
      </w:r>
    </w:p>
    <w:p w14:paraId="452D6229">
      <w:pPr>
        <w:rPr>
          <w:rFonts w:hint="eastAsia"/>
        </w:rPr>
      </w:pPr>
      <w:r>
        <w:rPr>
          <w:rFonts w:hint="eastAsia"/>
        </w:rPr>
        <w:t>阅读器软件Adobe Acrobat Reader</w:t>
      </w:r>
    </w:p>
    <w:p w14:paraId="34B9B240">
      <w:pPr>
        <w:rPr>
          <w:rFonts w:hint="eastAsia"/>
        </w:rPr>
      </w:pPr>
      <w:r>
        <w:rPr>
          <w:rFonts w:hint="eastAsia"/>
        </w:rPr>
        <w:t>文档比较工具Beyond Compare</w:t>
      </w:r>
    </w:p>
    <w:p w14:paraId="44F4AA81">
      <w:r>
        <w:rPr>
          <w:rFonts w:hint="eastAsia"/>
        </w:rPr>
        <w:t>屏幕截图工具Snagit</w:t>
      </w:r>
    </w:p>
    <w:p w14:paraId="06D7AD74">
      <w:pPr>
        <w:pStyle w:val="3"/>
        <w:rPr>
          <w:rFonts w:hint="eastAsia"/>
        </w:rPr>
      </w:pPr>
      <w:bookmarkStart w:id="73" w:name="_Toc6821"/>
      <w:r>
        <w:rPr>
          <w:rFonts w:hint="eastAsia"/>
        </w:rPr>
        <w:t>8.4测试驱动程序的设计</w:t>
      </w:r>
      <w:bookmarkEnd w:id="73"/>
    </w:p>
    <w:p w14:paraId="31170BDB">
      <w:pPr>
        <w:rPr>
          <w:rFonts w:hint="eastAsia"/>
        </w:rPr>
      </w:pPr>
      <w:r>
        <w:rPr>
          <w:rFonts w:hint="eastAsia"/>
        </w:rPr>
        <w:t>测试驱动程序将用于自动化文档测试过程，确保测试的一致性和可重复性。程序设计将包括以下功能：</w:t>
      </w:r>
    </w:p>
    <w:p w14:paraId="4D99A945">
      <w:pPr>
        <w:rPr>
          <w:rFonts w:hint="eastAsia"/>
        </w:rPr>
      </w:pPr>
      <w:r>
        <w:rPr>
          <w:rFonts w:hint="eastAsia"/>
        </w:rPr>
        <w:t>自动读取文档内容</w:t>
      </w:r>
    </w:p>
    <w:p w14:paraId="7F367407">
      <w:pPr>
        <w:rPr>
          <w:rFonts w:hint="eastAsia"/>
        </w:rPr>
      </w:pPr>
      <w:r>
        <w:rPr>
          <w:rFonts w:hint="eastAsia"/>
        </w:rPr>
        <w:t>检查文档结构和格式</w:t>
      </w:r>
    </w:p>
    <w:p w14:paraId="671CE872">
      <w:pPr>
        <w:rPr>
          <w:rFonts w:hint="eastAsia"/>
        </w:rPr>
      </w:pPr>
      <w:r>
        <w:rPr>
          <w:rFonts w:hint="eastAsia"/>
        </w:rPr>
        <w:t>验证文档中的链接和参考文献</w:t>
      </w:r>
    </w:p>
    <w:p w14:paraId="74B27EA5">
      <w:r>
        <w:rPr>
          <w:rFonts w:hint="eastAsia"/>
        </w:rPr>
        <w:t>记录测试结果并生成测试报告</w:t>
      </w:r>
    </w:p>
    <w:p w14:paraId="460005FE">
      <w:pPr>
        <w:pStyle w:val="3"/>
        <w:rPr>
          <w:rFonts w:hint="eastAsia"/>
        </w:rPr>
      </w:pPr>
      <w:bookmarkStart w:id="74" w:name="_Toc30663"/>
      <w:r>
        <w:rPr>
          <w:rFonts w:hint="eastAsia"/>
        </w:rPr>
        <w:t>8.5文档测试用例</w:t>
      </w:r>
      <w:bookmarkEnd w:id="74"/>
    </w:p>
    <w:p w14:paraId="416BC3E1">
      <w:pPr>
        <w:numPr>
          <w:ilvl w:val="0"/>
          <w:numId w:val="3"/>
        </w:numPr>
        <w:ind w:left="420" w:leftChars="0" w:hanging="420" w:firstLineChars="0"/>
        <w:rPr>
          <w:rFonts w:hint="eastAsia"/>
        </w:rPr>
      </w:pPr>
      <w:r>
        <w:rPr>
          <w:rFonts w:hint="eastAsia"/>
        </w:rPr>
        <w:t>需求说明书测试用例</w:t>
      </w:r>
    </w:p>
    <w:p w14:paraId="72B3BC4B">
      <w:pPr>
        <w:rPr>
          <w:rFonts w:hint="default" w:eastAsia="宋体"/>
          <w:lang w:val="en-US" w:eastAsia="zh-CN"/>
        </w:rPr>
      </w:pPr>
      <w:r>
        <w:rPr>
          <w:rFonts w:hint="eastAsia"/>
        </w:rPr>
        <w:t>1. 完整性测试：验证需求说明书是否包含所有用户和系统需求。</w:t>
      </w:r>
      <w:r>
        <w:rPr>
          <w:rFonts w:hint="eastAsia"/>
          <w:lang w:val="en-US" w:eastAsia="zh-CN"/>
        </w:rPr>
        <w:t>经验证包含，测试通过。</w:t>
      </w:r>
    </w:p>
    <w:p w14:paraId="5DCBD13D">
      <w:pPr>
        <w:rPr>
          <w:rFonts w:hint="default" w:eastAsia="宋体"/>
          <w:lang w:val="en-US" w:eastAsia="zh-CN"/>
        </w:rPr>
      </w:pPr>
      <w:r>
        <w:rPr>
          <w:rFonts w:hint="eastAsia"/>
        </w:rPr>
        <w:t>2. 一致性测试：检查需求之间的一致性，确保没有冲突。</w:t>
      </w:r>
      <w:r>
        <w:rPr>
          <w:rFonts w:hint="eastAsia"/>
          <w:lang w:val="en-US" w:eastAsia="zh-CN"/>
        </w:rPr>
        <w:t>经验证需求之间兼容良好，无冲突，测试通过</w:t>
      </w:r>
    </w:p>
    <w:p w14:paraId="090A6809">
      <w:pPr>
        <w:rPr>
          <w:rFonts w:hint="default" w:eastAsia="宋体"/>
          <w:lang w:val="en-US" w:eastAsia="zh-CN"/>
        </w:rPr>
      </w:pPr>
      <w:r>
        <w:rPr>
          <w:rFonts w:hint="eastAsia"/>
        </w:rPr>
        <w:t>3. 可追溯性测试：确保需求可以追溯到测试用例和设计决策。</w:t>
      </w:r>
      <w:r>
        <w:rPr>
          <w:rFonts w:hint="eastAsia"/>
          <w:lang w:val="en-US" w:eastAsia="zh-CN"/>
        </w:rPr>
        <w:t>经测试需求可以映射到设计和用例，测试通过</w:t>
      </w:r>
    </w:p>
    <w:p w14:paraId="467B5EB3">
      <w:pPr>
        <w:rPr>
          <w:rFonts w:hint="default" w:eastAsia="宋体"/>
          <w:lang w:val="en-US" w:eastAsia="zh-CN"/>
        </w:rPr>
      </w:pPr>
      <w:r>
        <w:rPr>
          <w:rFonts w:hint="eastAsia"/>
        </w:rPr>
        <w:t>4. 可行性测试：评估需求的技术可行性和实现成本。</w:t>
      </w:r>
      <w:r>
        <w:rPr>
          <w:rFonts w:hint="eastAsia"/>
          <w:lang w:val="en-US" w:eastAsia="zh-CN"/>
        </w:rPr>
        <w:t>经测试，需求需要用到vue，uni-app，nginx,docker等技术，团队独立拥有服务器，技术可行性良好，实现成本可控，测试通过。</w:t>
      </w:r>
    </w:p>
    <w:p w14:paraId="1089668A">
      <w:pPr>
        <w:numPr>
          <w:ilvl w:val="0"/>
          <w:numId w:val="3"/>
        </w:numPr>
        <w:ind w:left="420" w:leftChars="0" w:hanging="420" w:firstLineChars="0"/>
        <w:rPr>
          <w:rFonts w:hint="eastAsia"/>
        </w:rPr>
      </w:pPr>
      <w:r>
        <w:rPr>
          <w:rFonts w:hint="eastAsia"/>
        </w:rPr>
        <w:t>概要分析与设计说明书测试用例</w:t>
      </w:r>
    </w:p>
    <w:p w14:paraId="05D3DEBA">
      <w:pPr>
        <w:rPr>
          <w:rFonts w:hint="default" w:eastAsia="宋体"/>
          <w:lang w:val="en-US" w:eastAsia="zh-CN"/>
        </w:rPr>
      </w:pPr>
      <w:r>
        <w:rPr>
          <w:rFonts w:hint="eastAsia"/>
        </w:rPr>
        <w:t>1. 架构合理性测试：验证所选架构是否满足需求并支持可扩展性。</w:t>
      </w:r>
      <w:r>
        <w:rPr>
          <w:rFonts w:hint="eastAsia"/>
          <w:lang w:val="en-US" w:eastAsia="zh-CN"/>
        </w:rPr>
        <w:t>经测试，团队将系统部署在服务器上，系统架构满足需求说明书的需求，支持后续功能扩展。</w:t>
      </w:r>
    </w:p>
    <w:p w14:paraId="36673888">
      <w:pPr>
        <w:rPr>
          <w:rFonts w:hint="default" w:eastAsia="宋体"/>
          <w:lang w:val="en-US" w:eastAsia="zh-CN"/>
        </w:rPr>
      </w:pPr>
      <w:r>
        <w:rPr>
          <w:rFonts w:hint="eastAsia"/>
        </w:rPr>
        <w:t>2. 技术选型测试：检查技术选型是否合理并符合项目需求。</w:t>
      </w:r>
      <w:r>
        <w:rPr>
          <w:rFonts w:hint="eastAsia"/>
          <w:lang w:val="en-US" w:eastAsia="zh-CN"/>
        </w:rPr>
        <w:t>团队选择开发uni-app，便利用户使用和测试，技术选型合理，符合项目需求，通过测试。</w:t>
      </w:r>
    </w:p>
    <w:p w14:paraId="05AFAC27">
      <w:pPr>
        <w:rPr>
          <w:rFonts w:hint="default" w:eastAsia="宋体"/>
          <w:lang w:val="en-US" w:eastAsia="zh-CN"/>
        </w:rPr>
      </w:pPr>
      <w:r>
        <w:rPr>
          <w:rFonts w:hint="eastAsia"/>
        </w:rPr>
        <w:t>3. 接口定义测试：所有接口定义清晰、一致且满足需求。</w:t>
      </w:r>
      <w:r>
        <w:rPr>
          <w:rFonts w:hint="eastAsia"/>
          <w:lang w:val="en-US" w:eastAsia="zh-CN"/>
        </w:rPr>
        <w:t>通过测试</w:t>
      </w:r>
    </w:p>
    <w:p w14:paraId="076B4F80">
      <w:pPr>
        <w:numPr>
          <w:ilvl w:val="0"/>
          <w:numId w:val="3"/>
        </w:numPr>
        <w:ind w:left="420" w:leftChars="0" w:hanging="420" w:firstLineChars="0"/>
        <w:rPr>
          <w:rFonts w:hint="eastAsia"/>
        </w:rPr>
      </w:pPr>
      <w:r>
        <w:rPr>
          <w:rFonts w:hint="eastAsia"/>
        </w:rPr>
        <w:t>详细分析与设计说明书测试用例</w:t>
      </w:r>
    </w:p>
    <w:p w14:paraId="1E002F3B">
      <w:pPr>
        <w:rPr>
          <w:rFonts w:hint="default" w:eastAsia="宋体"/>
          <w:lang w:val="en-US" w:eastAsia="zh-CN"/>
        </w:rPr>
      </w:pPr>
      <w:r>
        <w:rPr>
          <w:rFonts w:hint="eastAsia"/>
        </w:rPr>
        <w:t>1. 数据结构测试：验证数据结构设计是否合理并满足需求。</w:t>
      </w:r>
      <w:r>
        <w:rPr>
          <w:rFonts w:hint="eastAsia"/>
          <w:lang w:val="en-US" w:eastAsia="zh-CN"/>
        </w:rPr>
        <w:t>经测试，详细设计的数据结构设计合理，满足需求，结构之间无冗余。测试通过。</w:t>
      </w:r>
    </w:p>
    <w:p w14:paraId="14D63157">
      <w:pPr>
        <w:rPr>
          <w:rFonts w:hint="default" w:eastAsia="宋体"/>
          <w:lang w:val="en-US" w:eastAsia="zh-CN"/>
        </w:rPr>
      </w:pPr>
      <w:r>
        <w:rPr>
          <w:rFonts w:hint="eastAsia"/>
        </w:rPr>
        <w:t>2. 算法效率测试：评估算法的效率和性能。</w:t>
      </w:r>
      <w:r>
        <w:rPr>
          <w:rFonts w:hint="eastAsia"/>
          <w:lang w:val="en-US" w:eastAsia="zh-CN"/>
        </w:rPr>
        <w:t>经测试，系统的资讯推荐算法和人脸识别算法效率高，准确度高，测试通过。</w:t>
      </w:r>
    </w:p>
    <w:p w14:paraId="40B1C1D9">
      <w:pPr>
        <w:rPr>
          <w:rFonts w:hint="eastAsia"/>
        </w:rPr>
      </w:pPr>
    </w:p>
    <w:p w14:paraId="496A2ED1">
      <w:pPr>
        <w:rPr>
          <w:rFonts w:hint="default" w:eastAsia="宋体"/>
          <w:lang w:val="en-US" w:eastAsia="zh-CN"/>
        </w:rPr>
      </w:pPr>
      <w:r>
        <w:rPr>
          <w:rFonts w:hint="eastAsia"/>
        </w:rPr>
        <w:t>3. 模块划分测试：检查模块划分是否合理，是否便于维护和扩展。</w:t>
      </w:r>
      <w:r>
        <w:rPr>
          <w:rFonts w:hint="eastAsia"/>
          <w:lang w:val="en-US" w:eastAsia="zh-CN"/>
        </w:rPr>
        <w:t>系统分为专家端，用户端和管理员端，各模块划分合理，便于维护和扩展，通过测试。</w:t>
      </w:r>
    </w:p>
    <w:p w14:paraId="0F627E05">
      <w:pPr>
        <w:numPr>
          <w:ilvl w:val="0"/>
          <w:numId w:val="3"/>
        </w:numPr>
        <w:ind w:left="420" w:leftChars="0" w:hanging="420" w:firstLineChars="0"/>
        <w:rPr>
          <w:rFonts w:hint="eastAsia"/>
        </w:rPr>
      </w:pPr>
      <w:r>
        <w:rPr>
          <w:rFonts w:hint="eastAsia"/>
        </w:rPr>
        <w:t>项目进度与计划测试用例</w:t>
      </w:r>
    </w:p>
    <w:p w14:paraId="05F1C556">
      <w:pPr>
        <w:rPr>
          <w:rFonts w:hint="default" w:eastAsia="宋体"/>
          <w:lang w:val="en-US" w:eastAsia="zh-CN"/>
        </w:rPr>
      </w:pPr>
      <w:r>
        <w:rPr>
          <w:rFonts w:hint="eastAsia"/>
        </w:rPr>
        <w:t>1. 时间合理性测试：验证项目时间线的合理性。</w:t>
      </w:r>
      <w:r>
        <w:rPr>
          <w:rFonts w:hint="eastAsia"/>
          <w:lang w:val="en-US" w:eastAsia="zh-CN"/>
        </w:rPr>
        <w:t>经验证，项目开发周期</w:t>
      </w:r>
    </w:p>
    <w:p w14:paraId="05A3D59D">
      <w:pPr>
        <w:rPr>
          <w:rFonts w:hint="default" w:eastAsia="宋体"/>
          <w:lang w:val="en-US" w:eastAsia="zh-CN"/>
        </w:rPr>
      </w:pPr>
      <w:r>
        <w:rPr>
          <w:rFonts w:hint="eastAsia"/>
        </w:rPr>
        <w:t>2. 资源分配测试：检查资源分配是否满足项目需求。</w:t>
      </w:r>
      <w:r>
        <w:rPr>
          <w:rFonts w:hint="eastAsia"/>
          <w:lang w:val="en-US" w:eastAsia="zh-CN"/>
        </w:rPr>
        <w:t>经验证团队2名成员负责后端开发，2名成员负责前端开发，1名成员负责部署，人力和资源分配满足项目需求，测试通过。</w:t>
      </w:r>
    </w:p>
    <w:p w14:paraId="20522BBC">
      <w:pPr>
        <w:rPr>
          <w:rFonts w:hint="default" w:eastAsia="宋体"/>
          <w:lang w:val="en-US" w:eastAsia="zh-CN"/>
        </w:rPr>
      </w:pPr>
      <w:r>
        <w:rPr>
          <w:rFonts w:hint="eastAsia"/>
        </w:rPr>
        <w:t>3. 里程碑完整性测试：确保所有关键里程碑都被包括在计划中。</w:t>
      </w:r>
      <w:r>
        <w:rPr>
          <w:rFonts w:hint="eastAsia"/>
          <w:lang w:val="en-US" w:eastAsia="zh-CN"/>
        </w:rPr>
        <w:t>经验证所有关键里程碑均被包括在计划中，测试通过。</w:t>
      </w:r>
    </w:p>
    <w:p w14:paraId="54472EDE">
      <w:pPr>
        <w:rPr>
          <w:rFonts w:hint="eastAsia"/>
        </w:rPr>
      </w:pPr>
    </w:p>
    <w:p w14:paraId="12008BEE">
      <w:pPr>
        <w:rPr>
          <w:rFonts w:hint="eastAsia"/>
        </w:rPr>
      </w:pPr>
    </w:p>
    <w:p w14:paraId="265F8A7D">
      <w:pPr>
        <w:rPr>
          <w:rFonts w:hint="eastAsia"/>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FD621">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0DB9D8">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0C0DB9D8">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71C9A">
    <w:pPr>
      <w:pStyle w:val="14"/>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FCDC32"/>
    <w:multiLevelType w:val="singleLevel"/>
    <w:tmpl w:val="EAFCDC32"/>
    <w:lvl w:ilvl="0" w:tentative="0">
      <w:start w:val="1"/>
      <w:numFmt w:val="bullet"/>
      <w:lvlText w:val=""/>
      <w:lvlJc w:val="left"/>
      <w:pPr>
        <w:ind w:left="420" w:hanging="420"/>
      </w:pPr>
      <w:rPr>
        <w:rFonts w:hint="default" w:ascii="Wingdings" w:hAnsi="Wingdings"/>
      </w:rPr>
    </w:lvl>
  </w:abstractNum>
  <w:abstractNum w:abstractNumId="1">
    <w:nsid w:val="1389E10F"/>
    <w:multiLevelType w:val="singleLevel"/>
    <w:tmpl w:val="1389E10F"/>
    <w:lvl w:ilvl="0" w:tentative="0">
      <w:start w:val="1"/>
      <w:numFmt w:val="bullet"/>
      <w:lvlText w:val=""/>
      <w:lvlJc w:val="left"/>
      <w:pPr>
        <w:ind w:left="420" w:hanging="420"/>
      </w:pPr>
      <w:rPr>
        <w:rFonts w:hint="default" w:ascii="Wingdings" w:hAnsi="Wingdings"/>
      </w:rPr>
    </w:lvl>
  </w:abstractNum>
  <w:abstractNum w:abstractNumId="2">
    <w:nsid w:val="1F943871"/>
    <w:multiLevelType w:val="singleLevel"/>
    <w:tmpl w:val="1F943871"/>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04E6E"/>
    <w:rsid w:val="00005290"/>
    <w:rsid w:val="000165CC"/>
    <w:rsid w:val="0002081C"/>
    <w:rsid w:val="0002109C"/>
    <w:rsid w:val="00023EDC"/>
    <w:rsid w:val="00024467"/>
    <w:rsid w:val="00024EBC"/>
    <w:rsid w:val="00025C3A"/>
    <w:rsid w:val="00031610"/>
    <w:rsid w:val="00032FDB"/>
    <w:rsid w:val="00040001"/>
    <w:rsid w:val="00040689"/>
    <w:rsid w:val="000420F8"/>
    <w:rsid w:val="000444DB"/>
    <w:rsid w:val="00046822"/>
    <w:rsid w:val="00050C92"/>
    <w:rsid w:val="00056442"/>
    <w:rsid w:val="0005705E"/>
    <w:rsid w:val="00057294"/>
    <w:rsid w:val="000638E8"/>
    <w:rsid w:val="00063DC9"/>
    <w:rsid w:val="000812B6"/>
    <w:rsid w:val="0008149F"/>
    <w:rsid w:val="00085750"/>
    <w:rsid w:val="0008586D"/>
    <w:rsid w:val="000860FB"/>
    <w:rsid w:val="000945EA"/>
    <w:rsid w:val="00096C8E"/>
    <w:rsid w:val="000A18A3"/>
    <w:rsid w:val="000A6B32"/>
    <w:rsid w:val="000A6DA0"/>
    <w:rsid w:val="000B1B63"/>
    <w:rsid w:val="000B2ED4"/>
    <w:rsid w:val="000B67A5"/>
    <w:rsid w:val="000B7686"/>
    <w:rsid w:val="000C0BFB"/>
    <w:rsid w:val="000C1125"/>
    <w:rsid w:val="000C2115"/>
    <w:rsid w:val="000C22E2"/>
    <w:rsid w:val="000C5796"/>
    <w:rsid w:val="000C614D"/>
    <w:rsid w:val="000C66C3"/>
    <w:rsid w:val="000D09B7"/>
    <w:rsid w:val="000D0F7C"/>
    <w:rsid w:val="000D19FF"/>
    <w:rsid w:val="000D6F35"/>
    <w:rsid w:val="000E25AA"/>
    <w:rsid w:val="000E6D2F"/>
    <w:rsid w:val="000F1C70"/>
    <w:rsid w:val="000F42F1"/>
    <w:rsid w:val="000F57D1"/>
    <w:rsid w:val="00101BE3"/>
    <w:rsid w:val="001056AC"/>
    <w:rsid w:val="00105C18"/>
    <w:rsid w:val="0010725D"/>
    <w:rsid w:val="0010753C"/>
    <w:rsid w:val="00107550"/>
    <w:rsid w:val="00112D6B"/>
    <w:rsid w:val="00113C33"/>
    <w:rsid w:val="00113F49"/>
    <w:rsid w:val="00116396"/>
    <w:rsid w:val="001200BE"/>
    <w:rsid w:val="00124E1E"/>
    <w:rsid w:val="00126483"/>
    <w:rsid w:val="00126C93"/>
    <w:rsid w:val="00132016"/>
    <w:rsid w:val="00132283"/>
    <w:rsid w:val="00132627"/>
    <w:rsid w:val="00132D30"/>
    <w:rsid w:val="00134A3F"/>
    <w:rsid w:val="00144897"/>
    <w:rsid w:val="00146E3C"/>
    <w:rsid w:val="00153B2B"/>
    <w:rsid w:val="00154DC9"/>
    <w:rsid w:val="00155B75"/>
    <w:rsid w:val="00156FEA"/>
    <w:rsid w:val="001614FE"/>
    <w:rsid w:val="00161912"/>
    <w:rsid w:val="00163270"/>
    <w:rsid w:val="00165E0D"/>
    <w:rsid w:val="00172A14"/>
    <w:rsid w:val="00176EDD"/>
    <w:rsid w:val="00177E36"/>
    <w:rsid w:val="00186AD0"/>
    <w:rsid w:val="00190944"/>
    <w:rsid w:val="00193EAA"/>
    <w:rsid w:val="00193F4E"/>
    <w:rsid w:val="00195E59"/>
    <w:rsid w:val="001A40E2"/>
    <w:rsid w:val="001A61AA"/>
    <w:rsid w:val="001B05AF"/>
    <w:rsid w:val="001B160A"/>
    <w:rsid w:val="001B5848"/>
    <w:rsid w:val="001C125C"/>
    <w:rsid w:val="001C1BE6"/>
    <w:rsid w:val="001C54B7"/>
    <w:rsid w:val="001D2B25"/>
    <w:rsid w:val="001D3DBE"/>
    <w:rsid w:val="001E5FF2"/>
    <w:rsid w:val="001E6D70"/>
    <w:rsid w:val="001F11B6"/>
    <w:rsid w:val="001F3F08"/>
    <w:rsid w:val="001F4AEF"/>
    <w:rsid w:val="001F6042"/>
    <w:rsid w:val="002005C6"/>
    <w:rsid w:val="00202E30"/>
    <w:rsid w:val="00204FA5"/>
    <w:rsid w:val="00211836"/>
    <w:rsid w:val="00213D92"/>
    <w:rsid w:val="00215823"/>
    <w:rsid w:val="00215898"/>
    <w:rsid w:val="00223578"/>
    <w:rsid w:val="00225E0A"/>
    <w:rsid w:val="00231136"/>
    <w:rsid w:val="00233E31"/>
    <w:rsid w:val="00236B67"/>
    <w:rsid w:val="00237132"/>
    <w:rsid w:val="00237913"/>
    <w:rsid w:val="0024061B"/>
    <w:rsid w:val="00240BA0"/>
    <w:rsid w:val="0024540F"/>
    <w:rsid w:val="00247C75"/>
    <w:rsid w:val="00251656"/>
    <w:rsid w:val="002570C2"/>
    <w:rsid w:val="002575EB"/>
    <w:rsid w:val="00257A26"/>
    <w:rsid w:val="002612E2"/>
    <w:rsid w:val="002614AB"/>
    <w:rsid w:val="00262001"/>
    <w:rsid w:val="0026249A"/>
    <w:rsid w:val="00262FCD"/>
    <w:rsid w:val="0026313C"/>
    <w:rsid w:val="00264494"/>
    <w:rsid w:val="00264888"/>
    <w:rsid w:val="00270558"/>
    <w:rsid w:val="00270B3F"/>
    <w:rsid w:val="00275FFC"/>
    <w:rsid w:val="0027761C"/>
    <w:rsid w:val="00283F0D"/>
    <w:rsid w:val="00284F7E"/>
    <w:rsid w:val="00291A4E"/>
    <w:rsid w:val="0029683B"/>
    <w:rsid w:val="00297995"/>
    <w:rsid w:val="002A0141"/>
    <w:rsid w:val="002A2273"/>
    <w:rsid w:val="002A2FB8"/>
    <w:rsid w:val="002A3C36"/>
    <w:rsid w:val="002A4685"/>
    <w:rsid w:val="002B1499"/>
    <w:rsid w:val="002B75D3"/>
    <w:rsid w:val="002B7B4F"/>
    <w:rsid w:val="002C00FA"/>
    <w:rsid w:val="002C7B70"/>
    <w:rsid w:val="002C7C3C"/>
    <w:rsid w:val="002E0738"/>
    <w:rsid w:val="002E7EDF"/>
    <w:rsid w:val="002F144C"/>
    <w:rsid w:val="002F564E"/>
    <w:rsid w:val="002F6FB2"/>
    <w:rsid w:val="00300352"/>
    <w:rsid w:val="00310241"/>
    <w:rsid w:val="003112DB"/>
    <w:rsid w:val="0031220E"/>
    <w:rsid w:val="00313F4D"/>
    <w:rsid w:val="00314B6A"/>
    <w:rsid w:val="003151C3"/>
    <w:rsid w:val="00315F18"/>
    <w:rsid w:val="0032026A"/>
    <w:rsid w:val="00320278"/>
    <w:rsid w:val="00320AC6"/>
    <w:rsid w:val="0032440B"/>
    <w:rsid w:val="00325C14"/>
    <w:rsid w:val="00330501"/>
    <w:rsid w:val="00331FCB"/>
    <w:rsid w:val="003348A6"/>
    <w:rsid w:val="00335C03"/>
    <w:rsid w:val="0033623B"/>
    <w:rsid w:val="00340A84"/>
    <w:rsid w:val="00343383"/>
    <w:rsid w:val="00352A54"/>
    <w:rsid w:val="003541DB"/>
    <w:rsid w:val="003542C2"/>
    <w:rsid w:val="00355FDA"/>
    <w:rsid w:val="00356838"/>
    <w:rsid w:val="003663DD"/>
    <w:rsid w:val="00375486"/>
    <w:rsid w:val="00380DA3"/>
    <w:rsid w:val="00382111"/>
    <w:rsid w:val="003822DD"/>
    <w:rsid w:val="0038785F"/>
    <w:rsid w:val="00387DFB"/>
    <w:rsid w:val="0039213B"/>
    <w:rsid w:val="00392A53"/>
    <w:rsid w:val="00392C75"/>
    <w:rsid w:val="003A715D"/>
    <w:rsid w:val="003B3515"/>
    <w:rsid w:val="003B6C12"/>
    <w:rsid w:val="003C04B8"/>
    <w:rsid w:val="003C1B5E"/>
    <w:rsid w:val="003C1DF2"/>
    <w:rsid w:val="003C3F87"/>
    <w:rsid w:val="003C44A2"/>
    <w:rsid w:val="003C4AC7"/>
    <w:rsid w:val="003C6061"/>
    <w:rsid w:val="003D0CAA"/>
    <w:rsid w:val="003D1A38"/>
    <w:rsid w:val="003D2490"/>
    <w:rsid w:val="003D27D2"/>
    <w:rsid w:val="003D5875"/>
    <w:rsid w:val="003E004E"/>
    <w:rsid w:val="003E01FD"/>
    <w:rsid w:val="003E3D6A"/>
    <w:rsid w:val="003E4868"/>
    <w:rsid w:val="003E505F"/>
    <w:rsid w:val="003E58FF"/>
    <w:rsid w:val="003E7F51"/>
    <w:rsid w:val="003F011B"/>
    <w:rsid w:val="003F2848"/>
    <w:rsid w:val="003F63CF"/>
    <w:rsid w:val="003F6B1A"/>
    <w:rsid w:val="0040002B"/>
    <w:rsid w:val="00407C94"/>
    <w:rsid w:val="00411BFD"/>
    <w:rsid w:val="00414892"/>
    <w:rsid w:val="00416E07"/>
    <w:rsid w:val="0042214D"/>
    <w:rsid w:val="0042232D"/>
    <w:rsid w:val="00422CAF"/>
    <w:rsid w:val="00442C14"/>
    <w:rsid w:val="0044421D"/>
    <w:rsid w:val="00444D6E"/>
    <w:rsid w:val="004510BD"/>
    <w:rsid w:val="004510E7"/>
    <w:rsid w:val="004617CD"/>
    <w:rsid w:val="004643D0"/>
    <w:rsid w:val="00475F66"/>
    <w:rsid w:val="00477973"/>
    <w:rsid w:val="00477F1C"/>
    <w:rsid w:val="0048311B"/>
    <w:rsid w:val="00485349"/>
    <w:rsid w:val="004A0340"/>
    <w:rsid w:val="004A5045"/>
    <w:rsid w:val="004B1C48"/>
    <w:rsid w:val="004B2BD9"/>
    <w:rsid w:val="004C0830"/>
    <w:rsid w:val="004C0B61"/>
    <w:rsid w:val="004C0F15"/>
    <w:rsid w:val="004C1CEA"/>
    <w:rsid w:val="004C76F0"/>
    <w:rsid w:val="004D48F9"/>
    <w:rsid w:val="004D713B"/>
    <w:rsid w:val="004E0E8C"/>
    <w:rsid w:val="004E2111"/>
    <w:rsid w:val="004E53C8"/>
    <w:rsid w:val="004E594A"/>
    <w:rsid w:val="005003AF"/>
    <w:rsid w:val="00501E42"/>
    <w:rsid w:val="00510E5B"/>
    <w:rsid w:val="00516885"/>
    <w:rsid w:val="0052342E"/>
    <w:rsid w:val="0052547E"/>
    <w:rsid w:val="00531CA2"/>
    <w:rsid w:val="00531E6B"/>
    <w:rsid w:val="00532A4F"/>
    <w:rsid w:val="00541032"/>
    <w:rsid w:val="0054255A"/>
    <w:rsid w:val="00545EDA"/>
    <w:rsid w:val="005538FB"/>
    <w:rsid w:val="0056136A"/>
    <w:rsid w:val="00563911"/>
    <w:rsid w:val="00564856"/>
    <w:rsid w:val="0056592D"/>
    <w:rsid w:val="00565C55"/>
    <w:rsid w:val="00566449"/>
    <w:rsid w:val="00566F57"/>
    <w:rsid w:val="00580D55"/>
    <w:rsid w:val="005820D5"/>
    <w:rsid w:val="00583D63"/>
    <w:rsid w:val="00584EC6"/>
    <w:rsid w:val="00585EE0"/>
    <w:rsid w:val="0059573F"/>
    <w:rsid w:val="00596250"/>
    <w:rsid w:val="005A10D4"/>
    <w:rsid w:val="005A1FDF"/>
    <w:rsid w:val="005A57EE"/>
    <w:rsid w:val="005A6FC0"/>
    <w:rsid w:val="005B2F8E"/>
    <w:rsid w:val="005B344A"/>
    <w:rsid w:val="005B616F"/>
    <w:rsid w:val="005B7B76"/>
    <w:rsid w:val="005D1EC1"/>
    <w:rsid w:val="005D5980"/>
    <w:rsid w:val="005E3B43"/>
    <w:rsid w:val="005E5F8A"/>
    <w:rsid w:val="005F10BC"/>
    <w:rsid w:val="005F23EA"/>
    <w:rsid w:val="005F37CD"/>
    <w:rsid w:val="005F4E7E"/>
    <w:rsid w:val="005F758D"/>
    <w:rsid w:val="006019F5"/>
    <w:rsid w:val="006046F5"/>
    <w:rsid w:val="006075BB"/>
    <w:rsid w:val="0060760A"/>
    <w:rsid w:val="006110D0"/>
    <w:rsid w:val="00611D22"/>
    <w:rsid w:val="0061276F"/>
    <w:rsid w:val="006132F3"/>
    <w:rsid w:val="00613B34"/>
    <w:rsid w:val="006218A9"/>
    <w:rsid w:val="00641591"/>
    <w:rsid w:val="00642219"/>
    <w:rsid w:val="00643691"/>
    <w:rsid w:val="006440A2"/>
    <w:rsid w:val="0064512F"/>
    <w:rsid w:val="0064752A"/>
    <w:rsid w:val="00647773"/>
    <w:rsid w:val="006505B7"/>
    <w:rsid w:val="006509DE"/>
    <w:rsid w:val="006601CE"/>
    <w:rsid w:val="0066266B"/>
    <w:rsid w:val="00671343"/>
    <w:rsid w:val="0067356B"/>
    <w:rsid w:val="00673C2B"/>
    <w:rsid w:val="006752F2"/>
    <w:rsid w:val="00676DBA"/>
    <w:rsid w:val="006927D5"/>
    <w:rsid w:val="006A01A9"/>
    <w:rsid w:val="006A1D03"/>
    <w:rsid w:val="006B015F"/>
    <w:rsid w:val="006B1A64"/>
    <w:rsid w:val="006B3E2D"/>
    <w:rsid w:val="006C04A8"/>
    <w:rsid w:val="006C258B"/>
    <w:rsid w:val="006D1659"/>
    <w:rsid w:val="006D4171"/>
    <w:rsid w:val="006E1AE0"/>
    <w:rsid w:val="006E33DE"/>
    <w:rsid w:val="006E3EAD"/>
    <w:rsid w:val="006E6C35"/>
    <w:rsid w:val="006E6F92"/>
    <w:rsid w:val="006F6FD1"/>
    <w:rsid w:val="006F72ED"/>
    <w:rsid w:val="0070131D"/>
    <w:rsid w:val="00703578"/>
    <w:rsid w:val="007051C7"/>
    <w:rsid w:val="00706ADB"/>
    <w:rsid w:val="00706C50"/>
    <w:rsid w:val="00712667"/>
    <w:rsid w:val="00716170"/>
    <w:rsid w:val="00717A60"/>
    <w:rsid w:val="007210D3"/>
    <w:rsid w:val="00724AD6"/>
    <w:rsid w:val="00725F80"/>
    <w:rsid w:val="00726A13"/>
    <w:rsid w:val="00731CA7"/>
    <w:rsid w:val="00734748"/>
    <w:rsid w:val="00734C04"/>
    <w:rsid w:val="0073555A"/>
    <w:rsid w:val="00736259"/>
    <w:rsid w:val="00736CDA"/>
    <w:rsid w:val="007373C1"/>
    <w:rsid w:val="00740ECE"/>
    <w:rsid w:val="007421EB"/>
    <w:rsid w:val="00742F42"/>
    <w:rsid w:val="00743846"/>
    <w:rsid w:val="007452D4"/>
    <w:rsid w:val="00746EB7"/>
    <w:rsid w:val="00751129"/>
    <w:rsid w:val="00762384"/>
    <w:rsid w:val="007639FB"/>
    <w:rsid w:val="007646F7"/>
    <w:rsid w:val="007651DA"/>
    <w:rsid w:val="00775F26"/>
    <w:rsid w:val="0077657F"/>
    <w:rsid w:val="007831B2"/>
    <w:rsid w:val="00785CD7"/>
    <w:rsid w:val="00786F49"/>
    <w:rsid w:val="007906B9"/>
    <w:rsid w:val="00791DFA"/>
    <w:rsid w:val="007928C4"/>
    <w:rsid w:val="007963DE"/>
    <w:rsid w:val="007A3C5A"/>
    <w:rsid w:val="007B00EC"/>
    <w:rsid w:val="007B742C"/>
    <w:rsid w:val="007C714B"/>
    <w:rsid w:val="007D3B9F"/>
    <w:rsid w:val="007D6C44"/>
    <w:rsid w:val="007D7F59"/>
    <w:rsid w:val="007E3C13"/>
    <w:rsid w:val="007E7800"/>
    <w:rsid w:val="007F176B"/>
    <w:rsid w:val="007F2AF5"/>
    <w:rsid w:val="007F351B"/>
    <w:rsid w:val="00801677"/>
    <w:rsid w:val="00801DB9"/>
    <w:rsid w:val="00805351"/>
    <w:rsid w:val="00811056"/>
    <w:rsid w:val="00811214"/>
    <w:rsid w:val="00813685"/>
    <w:rsid w:val="008145E0"/>
    <w:rsid w:val="0081460E"/>
    <w:rsid w:val="0081565E"/>
    <w:rsid w:val="00817123"/>
    <w:rsid w:val="00817B40"/>
    <w:rsid w:val="00822D5F"/>
    <w:rsid w:val="00826AEE"/>
    <w:rsid w:val="008279F7"/>
    <w:rsid w:val="00831603"/>
    <w:rsid w:val="008343CC"/>
    <w:rsid w:val="00834813"/>
    <w:rsid w:val="00837457"/>
    <w:rsid w:val="00842704"/>
    <w:rsid w:val="00845674"/>
    <w:rsid w:val="008530D8"/>
    <w:rsid w:val="00853E9B"/>
    <w:rsid w:val="0085460D"/>
    <w:rsid w:val="00856ADE"/>
    <w:rsid w:val="00857535"/>
    <w:rsid w:val="00863849"/>
    <w:rsid w:val="00866715"/>
    <w:rsid w:val="00870A7D"/>
    <w:rsid w:val="00871C04"/>
    <w:rsid w:val="00873FC4"/>
    <w:rsid w:val="00877620"/>
    <w:rsid w:val="008847B7"/>
    <w:rsid w:val="00886DE3"/>
    <w:rsid w:val="00893B5C"/>
    <w:rsid w:val="008A09CD"/>
    <w:rsid w:val="008A21A7"/>
    <w:rsid w:val="008A292E"/>
    <w:rsid w:val="008A409D"/>
    <w:rsid w:val="008A77C8"/>
    <w:rsid w:val="008B111A"/>
    <w:rsid w:val="008B1C51"/>
    <w:rsid w:val="008B3C88"/>
    <w:rsid w:val="008C0164"/>
    <w:rsid w:val="008C024D"/>
    <w:rsid w:val="008C39C1"/>
    <w:rsid w:val="008C6E7F"/>
    <w:rsid w:val="008C727B"/>
    <w:rsid w:val="008D1D24"/>
    <w:rsid w:val="008D2FA1"/>
    <w:rsid w:val="008D4BA5"/>
    <w:rsid w:val="008D7A8B"/>
    <w:rsid w:val="008E2BF6"/>
    <w:rsid w:val="008E2F30"/>
    <w:rsid w:val="008E4489"/>
    <w:rsid w:val="008E46E8"/>
    <w:rsid w:val="008F1F43"/>
    <w:rsid w:val="008F3403"/>
    <w:rsid w:val="008F5F7B"/>
    <w:rsid w:val="008F6CA3"/>
    <w:rsid w:val="00902A84"/>
    <w:rsid w:val="00904C27"/>
    <w:rsid w:val="00911F5E"/>
    <w:rsid w:val="009203F8"/>
    <w:rsid w:val="00921A90"/>
    <w:rsid w:val="00922F16"/>
    <w:rsid w:val="00922F69"/>
    <w:rsid w:val="00925877"/>
    <w:rsid w:val="00925E8E"/>
    <w:rsid w:val="00927774"/>
    <w:rsid w:val="00930FB1"/>
    <w:rsid w:val="009324DF"/>
    <w:rsid w:val="00932E3D"/>
    <w:rsid w:val="00937038"/>
    <w:rsid w:val="00941B58"/>
    <w:rsid w:val="009431CE"/>
    <w:rsid w:val="00944FC4"/>
    <w:rsid w:val="009517FD"/>
    <w:rsid w:val="0095232D"/>
    <w:rsid w:val="00953F59"/>
    <w:rsid w:val="009566DB"/>
    <w:rsid w:val="00963597"/>
    <w:rsid w:val="00963732"/>
    <w:rsid w:val="00964C63"/>
    <w:rsid w:val="0097677E"/>
    <w:rsid w:val="00980F12"/>
    <w:rsid w:val="00982A59"/>
    <w:rsid w:val="00992C4C"/>
    <w:rsid w:val="00994135"/>
    <w:rsid w:val="009954DA"/>
    <w:rsid w:val="009A3A2D"/>
    <w:rsid w:val="009A3F48"/>
    <w:rsid w:val="009B22FB"/>
    <w:rsid w:val="009B5E78"/>
    <w:rsid w:val="009C3B26"/>
    <w:rsid w:val="009C44C1"/>
    <w:rsid w:val="009C4EB9"/>
    <w:rsid w:val="009C4F73"/>
    <w:rsid w:val="009D4A08"/>
    <w:rsid w:val="009F296D"/>
    <w:rsid w:val="00A010E0"/>
    <w:rsid w:val="00A02D55"/>
    <w:rsid w:val="00A0354C"/>
    <w:rsid w:val="00A0716B"/>
    <w:rsid w:val="00A07DF0"/>
    <w:rsid w:val="00A17438"/>
    <w:rsid w:val="00A2161C"/>
    <w:rsid w:val="00A22F24"/>
    <w:rsid w:val="00A2313B"/>
    <w:rsid w:val="00A235EC"/>
    <w:rsid w:val="00A238A1"/>
    <w:rsid w:val="00A25804"/>
    <w:rsid w:val="00A27C3B"/>
    <w:rsid w:val="00A30D2C"/>
    <w:rsid w:val="00A324A9"/>
    <w:rsid w:val="00A33248"/>
    <w:rsid w:val="00A33A85"/>
    <w:rsid w:val="00A371A0"/>
    <w:rsid w:val="00A438D1"/>
    <w:rsid w:val="00A45AF5"/>
    <w:rsid w:val="00A45EFF"/>
    <w:rsid w:val="00A461B6"/>
    <w:rsid w:val="00A473A9"/>
    <w:rsid w:val="00A47700"/>
    <w:rsid w:val="00A56414"/>
    <w:rsid w:val="00A56DF2"/>
    <w:rsid w:val="00A57BE4"/>
    <w:rsid w:val="00A60582"/>
    <w:rsid w:val="00A70C6F"/>
    <w:rsid w:val="00A746CE"/>
    <w:rsid w:val="00A74CCD"/>
    <w:rsid w:val="00A7501E"/>
    <w:rsid w:val="00A75441"/>
    <w:rsid w:val="00A76A1C"/>
    <w:rsid w:val="00A84D6E"/>
    <w:rsid w:val="00AA3BBB"/>
    <w:rsid w:val="00AA4410"/>
    <w:rsid w:val="00AA4427"/>
    <w:rsid w:val="00AA4D47"/>
    <w:rsid w:val="00AA4E15"/>
    <w:rsid w:val="00AA52EC"/>
    <w:rsid w:val="00AB016F"/>
    <w:rsid w:val="00AB1518"/>
    <w:rsid w:val="00AB2086"/>
    <w:rsid w:val="00AC45B2"/>
    <w:rsid w:val="00AC6647"/>
    <w:rsid w:val="00AC685A"/>
    <w:rsid w:val="00AD0EF9"/>
    <w:rsid w:val="00AD27A3"/>
    <w:rsid w:val="00AD536A"/>
    <w:rsid w:val="00AD6247"/>
    <w:rsid w:val="00AE6CE3"/>
    <w:rsid w:val="00AE743D"/>
    <w:rsid w:val="00AF7F54"/>
    <w:rsid w:val="00B0014A"/>
    <w:rsid w:val="00B05E8F"/>
    <w:rsid w:val="00B11657"/>
    <w:rsid w:val="00B142E3"/>
    <w:rsid w:val="00B14F86"/>
    <w:rsid w:val="00B1618E"/>
    <w:rsid w:val="00B1689F"/>
    <w:rsid w:val="00B172DE"/>
    <w:rsid w:val="00B21405"/>
    <w:rsid w:val="00B227A1"/>
    <w:rsid w:val="00B23262"/>
    <w:rsid w:val="00B322DD"/>
    <w:rsid w:val="00B373AA"/>
    <w:rsid w:val="00B40BE1"/>
    <w:rsid w:val="00B4654D"/>
    <w:rsid w:val="00B5192C"/>
    <w:rsid w:val="00B5224A"/>
    <w:rsid w:val="00B533D2"/>
    <w:rsid w:val="00B569B0"/>
    <w:rsid w:val="00B64E36"/>
    <w:rsid w:val="00B673F9"/>
    <w:rsid w:val="00B675E0"/>
    <w:rsid w:val="00B71089"/>
    <w:rsid w:val="00B71946"/>
    <w:rsid w:val="00B74F65"/>
    <w:rsid w:val="00B75712"/>
    <w:rsid w:val="00B76035"/>
    <w:rsid w:val="00B82042"/>
    <w:rsid w:val="00B827FE"/>
    <w:rsid w:val="00B906CC"/>
    <w:rsid w:val="00B90806"/>
    <w:rsid w:val="00BA431C"/>
    <w:rsid w:val="00BA4E6F"/>
    <w:rsid w:val="00BA5486"/>
    <w:rsid w:val="00BC1020"/>
    <w:rsid w:val="00BC74DF"/>
    <w:rsid w:val="00BD0BFD"/>
    <w:rsid w:val="00BD52AE"/>
    <w:rsid w:val="00BD6E23"/>
    <w:rsid w:val="00BF4309"/>
    <w:rsid w:val="00C00F62"/>
    <w:rsid w:val="00C01BA7"/>
    <w:rsid w:val="00C02E4B"/>
    <w:rsid w:val="00C0550F"/>
    <w:rsid w:val="00C10008"/>
    <w:rsid w:val="00C13044"/>
    <w:rsid w:val="00C1350F"/>
    <w:rsid w:val="00C16DDC"/>
    <w:rsid w:val="00C1733A"/>
    <w:rsid w:val="00C24151"/>
    <w:rsid w:val="00C24EA3"/>
    <w:rsid w:val="00C25165"/>
    <w:rsid w:val="00C27062"/>
    <w:rsid w:val="00C33293"/>
    <w:rsid w:val="00C34757"/>
    <w:rsid w:val="00C3516D"/>
    <w:rsid w:val="00C3640C"/>
    <w:rsid w:val="00C4123A"/>
    <w:rsid w:val="00C419AC"/>
    <w:rsid w:val="00C448B6"/>
    <w:rsid w:val="00C46F7C"/>
    <w:rsid w:val="00C51936"/>
    <w:rsid w:val="00C51DB9"/>
    <w:rsid w:val="00C54C6B"/>
    <w:rsid w:val="00C55302"/>
    <w:rsid w:val="00C57FA7"/>
    <w:rsid w:val="00C6565F"/>
    <w:rsid w:val="00C70E26"/>
    <w:rsid w:val="00C75065"/>
    <w:rsid w:val="00C831C6"/>
    <w:rsid w:val="00C86DB4"/>
    <w:rsid w:val="00C9329B"/>
    <w:rsid w:val="00CA2617"/>
    <w:rsid w:val="00CA5E5C"/>
    <w:rsid w:val="00CA5EF9"/>
    <w:rsid w:val="00CA5F6B"/>
    <w:rsid w:val="00CC2A77"/>
    <w:rsid w:val="00CE367F"/>
    <w:rsid w:val="00CE542B"/>
    <w:rsid w:val="00CE5CA0"/>
    <w:rsid w:val="00CE7232"/>
    <w:rsid w:val="00CF07D3"/>
    <w:rsid w:val="00CF12EE"/>
    <w:rsid w:val="00CF16E0"/>
    <w:rsid w:val="00CF2CB7"/>
    <w:rsid w:val="00CF46DE"/>
    <w:rsid w:val="00CF5A97"/>
    <w:rsid w:val="00D0032C"/>
    <w:rsid w:val="00D00A73"/>
    <w:rsid w:val="00D03ACE"/>
    <w:rsid w:val="00D05B5D"/>
    <w:rsid w:val="00D06FD6"/>
    <w:rsid w:val="00D1213A"/>
    <w:rsid w:val="00D133EB"/>
    <w:rsid w:val="00D14EDA"/>
    <w:rsid w:val="00D15970"/>
    <w:rsid w:val="00D16555"/>
    <w:rsid w:val="00D16CCB"/>
    <w:rsid w:val="00D2131C"/>
    <w:rsid w:val="00D22F04"/>
    <w:rsid w:val="00D23ED8"/>
    <w:rsid w:val="00D26DAC"/>
    <w:rsid w:val="00D26ECB"/>
    <w:rsid w:val="00D3101F"/>
    <w:rsid w:val="00D321A3"/>
    <w:rsid w:val="00D33574"/>
    <w:rsid w:val="00D33E69"/>
    <w:rsid w:val="00D36931"/>
    <w:rsid w:val="00D42C1D"/>
    <w:rsid w:val="00D42E06"/>
    <w:rsid w:val="00D62B56"/>
    <w:rsid w:val="00D640C5"/>
    <w:rsid w:val="00D64EF0"/>
    <w:rsid w:val="00D76C2E"/>
    <w:rsid w:val="00D80898"/>
    <w:rsid w:val="00D83276"/>
    <w:rsid w:val="00D8357D"/>
    <w:rsid w:val="00D844D2"/>
    <w:rsid w:val="00D9406E"/>
    <w:rsid w:val="00D97157"/>
    <w:rsid w:val="00DA0D91"/>
    <w:rsid w:val="00DA27E6"/>
    <w:rsid w:val="00DA3BFA"/>
    <w:rsid w:val="00DA41BF"/>
    <w:rsid w:val="00DA4D5A"/>
    <w:rsid w:val="00DA5177"/>
    <w:rsid w:val="00DB457B"/>
    <w:rsid w:val="00DB76A8"/>
    <w:rsid w:val="00DC7A76"/>
    <w:rsid w:val="00DD4621"/>
    <w:rsid w:val="00DD4932"/>
    <w:rsid w:val="00DE13C0"/>
    <w:rsid w:val="00DE23D7"/>
    <w:rsid w:val="00DE31F3"/>
    <w:rsid w:val="00DE3944"/>
    <w:rsid w:val="00DE54AF"/>
    <w:rsid w:val="00DF219B"/>
    <w:rsid w:val="00E038E7"/>
    <w:rsid w:val="00E046AE"/>
    <w:rsid w:val="00E0672B"/>
    <w:rsid w:val="00E11CEB"/>
    <w:rsid w:val="00E125A0"/>
    <w:rsid w:val="00E12CFD"/>
    <w:rsid w:val="00E14FEE"/>
    <w:rsid w:val="00E15AA8"/>
    <w:rsid w:val="00E21D1F"/>
    <w:rsid w:val="00E22E5A"/>
    <w:rsid w:val="00E34055"/>
    <w:rsid w:val="00E346D3"/>
    <w:rsid w:val="00E37AFE"/>
    <w:rsid w:val="00E41E42"/>
    <w:rsid w:val="00E43D03"/>
    <w:rsid w:val="00E44D8A"/>
    <w:rsid w:val="00E479A3"/>
    <w:rsid w:val="00E521D4"/>
    <w:rsid w:val="00E565D5"/>
    <w:rsid w:val="00E56BB2"/>
    <w:rsid w:val="00E618C1"/>
    <w:rsid w:val="00E7545D"/>
    <w:rsid w:val="00E76D88"/>
    <w:rsid w:val="00E77441"/>
    <w:rsid w:val="00E82B6F"/>
    <w:rsid w:val="00E86405"/>
    <w:rsid w:val="00E93AE4"/>
    <w:rsid w:val="00E95AE5"/>
    <w:rsid w:val="00EA4A6B"/>
    <w:rsid w:val="00EB20A5"/>
    <w:rsid w:val="00EB5B62"/>
    <w:rsid w:val="00EB7AAE"/>
    <w:rsid w:val="00EC0D76"/>
    <w:rsid w:val="00EC515E"/>
    <w:rsid w:val="00EC6F19"/>
    <w:rsid w:val="00ED3943"/>
    <w:rsid w:val="00EE1F3F"/>
    <w:rsid w:val="00EE2DF6"/>
    <w:rsid w:val="00EE5BD1"/>
    <w:rsid w:val="00EF109F"/>
    <w:rsid w:val="00EF3794"/>
    <w:rsid w:val="00EF4274"/>
    <w:rsid w:val="00EF4BDF"/>
    <w:rsid w:val="00F00421"/>
    <w:rsid w:val="00F01885"/>
    <w:rsid w:val="00F03CD2"/>
    <w:rsid w:val="00F109BD"/>
    <w:rsid w:val="00F11C92"/>
    <w:rsid w:val="00F12C69"/>
    <w:rsid w:val="00F13873"/>
    <w:rsid w:val="00F2071F"/>
    <w:rsid w:val="00F20E66"/>
    <w:rsid w:val="00F238DA"/>
    <w:rsid w:val="00F27AD8"/>
    <w:rsid w:val="00F41507"/>
    <w:rsid w:val="00F41509"/>
    <w:rsid w:val="00F45123"/>
    <w:rsid w:val="00F45FB4"/>
    <w:rsid w:val="00F50D2E"/>
    <w:rsid w:val="00F54272"/>
    <w:rsid w:val="00F54BC4"/>
    <w:rsid w:val="00F5610F"/>
    <w:rsid w:val="00F61142"/>
    <w:rsid w:val="00F716A1"/>
    <w:rsid w:val="00F72C3E"/>
    <w:rsid w:val="00F73AC9"/>
    <w:rsid w:val="00F76D00"/>
    <w:rsid w:val="00F77A9B"/>
    <w:rsid w:val="00F83750"/>
    <w:rsid w:val="00F87AC3"/>
    <w:rsid w:val="00F97C97"/>
    <w:rsid w:val="00FA1119"/>
    <w:rsid w:val="00FA335D"/>
    <w:rsid w:val="00FB7267"/>
    <w:rsid w:val="00FC33A0"/>
    <w:rsid w:val="00FD0F3F"/>
    <w:rsid w:val="00FD5F27"/>
    <w:rsid w:val="00FD7B2C"/>
    <w:rsid w:val="00FE17F7"/>
    <w:rsid w:val="00FE2587"/>
    <w:rsid w:val="00FF1231"/>
    <w:rsid w:val="00FF18B7"/>
    <w:rsid w:val="00FF3B3C"/>
    <w:rsid w:val="00FF4B0B"/>
    <w:rsid w:val="00FF64A6"/>
    <w:rsid w:val="04511CDD"/>
    <w:rsid w:val="04673CA2"/>
    <w:rsid w:val="05B226DF"/>
    <w:rsid w:val="0A89037C"/>
    <w:rsid w:val="0BD22349"/>
    <w:rsid w:val="0C2F3131"/>
    <w:rsid w:val="0C526FE5"/>
    <w:rsid w:val="0C542D5E"/>
    <w:rsid w:val="0E710F62"/>
    <w:rsid w:val="0F59545C"/>
    <w:rsid w:val="0FFA45BD"/>
    <w:rsid w:val="106B4B18"/>
    <w:rsid w:val="11376D5D"/>
    <w:rsid w:val="134104D7"/>
    <w:rsid w:val="13511DA5"/>
    <w:rsid w:val="149173DA"/>
    <w:rsid w:val="14D25167"/>
    <w:rsid w:val="14EB6229"/>
    <w:rsid w:val="15713BE2"/>
    <w:rsid w:val="17F6116D"/>
    <w:rsid w:val="184F4A8A"/>
    <w:rsid w:val="187E190E"/>
    <w:rsid w:val="194A5C14"/>
    <w:rsid w:val="19DD1BD9"/>
    <w:rsid w:val="1A6A3B28"/>
    <w:rsid w:val="1B875D88"/>
    <w:rsid w:val="1D195F9F"/>
    <w:rsid w:val="1DE9717E"/>
    <w:rsid w:val="1E781C43"/>
    <w:rsid w:val="1F30519D"/>
    <w:rsid w:val="1F4C5B16"/>
    <w:rsid w:val="201605FE"/>
    <w:rsid w:val="20784DB1"/>
    <w:rsid w:val="20A91472"/>
    <w:rsid w:val="2230171F"/>
    <w:rsid w:val="22665141"/>
    <w:rsid w:val="26F15921"/>
    <w:rsid w:val="28AD2C7A"/>
    <w:rsid w:val="291B3661"/>
    <w:rsid w:val="29407B63"/>
    <w:rsid w:val="2B345DDC"/>
    <w:rsid w:val="2B5F72E9"/>
    <w:rsid w:val="2C66290D"/>
    <w:rsid w:val="2C7A5AD7"/>
    <w:rsid w:val="2D960268"/>
    <w:rsid w:val="2F9B467C"/>
    <w:rsid w:val="2FD86087"/>
    <w:rsid w:val="310F3573"/>
    <w:rsid w:val="31D8173C"/>
    <w:rsid w:val="33354DE7"/>
    <w:rsid w:val="335923BF"/>
    <w:rsid w:val="33983C88"/>
    <w:rsid w:val="34F710FF"/>
    <w:rsid w:val="36A430B6"/>
    <w:rsid w:val="36E83F1F"/>
    <w:rsid w:val="394E275F"/>
    <w:rsid w:val="39836BEC"/>
    <w:rsid w:val="39EF0ADF"/>
    <w:rsid w:val="3A3B578E"/>
    <w:rsid w:val="3B70502D"/>
    <w:rsid w:val="3C2B322B"/>
    <w:rsid w:val="3C5966E7"/>
    <w:rsid w:val="3D1240B9"/>
    <w:rsid w:val="3E640E42"/>
    <w:rsid w:val="3EC32875"/>
    <w:rsid w:val="40210BCD"/>
    <w:rsid w:val="414B08D8"/>
    <w:rsid w:val="449C1A81"/>
    <w:rsid w:val="44DE690E"/>
    <w:rsid w:val="45790587"/>
    <w:rsid w:val="46072613"/>
    <w:rsid w:val="47596E9F"/>
    <w:rsid w:val="47FD3CCE"/>
    <w:rsid w:val="481D430D"/>
    <w:rsid w:val="482E6DCC"/>
    <w:rsid w:val="49B52386"/>
    <w:rsid w:val="4C121D12"/>
    <w:rsid w:val="4D1B3ED6"/>
    <w:rsid w:val="4D821820"/>
    <w:rsid w:val="4E031912"/>
    <w:rsid w:val="4F31425D"/>
    <w:rsid w:val="51705511"/>
    <w:rsid w:val="51EE0B2B"/>
    <w:rsid w:val="52027454"/>
    <w:rsid w:val="55FD05D1"/>
    <w:rsid w:val="567551C0"/>
    <w:rsid w:val="57C97313"/>
    <w:rsid w:val="57CC40E9"/>
    <w:rsid w:val="58B852E0"/>
    <w:rsid w:val="58FC404B"/>
    <w:rsid w:val="59BC1856"/>
    <w:rsid w:val="5B075A5D"/>
    <w:rsid w:val="5B6219E0"/>
    <w:rsid w:val="5C0276AD"/>
    <w:rsid w:val="5C3D3A8B"/>
    <w:rsid w:val="5CAD5DC7"/>
    <w:rsid w:val="5D722610"/>
    <w:rsid w:val="5ECD6737"/>
    <w:rsid w:val="5F3D27AA"/>
    <w:rsid w:val="5FB76A00"/>
    <w:rsid w:val="5FC03B07"/>
    <w:rsid w:val="5FE113DE"/>
    <w:rsid w:val="619C7C5C"/>
    <w:rsid w:val="63F87263"/>
    <w:rsid w:val="645C1924"/>
    <w:rsid w:val="64BE438D"/>
    <w:rsid w:val="65801643"/>
    <w:rsid w:val="66C851A3"/>
    <w:rsid w:val="66E53E53"/>
    <w:rsid w:val="674526F0"/>
    <w:rsid w:val="67484744"/>
    <w:rsid w:val="67A46177"/>
    <w:rsid w:val="67FD2690"/>
    <w:rsid w:val="6A016C65"/>
    <w:rsid w:val="6A696B49"/>
    <w:rsid w:val="6AB97E88"/>
    <w:rsid w:val="6AC54E80"/>
    <w:rsid w:val="6CEA2CB7"/>
    <w:rsid w:val="6D2C6D8E"/>
    <w:rsid w:val="6E5E3AE5"/>
    <w:rsid w:val="6E8C2E06"/>
    <w:rsid w:val="6ED076BE"/>
    <w:rsid w:val="702D37DF"/>
    <w:rsid w:val="718F50E7"/>
    <w:rsid w:val="71F238C8"/>
    <w:rsid w:val="73F0217B"/>
    <w:rsid w:val="74340AEB"/>
    <w:rsid w:val="749D7B1B"/>
    <w:rsid w:val="785F4137"/>
    <w:rsid w:val="7A1563A6"/>
    <w:rsid w:val="7C0E376A"/>
    <w:rsid w:val="7D351CF5"/>
    <w:rsid w:val="7D407F9E"/>
    <w:rsid w:val="7D96451A"/>
    <w:rsid w:val="7DC906CA"/>
    <w:rsid w:val="7E1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iPriority="61"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spacing w:before="260" w:after="260" w:line="413" w:lineRule="auto"/>
      <w:outlineLvl w:val="1"/>
    </w:pPr>
    <w:rPr>
      <w:rFonts w:ascii="Arial" w:hAnsi="Arial" w:eastAsia="黑体"/>
      <w:b/>
      <w:sz w:val="32"/>
    </w:rPr>
  </w:style>
  <w:style w:type="paragraph" w:styleId="4">
    <w:name w:val="heading 3"/>
    <w:basedOn w:val="1"/>
    <w:next w:val="1"/>
    <w:link w:val="30"/>
    <w:unhideWhenUsed/>
    <w:qFormat/>
    <w:uiPriority w:val="0"/>
    <w:pPr>
      <w:keepNext/>
      <w:keepLines/>
      <w:spacing w:before="260" w:after="260" w:line="413" w:lineRule="auto"/>
      <w:outlineLvl w:val="2"/>
    </w:pPr>
    <w:rPr>
      <w:b/>
      <w:sz w:val="32"/>
    </w:rPr>
  </w:style>
  <w:style w:type="paragraph" w:styleId="5">
    <w:name w:val="heading 4"/>
    <w:basedOn w:val="1"/>
    <w:next w:val="1"/>
    <w:link w:val="32"/>
    <w:unhideWhenUsed/>
    <w:qFormat/>
    <w:uiPriority w:val="0"/>
    <w:pPr>
      <w:outlineLvl w:val="3"/>
    </w:pPr>
    <w:rPr>
      <w:rFonts w:cstheme="majorBidi"/>
      <w:b/>
    </w:rPr>
  </w:style>
  <w:style w:type="paragraph" w:styleId="6">
    <w:name w:val="heading 5"/>
    <w:basedOn w:val="1"/>
    <w:next w:val="1"/>
    <w:link w:val="33"/>
    <w:unhideWhenUsed/>
    <w:qFormat/>
    <w:uiPriority w:val="0"/>
    <w:pPr>
      <w:keepNext/>
      <w:keepLines/>
      <w:spacing w:before="280" w:after="290" w:line="376" w:lineRule="auto"/>
      <w:outlineLvl w:val="4"/>
    </w:pPr>
    <w:rPr>
      <w:b/>
      <w:bCs/>
      <w:sz w:val="18"/>
      <w:szCs w:val="28"/>
    </w:rPr>
  </w:style>
  <w:style w:type="paragraph" w:styleId="7">
    <w:name w:val="heading 6"/>
    <w:basedOn w:val="1"/>
    <w:next w:val="1"/>
    <w:link w:val="37"/>
    <w:qFormat/>
    <w:uiPriority w:val="0"/>
    <w:pPr>
      <w:widowControl/>
      <w:spacing w:before="100" w:beforeAutospacing="1" w:after="100" w:afterAutospacing="1" w:line="240" w:lineRule="auto"/>
      <w:jc w:val="left"/>
      <w:outlineLvl w:val="5"/>
    </w:pPr>
    <w:rPr>
      <w:rFonts w:ascii="宋体" w:hAnsi="宋体" w:cs="宋体"/>
      <w:b/>
      <w:bCs/>
      <w:kern w:val="0"/>
      <w:sz w:val="15"/>
      <w:szCs w:val="15"/>
    </w:rPr>
  </w:style>
  <w:style w:type="character" w:default="1" w:styleId="26">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autoRedefine/>
    <w:unhideWhenUsed/>
    <w:qFormat/>
    <w:uiPriority w:val="39"/>
    <w:pPr>
      <w:spacing w:before="0" w:after="0" w:line="240" w:lineRule="auto"/>
      <w:ind w:left="2520" w:leftChars="1200"/>
    </w:pPr>
    <w:rPr>
      <w:rFonts w:asciiTheme="minorHAnsi" w:hAnsiTheme="minorHAnsi" w:eastAsiaTheme="minorEastAsia" w:cstheme="minorBidi"/>
      <w:sz w:val="21"/>
      <w:szCs w:val="22"/>
    </w:rPr>
  </w:style>
  <w:style w:type="paragraph" w:styleId="9">
    <w:name w:val="toc 5"/>
    <w:basedOn w:val="1"/>
    <w:next w:val="1"/>
    <w:unhideWhenUsed/>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autoRedefine/>
    <w:unhideWhenUsed/>
    <w:qFormat/>
    <w:uiPriority w:val="39"/>
    <w:pPr>
      <w:spacing w:before="0" w:after="0" w:line="240" w:lineRule="auto"/>
      <w:ind w:left="2940" w:leftChars="1400"/>
    </w:pPr>
    <w:rPr>
      <w:rFonts w:asciiTheme="minorHAnsi" w:hAnsiTheme="minorHAnsi" w:eastAsiaTheme="minorEastAsia" w:cstheme="minorBidi"/>
      <w:sz w:val="21"/>
      <w:szCs w:val="22"/>
    </w:rPr>
  </w:style>
  <w:style w:type="paragraph" w:styleId="12">
    <w:name w:val="Date"/>
    <w:basedOn w:val="1"/>
    <w:next w:val="1"/>
    <w:link w:val="31"/>
    <w:qFormat/>
    <w:uiPriority w:val="0"/>
    <w:pPr>
      <w:ind w:left="100" w:leftChars="2500"/>
    </w:pPr>
  </w:style>
  <w:style w:type="paragraph" w:styleId="13">
    <w:name w:val="footer"/>
    <w:basedOn w:val="1"/>
    <w:link w:val="50"/>
    <w:qFormat/>
    <w:uiPriority w:val="0"/>
    <w:pPr>
      <w:tabs>
        <w:tab w:val="center" w:pos="4153"/>
        <w:tab w:val="right" w:pos="8306"/>
      </w:tabs>
      <w:snapToGrid w:val="0"/>
      <w:jc w:val="left"/>
    </w:pPr>
    <w:rPr>
      <w:sz w:val="18"/>
    </w:rPr>
  </w:style>
  <w:style w:type="paragraph" w:styleId="14">
    <w:name w:val="header"/>
    <w:basedOn w:val="1"/>
    <w:link w:val="4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39"/>
  </w:style>
  <w:style w:type="paragraph" w:styleId="16">
    <w:name w:val="toc 4"/>
    <w:basedOn w:val="1"/>
    <w:next w:val="1"/>
    <w:unhideWhenUsed/>
    <w:qFormat/>
    <w:uiPriority w:val="39"/>
    <w:pPr>
      <w:ind w:left="1260" w:leftChars="600"/>
    </w:pPr>
  </w:style>
  <w:style w:type="paragraph" w:styleId="17">
    <w:name w:val="Subtitle"/>
    <w:basedOn w:val="1"/>
    <w:next w:val="1"/>
    <w:link w:val="35"/>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8">
    <w:name w:val="toc 6"/>
    <w:basedOn w:val="1"/>
    <w:next w:val="1"/>
    <w:autoRedefine/>
    <w:unhideWhenUsed/>
    <w:qFormat/>
    <w:uiPriority w:val="39"/>
    <w:pPr>
      <w:spacing w:before="0" w:after="0" w:line="240" w:lineRule="auto"/>
      <w:ind w:left="2100" w:leftChars="1000"/>
    </w:pPr>
    <w:rPr>
      <w:rFonts w:asciiTheme="minorHAnsi" w:hAnsiTheme="minorHAnsi" w:eastAsiaTheme="minorEastAsia" w:cstheme="minorBidi"/>
      <w:sz w:val="21"/>
      <w:szCs w:val="22"/>
    </w:rPr>
  </w:style>
  <w:style w:type="paragraph" w:styleId="19">
    <w:name w:val="toc 2"/>
    <w:basedOn w:val="1"/>
    <w:next w:val="1"/>
    <w:qFormat/>
    <w:uiPriority w:val="39"/>
    <w:pPr>
      <w:ind w:left="420" w:leftChars="200"/>
    </w:pPr>
  </w:style>
  <w:style w:type="paragraph" w:styleId="20">
    <w:name w:val="toc 9"/>
    <w:basedOn w:val="1"/>
    <w:next w:val="1"/>
    <w:autoRedefine/>
    <w:unhideWhenUsed/>
    <w:qFormat/>
    <w:uiPriority w:val="39"/>
    <w:pPr>
      <w:spacing w:before="0" w:after="0" w:line="240" w:lineRule="auto"/>
      <w:ind w:left="3360" w:leftChars="1600"/>
    </w:pPr>
    <w:rPr>
      <w:rFonts w:asciiTheme="minorHAnsi" w:hAnsiTheme="minorHAnsi" w:eastAsiaTheme="minorEastAsia" w:cstheme="minorBidi"/>
      <w:sz w:val="21"/>
      <w:szCs w:val="22"/>
    </w:rPr>
  </w:style>
  <w:style w:type="paragraph" w:styleId="21">
    <w:name w:val="HTML Preformatted"/>
    <w:basedOn w:val="1"/>
    <w:link w:val="40"/>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hAnsi="宋体" w:cs="宋体"/>
      <w:kern w:val="0"/>
    </w:rPr>
  </w:style>
  <w:style w:type="paragraph" w:styleId="22">
    <w:name w:val="Normal (Web)"/>
    <w:basedOn w:val="1"/>
    <w:qFormat/>
    <w:uiPriority w:val="0"/>
    <w:pPr>
      <w:widowControl/>
      <w:spacing w:before="100" w:beforeAutospacing="1" w:after="100" w:afterAutospacing="1" w:line="240" w:lineRule="auto"/>
      <w:jc w:val="left"/>
    </w:pPr>
    <w:rPr>
      <w:rFonts w:ascii="楷体" w:hAnsi="楷体" w:eastAsia="楷体" w:cs="宋体"/>
      <w:kern w:val="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Light List Accent 3"/>
    <w:basedOn w:val="23"/>
    <w:semiHidden/>
    <w:unhideWhenUsed/>
    <w:qFormat/>
    <w:uiPriority w:val="61"/>
    <w:rPr>
      <w:rFonts w:eastAsiaTheme="minorEastAsia"/>
    </w:rPr>
    <w:tblPr>
      <w:tblBorders>
        <w:top w:val="single" w:color="F2BA02" w:themeColor="accent3" w:sz="8" w:space="0"/>
        <w:left w:val="single" w:color="F2BA02" w:themeColor="accent3" w:sz="8" w:space="0"/>
        <w:bottom w:val="single" w:color="F2BA02" w:themeColor="accent3" w:sz="8" w:space="0"/>
        <w:right w:val="single" w:color="F2BA02"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2BA02" w:themeFill="accent3"/>
      </w:tcPr>
    </w:tblStylePr>
    <w:tblStylePr w:type="lastRow">
      <w:pPr>
        <w:spacing w:before="0" w:after="0" w:line="240" w:lineRule="auto"/>
      </w:pPr>
      <w:rPr>
        <w:b/>
        <w:bCs/>
      </w:rPr>
      <w:tblPr/>
      <w:tcPr>
        <w:tcBorders>
          <w:top w:val="double" w:color="F2BA02" w:themeColor="accent3" w:sz="6" w:space="0"/>
          <w:left w:val="single" w:color="F2BA02" w:themeColor="accent3" w:sz="8" w:space="0"/>
          <w:bottom w:val="single" w:color="F2BA02" w:themeColor="accent3" w:sz="8" w:space="0"/>
          <w:right w:val="single" w:color="F2BA02" w:themeColor="accent3" w:sz="8" w:space="0"/>
        </w:tcBorders>
      </w:tcPr>
    </w:tblStylePr>
    <w:tblStylePr w:type="firstCol">
      <w:rPr>
        <w:b/>
        <w:bCs/>
      </w:rPr>
    </w:tblStylePr>
    <w:tblStylePr w:type="lastCol">
      <w:rPr>
        <w:b/>
        <w:bCs/>
      </w:rPr>
    </w:tblStylePr>
    <w:tblStylePr w:type="band1Vert">
      <w:tblPr/>
      <w:tcPr>
        <w:tcBorders>
          <w:top w:val="single" w:color="F2BA02" w:themeColor="accent3" w:sz="8" w:space="0"/>
          <w:left w:val="single" w:color="F2BA02" w:themeColor="accent3" w:sz="8" w:space="0"/>
          <w:bottom w:val="single" w:color="F2BA02" w:themeColor="accent3" w:sz="8" w:space="0"/>
          <w:right w:val="single" w:color="F2BA02" w:themeColor="accent3" w:sz="8" w:space="0"/>
        </w:tcBorders>
      </w:tcPr>
    </w:tblStylePr>
    <w:tblStylePr w:type="band1Horz">
      <w:tblPr/>
      <w:tcPr>
        <w:tcBorders>
          <w:top w:val="single" w:color="F2BA02" w:themeColor="accent3" w:sz="8" w:space="0"/>
          <w:left w:val="single" w:color="F2BA02" w:themeColor="accent3" w:sz="8" w:space="0"/>
          <w:bottom w:val="single" w:color="F2BA02" w:themeColor="accent3" w:sz="8" w:space="0"/>
          <w:right w:val="single" w:color="F2BA02" w:themeColor="accent3" w:sz="8" w:space="0"/>
        </w:tcBorders>
      </w:tcPr>
    </w:tblStylePr>
  </w:style>
  <w:style w:type="character" w:styleId="27">
    <w:name w:val="Hyperlink"/>
    <w:basedOn w:val="26"/>
    <w:qFormat/>
    <w:uiPriority w:val="99"/>
    <w:rPr>
      <w:color w:val="0000FF"/>
      <w:u w:val="single"/>
    </w:rPr>
  </w:style>
  <w:style w:type="paragraph" w:customStyle="1" w:styleId="2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29">
    <w:name w:val="No Spacing"/>
    <w:qFormat/>
    <w:uiPriority w:val="1"/>
    <w:rPr>
      <w:rFonts w:ascii="Calibri" w:hAnsi="Calibri" w:eastAsia="宋体" w:cs="Times New Roman"/>
      <w:sz w:val="22"/>
      <w:szCs w:val="22"/>
      <w:lang w:val="en-US" w:eastAsia="zh-CN" w:bidi="ar-SA"/>
    </w:rPr>
  </w:style>
  <w:style w:type="character" w:customStyle="1" w:styleId="30">
    <w:name w:val="标题 3 字符"/>
    <w:link w:val="4"/>
    <w:qFormat/>
    <w:uiPriority w:val="0"/>
    <w:rPr>
      <w:b/>
      <w:sz w:val="32"/>
    </w:rPr>
  </w:style>
  <w:style w:type="character" w:customStyle="1" w:styleId="31">
    <w:name w:val="日期 字符"/>
    <w:basedOn w:val="26"/>
    <w:link w:val="12"/>
    <w:qFormat/>
    <w:uiPriority w:val="0"/>
    <w:rPr>
      <w:rFonts w:ascii="Times New Roman" w:hAnsi="Times New Roman" w:eastAsia="宋体" w:cs="Times New Roman"/>
      <w:kern w:val="2"/>
      <w:sz w:val="24"/>
      <w:szCs w:val="24"/>
    </w:rPr>
  </w:style>
  <w:style w:type="character" w:customStyle="1" w:styleId="32">
    <w:name w:val="标题 4 字符"/>
    <w:basedOn w:val="26"/>
    <w:link w:val="5"/>
    <w:qFormat/>
    <w:uiPriority w:val="0"/>
    <w:rPr>
      <w:rFonts w:cstheme="majorBidi"/>
      <w:b/>
      <w:kern w:val="2"/>
      <w:sz w:val="24"/>
      <w:szCs w:val="24"/>
    </w:rPr>
  </w:style>
  <w:style w:type="character" w:customStyle="1" w:styleId="33">
    <w:name w:val="标题 5 字符"/>
    <w:basedOn w:val="26"/>
    <w:link w:val="6"/>
    <w:qFormat/>
    <w:uiPriority w:val="0"/>
    <w:rPr>
      <w:b/>
      <w:bCs/>
      <w:kern w:val="2"/>
      <w:sz w:val="18"/>
      <w:szCs w:val="28"/>
    </w:rPr>
  </w:style>
  <w:style w:type="paragraph" w:customStyle="1" w:styleId="3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 w:type="character" w:customStyle="1" w:styleId="35">
    <w:name w:val="副标题 字符"/>
    <w:basedOn w:val="26"/>
    <w:link w:val="17"/>
    <w:qFormat/>
    <w:uiPriority w:val="0"/>
    <w:rPr>
      <w:rFonts w:ascii="Cambria" w:hAnsi="Cambria" w:eastAsia="仿宋_GB2312"/>
      <w:b/>
      <w:bCs/>
      <w:color w:val="002060"/>
      <w:kern w:val="28"/>
      <w:sz w:val="32"/>
      <w:szCs w:val="32"/>
    </w:rPr>
  </w:style>
  <w:style w:type="paragraph" w:customStyle="1" w:styleId="36">
    <w:name w:val="普通(网站) Char"/>
    <w:basedOn w:val="1"/>
    <w:qFormat/>
    <w:uiPriority w:val="0"/>
    <w:pPr>
      <w:spacing w:before="100" w:beforeAutospacing="1" w:after="100" w:afterAutospacing="1"/>
    </w:pPr>
  </w:style>
  <w:style w:type="character" w:customStyle="1" w:styleId="37">
    <w:name w:val="标题 6 字符"/>
    <w:basedOn w:val="26"/>
    <w:link w:val="7"/>
    <w:qFormat/>
    <w:uiPriority w:val="0"/>
    <w:rPr>
      <w:rFonts w:ascii="宋体" w:hAnsi="宋体" w:cs="宋体"/>
      <w:b/>
      <w:bCs/>
      <w:sz w:val="15"/>
      <w:szCs w:val="15"/>
    </w:rPr>
  </w:style>
  <w:style w:type="character" w:customStyle="1" w:styleId="38">
    <w:name w:val="标题 1 字符"/>
    <w:basedOn w:val="26"/>
    <w:qFormat/>
    <w:uiPriority w:val="0"/>
    <w:rPr>
      <w:rFonts w:hint="eastAsia" w:asciiTheme="majorHAnsi" w:hAnsiTheme="majorHAnsi" w:eastAsiaTheme="majorEastAsia" w:cstheme="majorBidi"/>
      <w:color w:val="2E54A1" w:themeColor="accent1" w:themeShade="BF"/>
      <w:sz w:val="48"/>
      <w:szCs w:val="48"/>
    </w:rPr>
  </w:style>
  <w:style w:type="character" w:customStyle="1" w:styleId="39">
    <w:name w:val="标题 2 字符"/>
    <w:basedOn w:val="26"/>
    <w:qFormat/>
    <w:uiPriority w:val="0"/>
    <w:rPr>
      <w:rFonts w:hint="eastAsia" w:asciiTheme="majorHAnsi" w:hAnsiTheme="majorHAnsi" w:eastAsiaTheme="majorEastAsia" w:cstheme="majorBidi"/>
      <w:color w:val="2E54A1" w:themeColor="accent1" w:themeShade="BF"/>
      <w:sz w:val="40"/>
      <w:szCs w:val="40"/>
    </w:rPr>
  </w:style>
  <w:style w:type="character" w:customStyle="1" w:styleId="40">
    <w:name w:val="HTML 预设格式 字符"/>
    <w:basedOn w:val="26"/>
    <w:link w:val="21"/>
    <w:qFormat/>
    <w:uiPriority w:val="0"/>
    <w:rPr>
      <w:rFonts w:ascii="宋体" w:hAnsi="宋体" w:cs="宋体"/>
      <w:sz w:val="24"/>
      <w:szCs w:val="24"/>
    </w:rPr>
  </w:style>
  <w:style w:type="paragraph" w:customStyle="1" w:styleId="41">
    <w:name w:val="msonormal"/>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42">
    <w:name w:val="first_title"/>
    <w:basedOn w:val="1"/>
    <w:qFormat/>
    <w:uiPriority w:val="0"/>
    <w:pPr>
      <w:widowControl/>
      <w:spacing w:before="0" w:after="0" w:line="600" w:lineRule="atLeast"/>
      <w:jc w:val="left"/>
    </w:pPr>
    <w:rPr>
      <w:rFonts w:ascii="楷体" w:hAnsi="楷体" w:eastAsia="楷体" w:cs="宋体"/>
      <w:b/>
      <w:bCs/>
      <w:kern w:val="0"/>
      <w:sz w:val="21"/>
      <w:szCs w:val="21"/>
    </w:rPr>
  </w:style>
  <w:style w:type="paragraph" w:customStyle="1" w:styleId="43">
    <w:name w:val="second_title"/>
    <w:basedOn w:val="1"/>
    <w:qFormat/>
    <w:uiPriority w:val="0"/>
    <w:pPr>
      <w:widowControl/>
      <w:spacing w:before="0" w:after="0" w:line="400" w:lineRule="atLeast"/>
      <w:jc w:val="left"/>
    </w:pPr>
    <w:rPr>
      <w:rFonts w:ascii="楷体" w:hAnsi="楷体" w:eastAsia="楷体" w:cs="宋体"/>
      <w:kern w:val="0"/>
      <w:sz w:val="18"/>
      <w:szCs w:val="18"/>
    </w:rPr>
  </w:style>
  <w:style w:type="paragraph" w:customStyle="1" w:styleId="44">
    <w:name w:val="bg"/>
    <w:basedOn w:val="1"/>
    <w:qFormat/>
    <w:uiPriority w:val="0"/>
    <w:pPr>
      <w:widowControl/>
      <w:shd w:val="clear" w:color="auto" w:fill="559E68"/>
      <w:spacing w:before="0" w:after="0" w:line="240" w:lineRule="auto"/>
      <w:jc w:val="left"/>
    </w:pPr>
    <w:rPr>
      <w:rFonts w:ascii="楷体" w:hAnsi="楷体" w:eastAsia="楷体" w:cs="宋体"/>
      <w:b/>
      <w:bCs/>
      <w:color w:val="000000"/>
      <w:kern w:val="0"/>
      <w:sz w:val="14"/>
      <w:szCs w:val="14"/>
    </w:rPr>
  </w:style>
  <w:style w:type="paragraph" w:customStyle="1" w:styleId="45">
    <w:name w:val="specialheight"/>
    <w:basedOn w:val="1"/>
    <w:qFormat/>
    <w:uiPriority w:val="0"/>
    <w:pPr>
      <w:widowControl/>
      <w:spacing w:before="0" w:after="0" w:line="240" w:lineRule="auto"/>
      <w:jc w:val="left"/>
    </w:pPr>
    <w:rPr>
      <w:rFonts w:ascii="楷体" w:hAnsi="楷体" w:eastAsia="楷体" w:cs="宋体"/>
      <w:kern w:val="0"/>
    </w:rPr>
  </w:style>
  <w:style w:type="paragraph" w:customStyle="1" w:styleId="46">
    <w:name w:val="doc_title"/>
    <w:basedOn w:val="1"/>
    <w:qFormat/>
    <w:uiPriority w:val="0"/>
    <w:pPr>
      <w:widowControl/>
      <w:spacing w:before="0" w:after="0" w:line="240" w:lineRule="auto"/>
      <w:jc w:val="center"/>
    </w:pPr>
    <w:rPr>
      <w:rFonts w:ascii="楷体" w:hAnsi="楷体" w:eastAsia="楷体" w:cs="宋体"/>
      <w:kern w:val="0"/>
      <w:sz w:val="42"/>
      <w:szCs w:val="42"/>
    </w:rPr>
  </w:style>
  <w:style w:type="paragraph" w:customStyle="1" w:styleId="47">
    <w:name w:val="download_btn"/>
    <w:basedOn w:val="1"/>
    <w:qFormat/>
    <w:uiPriority w:val="0"/>
    <w:pPr>
      <w:widowControl/>
      <w:spacing w:before="0" w:after="0" w:line="240" w:lineRule="auto"/>
      <w:jc w:val="left"/>
    </w:pPr>
    <w:rPr>
      <w:rFonts w:ascii="楷体" w:hAnsi="楷体" w:eastAsia="楷体" w:cs="宋体"/>
      <w:kern w:val="0"/>
    </w:rPr>
  </w:style>
  <w:style w:type="character" w:customStyle="1" w:styleId="48">
    <w:name w:val="10"/>
    <w:basedOn w:val="26"/>
    <w:qFormat/>
    <w:uiPriority w:val="0"/>
    <w:rPr>
      <w:rFonts w:hint="default" w:ascii="Times New Roman" w:hAnsi="Times New Roman" w:cs="Times New Roman"/>
    </w:rPr>
  </w:style>
  <w:style w:type="character" w:customStyle="1" w:styleId="49">
    <w:name w:val="页眉 字符"/>
    <w:basedOn w:val="26"/>
    <w:link w:val="14"/>
    <w:qFormat/>
    <w:uiPriority w:val="0"/>
    <w:rPr>
      <w:kern w:val="2"/>
      <w:sz w:val="18"/>
      <w:szCs w:val="24"/>
    </w:rPr>
  </w:style>
  <w:style w:type="character" w:customStyle="1" w:styleId="50">
    <w:name w:val="页脚 字符"/>
    <w:basedOn w:val="26"/>
    <w:link w:val="13"/>
    <w:qFormat/>
    <w:uiPriority w:val="0"/>
    <w:rPr>
      <w:kern w:val="2"/>
      <w:sz w:val="18"/>
      <w:szCs w:val="24"/>
    </w:rPr>
  </w:style>
  <w:style w:type="character" w:customStyle="1" w:styleId="51">
    <w:name w:val="未处理的提及1"/>
    <w:basedOn w:val="26"/>
    <w:semiHidden/>
    <w:unhideWhenUsed/>
    <w:qFormat/>
    <w:uiPriority w:val="99"/>
    <w:rPr>
      <w:color w:val="605E5C"/>
      <w:shd w:val="clear" w:color="auto" w:fill="E1DFDD"/>
    </w:rPr>
  </w:style>
  <w:style w:type="paragraph" w:customStyle="1" w:styleId="52">
    <w:name w:val="Table Paragraph"/>
    <w:basedOn w:val="1"/>
    <w:qFormat/>
    <w:uiPriority w:val="1"/>
    <w:pPr>
      <w:autoSpaceDE w:val="0"/>
      <w:autoSpaceDN w:val="0"/>
      <w:spacing w:before="0" w:after="0" w:line="240" w:lineRule="auto"/>
      <w:jc w:val="left"/>
    </w:pPr>
    <w:rPr>
      <w:rFonts w:ascii="宋体" w:hAnsi="宋体" w:cs="宋体"/>
      <w:kern w:val="0"/>
      <w:sz w:val="22"/>
      <w:szCs w:val="22"/>
    </w:rPr>
  </w:style>
  <w:style w:type="paragraph" w:customStyle="1" w:styleId="53">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B5813-6FB8-41EC-A65F-2371193383C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10880</Words>
  <Characters>11867</Characters>
  <Lines>71</Lines>
  <Paragraphs>20</Paragraphs>
  <TotalTime>0</TotalTime>
  <ScaleCrop>false</ScaleCrop>
  <LinksUpToDate>false</LinksUpToDate>
  <CharactersWithSpaces>12410</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2024-07-17T09:14:16Z</dcterms:modified>
  <cp:revision>771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812C813E3FD6489F9FB4187F825B395D_11</vt:lpwstr>
  </property>
</Properties>
</file>